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57A07" w:rsidRDefault="00357A07">
      <w:pPr>
        <w:pBdr>
          <w:top w:val="nil"/>
          <w:left w:val="nil"/>
          <w:bottom w:val="nil"/>
          <w:right w:val="nil"/>
          <w:between w:val="nil"/>
        </w:pBdr>
        <w:spacing w:line="276" w:lineRule="auto"/>
        <w:jc w:val="left"/>
      </w:pPr>
    </w:p>
    <w:p w14:paraId="133D0C3B" w14:textId="77777777" w:rsidR="005A11FF" w:rsidRDefault="0010163C" w:rsidP="0010163C">
      <w:pPr>
        <w:spacing w:line="240" w:lineRule="auto"/>
        <w:rPr>
          <w:b/>
          <w:bCs/>
        </w:rPr>
      </w:pPr>
      <w:r w:rsidRPr="00126D24">
        <w:rPr>
          <w:b/>
          <w:bCs/>
        </w:rPr>
        <w:t>Oggetto dell’appalto</w:t>
      </w:r>
      <w:r w:rsidR="005A11FF" w:rsidRPr="005A11FF">
        <w:t xml:space="preserve"> </w:t>
      </w:r>
      <w:r w:rsidR="005A11FF">
        <w:t>Servizio di somministrazione di bevande calde, fredde e snack, a mezzo distributori automatici da installare all’interno degli edifici dell’Università</w:t>
      </w:r>
      <w:r w:rsidR="005A11FF">
        <w:rPr>
          <w:b/>
          <w:bCs/>
        </w:rPr>
        <w:t xml:space="preserve"> </w:t>
      </w:r>
    </w:p>
    <w:p w14:paraId="43F8F973" w14:textId="77777777" w:rsidR="005A11FF" w:rsidRDefault="005A11FF" w:rsidP="0010163C">
      <w:pPr>
        <w:spacing w:line="240" w:lineRule="auto"/>
        <w:rPr>
          <w:b/>
          <w:bCs/>
        </w:rPr>
      </w:pPr>
    </w:p>
    <w:p w14:paraId="397F16CA" w14:textId="2BE153D6" w:rsidR="0010163C" w:rsidRDefault="0010163C" w:rsidP="0010163C">
      <w:pPr>
        <w:spacing w:line="240" w:lineRule="auto"/>
      </w:pPr>
      <w:r>
        <w:rPr>
          <w:b/>
          <w:bCs/>
        </w:rPr>
        <w:t>Durata dei lavori/servizi/forniture:</w:t>
      </w:r>
      <w:r>
        <w:t xml:space="preserve"> </w:t>
      </w:r>
      <w:r w:rsidR="005A11FF">
        <w:t>72 mesi</w:t>
      </w:r>
    </w:p>
    <w:p w14:paraId="5B9A0744" w14:textId="77777777" w:rsidR="0010163C" w:rsidRDefault="0010163C" w:rsidP="0010163C">
      <w:pPr>
        <w:spacing w:line="240" w:lineRule="auto"/>
      </w:pPr>
    </w:p>
    <w:p w14:paraId="3F15AB46" w14:textId="77777777" w:rsidR="0010163C" w:rsidRDefault="0010163C" w:rsidP="0010163C">
      <w:pPr>
        <w:spacing w:line="240" w:lineRule="auto"/>
      </w:pPr>
      <w:r>
        <w:t xml:space="preserve">Tra gli obiettivi generali del </w:t>
      </w:r>
      <w:r w:rsidRPr="00923DC9">
        <w:rPr>
          <w:b/>
          <w:bCs/>
        </w:rPr>
        <w:t>DUVRI</w:t>
      </w:r>
      <w:r>
        <w:t xml:space="preserve"> </w:t>
      </w:r>
      <w:r w:rsidRPr="00923DC9">
        <w:rPr>
          <w:b/>
          <w:bCs/>
        </w:rPr>
        <w:t>preliminare</w:t>
      </w:r>
      <w:r>
        <w:t xml:space="preserve"> (rev. </w:t>
      </w:r>
      <w:proofErr w:type="gramStart"/>
      <w:r>
        <w:t>0 )</w:t>
      </w:r>
      <w:proofErr w:type="gramEnd"/>
      <w:r>
        <w:t xml:space="preserve">, propedeutici alla stesura finale e condivisa del </w:t>
      </w:r>
      <w:r w:rsidRPr="00923DC9">
        <w:rPr>
          <w:b/>
          <w:bCs/>
        </w:rPr>
        <w:t>DUVRI</w:t>
      </w:r>
      <w:r>
        <w:t xml:space="preserve"> </w:t>
      </w:r>
      <w:r w:rsidRPr="00923DC9">
        <w:rPr>
          <w:b/>
          <w:bCs/>
        </w:rPr>
        <w:t>definitivo</w:t>
      </w:r>
      <w:r>
        <w:t xml:space="preserve"> (rev. 1), vi sono:</w:t>
      </w:r>
    </w:p>
    <w:p w14:paraId="3D5861AA" w14:textId="77777777" w:rsidR="0010163C" w:rsidRDefault="0010163C" w:rsidP="0010163C">
      <w:pPr>
        <w:spacing w:line="240" w:lineRule="auto"/>
      </w:pPr>
    </w:p>
    <w:p w14:paraId="02A78A4F" w14:textId="77777777" w:rsidR="0010163C" w:rsidRDefault="0010163C" w:rsidP="00A97AD9">
      <w:pPr>
        <w:pStyle w:val="Paragrafoelenco"/>
        <w:widowControl/>
        <w:numPr>
          <w:ilvl w:val="0"/>
          <w:numId w:val="22"/>
        </w:numPr>
        <w:spacing w:line="240" w:lineRule="auto"/>
        <w:contextualSpacing/>
      </w:pPr>
      <w:r>
        <w:t>L’evidenziazione dei rischi specifici della sede, rilevanti per i lavoratori dell’operatore economico e delle caratteristiche salienti, strutturali, impiantistiche e prevenzionistiche presenti;</w:t>
      </w:r>
    </w:p>
    <w:p w14:paraId="70719A1D" w14:textId="77777777" w:rsidR="0010163C" w:rsidRDefault="0010163C" w:rsidP="00A97AD9">
      <w:pPr>
        <w:pStyle w:val="Paragrafoelenco"/>
        <w:widowControl/>
        <w:numPr>
          <w:ilvl w:val="0"/>
          <w:numId w:val="22"/>
        </w:numPr>
        <w:spacing w:line="240" w:lineRule="auto"/>
        <w:contextualSpacing/>
      </w:pPr>
      <w:r>
        <w:t>L’evidenziazione dei presumibili rischi indotti dall’operatore economico nella sede;</w:t>
      </w:r>
    </w:p>
    <w:p w14:paraId="51324B30" w14:textId="77777777" w:rsidR="0010163C" w:rsidRDefault="0010163C" w:rsidP="00A97AD9">
      <w:pPr>
        <w:pStyle w:val="Paragrafoelenco"/>
        <w:widowControl/>
        <w:numPr>
          <w:ilvl w:val="0"/>
          <w:numId w:val="22"/>
        </w:numPr>
        <w:spacing w:line="240" w:lineRule="auto"/>
        <w:contextualSpacing/>
      </w:pPr>
      <w:r>
        <w:t>L’evidenziazione delle possibili interferenze standard tra i lavoratori dell’università e quelli esterni.</w:t>
      </w:r>
    </w:p>
    <w:p w14:paraId="117B5C90" w14:textId="77777777" w:rsidR="0010163C" w:rsidRPr="00923DC9" w:rsidRDefault="0010163C" w:rsidP="0010163C">
      <w:pPr>
        <w:pStyle w:val="Paragrafoelenco"/>
        <w:spacing w:line="240" w:lineRule="auto"/>
        <w:ind w:left="720"/>
      </w:pPr>
    </w:p>
    <w:p w14:paraId="449AB7E9" w14:textId="35FF67DE" w:rsidR="0010163C" w:rsidRDefault="0010163C" w:rsidP="0010163C">
      <w:pPr>
        <w:spacing w:line="240" w:lineRule="auto"/>
      </w:pPr>
      <w:r>
        <w:t xml:space="preserve">La metodologia condurrà successivamente, all’emissione di un documento </w:t>
      </w:r>
      <w:r>
        <w:rPr>
          <w:b/>
          <w:bCs/>
        </w:rPr>
        <w:t xml:space="preserve">definitivo </w:t>
      </w:r>
      <w:r>
        <w:t>(DUVRI rev. 1), all’atto della stipula del contratto, integrato con le proposte integrative dell’Appaltatore (DUVRI dinamico).</w:t>
      </w:r>
    </w:p>
    <w:p w14:paraId="22406F44" w14:textId="27E39D99" w:rsidR="000972B6" w:rsidRDefault="000972B6" w:rsidP="0010163C">
      <w:pPr>
        <w:spacing w:line="240" w:lineRule="auto"/>
      </w:pPr>
    </w:p>
    <w:p w14:paraId="6221BF7C" w14:textId="43BBEE22" w:rsidR="000972B6" w:rsidRDefault="000972B6" w:rsidP="0010163C">
      <w:pPr>
        <w:spacing w:line="240" w:lineRule="auto"/>
      </w:pPr>
    </w:p>
    <w:p w14:paraId="1BAB7262" w14:textId="1B4FDFE3" w:rsidR="000972B6" w:rsidRDefault="000972B6" w:rsidP="0010163C">
      <w:pPr>
        <w:spacing w:line="240" w:lineRule="auto"/>
      </w:pPr>
    </w:p>
    <w:p w14:paraId="624CC97A" w14:textId="36DA2822" w:rsidR="000972B6" w:rsidRDefault="000972B6" w:rsidP="0010163C">
      <w:pPr>
        <w:spacing w:line="240" w:lineRule="auto"/>
      </w:pPr>
    </w:p>
    <w:p w14:paraId="6A427FE2" w14:textId="1430F1A6" w:rsidR="000972B6" w:rsidRDefault="000972B6" w:rsidP="0010163C">
      <w:pPr>
        <w:spacing w:line="240" w:lineRule="auto"/>
      </w:pPr>
    </w:p>
    <w:p w14:paraId="34B31A0A" w14:textId="55FAB5F7" w:rsidR="000972B6" w:rsidRDefault="000972B6" w:rsidP="0010163C">
      <w:pPr>
        <w:spacing w:line="240" w:lineRule="auto"/>
      </w:pPr>
    </w:p>
    <w:p w14:paraId="0E23B7C0" w14:textId="0B4CED43" w:rsidR="000972B6" w:rsidRDefault="000972B6" w:rsidP="0010163C">
      <w:pPr>
        <w:spacing w:line="240" w:lineRule="auto"/>
      </w:pPr>
    </w:p>
    <w:p w14:paraId="2136D2C6" w14:textId="4F40A895" w:rsidR="000972B6" w:rsidRDefault="000972B6" w:rsidP="0010163C">
      <w:pPr>
        <w:spacing w:line="240" w:lineRule="auto"/>
      </w:pPr>
    </w:p>
    <w:p w14:paraId="7E902DDF" w14:textId="7C3CCABB" w:rsidR="000972B6" w:rsidRDefault="000972B6" w:rsidP="0010163C">
      <w:pPr>
        <w:spacing w:line="240" w:lineRule="auto"/>
      </w:pPr>
    </w:p>
    <w:p w14:paraId="433A588D" w14:textId="3063F35D" w:rsidR="000972B6" w:rsidRDefault="000972B6" w:rsidP="0010163C">
      <w:pPr>
        <w:spacing w:line="240" w:lineRule="auto"/>
      </w:pPr>
    </w:p>
    <w:p w14:paraId="057BFDF9" w14:textId="00CADC01" w:rsidR="000972B6" w:rsidRDefault="000972B6" w:rsidP="0010163C">
      <w:pPr>
        <w:spacing w:line="240" w:lineRule="auto"/>
      </w:pPr>
    </w:p>
    <w:p w14:paraId="0166BBBA" w14:textId="5D3C8C3C" w:rsidR="000972B6" w:rsidRDefault="000972B6" w:rsidP="0010163C">
      <w:pPr>
        <w:spacing w:line="240" w:lineRule="auto"/>
      </w:pPr>
    </w:p>
    <w:p w14:paraId="76DCD1F0" w14:textId="106EEA9D" w:rsidR="000972B6" w:rsidRDefault="000972B6" w:rsidP="0010163C">
      <w:pPr>
        <w:spacing w:line="240" w:lineRule="auto"/>
      </w:pPr>
    </w:p>
    <w:p w14:paraId="0A2B376B" w14:textId="36F9C80F" w:rsidR="000972B6" w:rsidRDefault="000972B6" w:rsidP="0010163C">
      <w:pPr>
        <w:spacing w:line="240" w:lineRule="auto"/>
      </w:pPr>
    </w:p>
    <w:p w14:paraId="277CA62B" w14:textId="73FF745E" w:rsidR="000972B6" w:rsidRDefault="000972B6" w:rsidP="0010163C">
      <w:pPr>
        <w:spacing w:line="240" w:lineRule="auto"/>
      </w:pPr>
    </w:p>
    <w:p w14:paraId="2A20358F" w14:textId="30B368B8" w:rsidR="000972B6" w:rsidRDefault="000972B6" w:rsidP="0010163C">
      <w:pPr>
        <w:spacing w:line="240" w:lineRule="auto"/>
      </w:pPr>
    </w:p>
    <w:p w14:paraId="6DC53667" w14:textId="41C50C46" w:rsidR="000972B6" w:rsidRDefault="000972B6" w:rsidP="0010163C">
      <w:pPr>
        <w:spacing w:line="240" w:lineRule="auto"/>
      </w:pPr>
    </w:p>
    <w:p w14:paraId="3F74A0D6" w14:textId="784B0F8D" w:rsidR="000972B6" w:rsidRDefault="000972B6" w:rsidP="0010163C">
      <w:pPr>
        <w:spacing w:line="240" w:lineRule="auto"/>
      </w:pPr>
    </w:p>
    <w:p w14:paraId="72A07DF2" w14:textId="120C9225" w:rsidR="000972B6" w:rsidRDefault="000972B6" w:rsidP="0010163C">
      <w:pPr>
        <w:spacing w:line="240" w:lineRule="auto"/>
      </w:pPr>
    </w:p>
    <w:p w14:paraId="074F5835" w14:textId="09F796AA" w:rsidR="000972B6" w:rsidRDefault="000972B6" w:rsidP="0010163C">
      <w:pPr>
        <w:spacing w:line="240" w:lineRule="auto"/>
      </w:pPr>
    </w:p>
    <w:p w14:paraId="7A5BAE14" w14:textId="2A32298E" w:rsidR="000972B6" w:rsidRDefault="000972B6" w:rsidP="0010163C">
      <w:pPr>
        <w:spacing w:line="240" w:lineRule="auto"/>
      </w:pPr>
    </w:p>
    <w:p w14:paraId="617102D4" w14:textId="47865B7A" w:rsidR="000972B6" w:rsidRDefault="000972B6" w:rsidP="0010163C">
      <w:pPr>
        <w:spacing w:line="240" w:lineRule="auto"/>
      </w:pPr>
    </w:p>
    <w:p w14:paraId="087036B5" w14:textId="53EF79FF" w:rsidR="000972B6" w:rsidRDefault="000972B6" w:rsidP="0010163C">
      <w:pPr>
        <w:spacing w:line="240" w:lineRule="auto"/>
      </w:pPr>
    </w:p>
    <w:p w14:paraId="252806FA" w14:textId="0BA06869" w:rsidR="000972B6" w:rsidRDefault="000972B6" w:rsidP="0010163C">
      <w:pPr>
        <w:spacing w:line="240" w:lineRule="auto"/>
      </w:pPr>
    </w:p>
    <w:p w14:paraId="23D2317A" w14:textId="4707F091" w:rsidR="000972B6" w:rsidRDefault="000972B6" w:rsidP="0010163C">
      <w:pPr>
        <w:spacing w:line="240" w:lineRule="auto"/>
      </w:pPr>
    </w:p>
    <w:p w14:paraId="16A4C45E" w14:textId="77777777" w:rsidR="00192D86" w:rsidRDefault="00192D86" w:rsidP="0010163C">
      <w:pPr>
        <w:spacing w:line="240" w:lineRule="auto"/>
      </w:pPr>
    </w:p>
    <w:p w14:paraId="15CC7706" w14:textId="5FFEDFE5" w:rsidR="00155B10" w:rsidRDefault="00155B10" w:rsidP="0010163C">
      <w:pPr>
        <w:spacing w:line="240" w:lineRule="auto"/>
      </w:pPr>
    </w:p>
    <w:p w14:paraId="4FE02F4E" w14:textId="77777777" w:rsidR="00155B10" w:rsidRDefault="00155B10" w:rsidP="0010163C">
      <w:pPr>
        <w:spacing w:line="240" w:lineRule="auto"/>
      </w:pPr>
    </w:p>
    <w:sdt>
      <w:sdtPr>
        <w:rPr>
          <w:rFonts w:ascii="Arial" w:eastAsiaTheme="minorHAnsi" w:hAnsi="Arial" w:cs="Arial"/>
          <w:bCs w:val="0"/>
          <w:color w:val="auto"/>
          <w:spacing w:val="-1"/>
          <w:sz w:val="24"/>
          <w:szCs w:val="24"/>
          <w:lang w:eastAsia="en-US"/>
        </w:rPr>
        <w:id w:val="1680460924"/>
        <w:docPartObj>
          <w:docPartGallery w:val="Table of Contents"/>
          <w:docPartUnique/>
        </w:docPartObj>
      </w:sdtPr>
      <w:sdtEndPr>
        <w:rPr>
          <w:rFonts w:eastAsia="Calibri"/>
          <w:b/>
          <w:sz w:val="22"/>
          <w:szCs w:val="20"/>
          <w:lang w:eastAsia="it-IT"/>
        </w:rPr>
      </w:sdtEndPr>
      <w:sdtContent>
        <w:p w14:paraId="188AEC13" w14:textId="77777777" w:rsidR="000972B6" w:rsidRPr="00E00BED" w:rsidRDefault="000972B6" w:rsidP="000972B6">
          <w:pPr>
            <w:pStyle w:val="Titolosommario"/>
            <w:rPr>
              <w:rFonts w:ascii="Arial" w:hAnsi="Arial" w:cs="Arial"/>
              <w:b/>
              <w:bCs w:val="0"/>
              <w:sz w:val="22"/>
              <w:szCs w:val="22"/>
              <w:lang w:eastAsia="en-US"/>
            </w:rPr>
          </w:pPr>
          <w:r w:rsidRPr="00E00BED">
            <w:rPr>
              <w:rFonts w:ascii="Arial" w:hAnsi="Arial" w:cs="Arial"/>
              <w:b/>
              <w:sz w:val="22"/>
              <w:szCs w:val="22"/>
              <w:lang w:eastAsia="en-US"/>
            </w:rPr>
            <w:t>SOMMARIO</w:t>
          </w:r>
        </w:p>
        <w:p w14:paraId="248F659A" w14:textId="77777777" w:rsidR="000972B6" w:rsidRPr="00E00BED" w:rsidRDefault="000972B6" w:rsidP="000972B6">
          <w:pPr>
            <w:rPr>
              <w:szCs w:val="22"/>
            </w:rPr>
          </w:pPr>
        </w:p>
        <w:p w14:paraId="788EDE31" w14:textId="3D3579AB" w:rsidR="00E00BED" w:rsidRPr="00E00BED" w:rsidRDefault="000972B6">
          <w:pPr>
            <w:pStyle w:val="Sommario1"/>
            <w:tabs>
              <w:tab w:val="right" w:leader="dot" w:pos="9887"/>
            </w:tabs>
            <w:rPr>
              <w:rFonts w:eastAsiaTheme="minorEastAsia"/>
              <w:noProof/>
              <w:spacing w:val="0"/>
              <w:sz w:val="22"/>
              <w:szCs w:val="22"/>
            </w:rPr>
          </w:pPr>
          <w:r w:rsidRPr="00E00BED">
            <w:rPr>
              <w:sz w:val="22"/>
              <w:szCs w:val="22"/>
            </w:rPr>
            <w:fldChar w:fldCharType="begin"/>
          </w:r>
          <w:r w:rsidRPr="00E00BED">
            <w:rPr>
              <w:sz w:val="22"/>
              <w:szCs w:val="22"/>
            </w:rPr>
            <w:instrText xml:space="preserve"> TOC \o "1-3" \h \z \u </w:instrText>
          </w:r>
          <w:r w:rsidRPr="00E00BED">
            <w:rPr>
              <w:sz w:val="22"/>
              <w:szCs w:val="22"/>
            </w:rPr>
            <w:fldChar w:fldCharType="separate"/>
          </w:r>
          <w:hyperlink w:anchor="_Toc145584997" w:history="1">
            <w:r w:rsidR="00E00BED" w:rsidRPr="00E00BED">
              <w:rPr>
                <w:rStyle w:val="Collegamentoipertestuale"/>
                <w:rFonts w:eastAsia="Times New Roman"/>
                <w:b/>
                <w:bCs/>
                <w:noProof/>
                <w:sz w:val="22"/>
                <w:szCs w:val="22"/>
                <w:lang w:eastAsia="en-US"/>
              </w:rPr>
              <w:t>PARTE 1 – AZIENDA COMMITTENTE</w:t>
            </w:r>
            <w:r w:rsidR="00E00BED" w:rsidRPr="00E00BED">
              <w:rPr>
                <w:noProof/>
                <w:webHidden/>
                <w:sz w:val="22"/>
                <w:szCs w:val="22"/>
              </w:rPr>
              <w:tab/>
            </w:r>
            <w:r w:rsidR="00E00BED" w:rsidRPr="00E00BED">
              <w:rPr>
                <w:noProof/>
                <w:webHidden/>
                <w:sz w:val="22"/>
                <w:szCs w:val="22"/>
              </w:rPr>
              <w:fldChar w:fldCharType="begin"/>
            </w:r>
            <w:r w:rsidR="00E00BED" w:rsidRPr="00E00BED">
              <w:rPr>
                <w:noProof/>
                <w:webHidden/>
                <w:sz w:val="22"/>
                <w:szCs w:val="22"/>
              </w:rPr>
              <w:instrText xml:space="preserve"> PAGEREF _Toc145584997 \h </w:instrText>
            </w:r>
            <w:r w:rsidR="00E00BED" w:rsidRPr="00E00BED">
              <w:rPr>
                <w:noProof/>
                <w:webHidden/>
                <w:sz w:val="22"/>
                <w:szCs w:val="22"/>
              </w:rPr>
            </w:r>
            <w:r w:rsidR="00E00BED" w:rsidRPr="00E00BED">
              <w:rPr>
                <w:noProof/>
                <w:webHidden/>
                <w:sz w:val="22"/>
                <w:szCs w:val="22"/>
              </w:rPr>
              <w:fldChar w:fldCharType="separate"/>
            </w:r>
            <w:r w:rsidR="00BA7F86">
              <w:rPr>
                <w:noProof/>
                <w:webHidden/>
                <w:sz w:val="22"/>
                <w:szCs w:val="22"/>
              </w:rPr>
              <w:t>3</w:t>
            </w:r>
            <w:r w:rsidR="00E00BED" w:rsidRPr="00E00BED">
              <w:rPr>
                <w:noProof/>
                <w:webHidden/>
                <w:sz w:val="22"/>
                <w:szCs w:val="22"/>
              </w:rPr>
              <w:fldChar w:fldCharType="end"/>
            </w:r>
          </w:hyperlink>
        </w:p>
        <w:p w14:paraId="1BEEFBE8" w14:textId="007AEDA3" w:rsidR="00E00BED" w:rsidRPr="00E00BED" w:rsidRDefault="00192D86">
          <w:pPr>
            <w:pStyle w:val="Sommario1"/>
            <w:tabs>
              <w:tab w:val="right" w:leader="dot" w:pos="9887"/>
            </w:tabs>
            <w:rPr>
              <w:rFonts w:eastAsiaTheme="minorEastAsia"/>
              <w:noProof/>
              <w:spacing w:val="0"/>
              <w:sz w:val="22"/>
              <w:szCs w:val="22"/>
            </w:rPr>
          </w:pPr>
          <w:hyperlink w:anchor="_Toc145584998" w:history="1">
            <w:r w:rsidR="00E00BED" w:rsidRPr="00E00BED">
              <w:rPr>
                <w:rStyle w:val="Collegamentoipertestuale"/>
                <w:rFonts w:eastAsia="Times New Roman"/>
                <w:b/>
                <w:bCs/>
                <w:noProof/>
                <w:sz w:val="22"/>
                <w:szCs w:val="22"/>
                <w:lang w:eastAsia="en-US"/>
              </w:rPr>
              <w:t>PARTE 2 – AREE DI LAVORO, FASI DI LAVORO, RISCHI SPECIFICI E COORDINAMENTO</w:t>
            </w:r>
            <w:r w:rsidR="00E00BED" w:rsidRPr="00E00BED">
              <w:rPr>
                <w:noProof/>
                <w:webHidden/>
                <w:sz w:val="22"/>
                <w:szCs w:val="22"/>
              </w:rPr>
              <w:tab/>
            </w:r>
            <w:r w:rsidR="00E00BED" w:rsidRPr="00E00BED">
              <w:rPr>
                <w:noProof/>
                <w:webHidden/>
                <w:sz w:val="22"/>
                <w:szCs w:val="22"/>
              </w:rPr>
              <w:fldChar w:fldCharType="begin"/>
            </w:r>
            <w:r w:rsidR="00E00BED" w:rsidRPr="00E00BED">
              <w:rPr>
                <w:noProof/>
                <w:webHidden/>
                <w:sz w:val="22"/>
                <w:szCs w:val="22"/>
              </w:rPr>
              <w:instrText xml:space="preserve"> PAGEREF _Toc145584998 \h </w:instrText>
            </w:r>
            <w:r w:rsidR="00E00BED" w:rsidRPr="00E00BED">
              <w:rPr>
                <w:noProof/>
                <w:webHidden/>
                <w:sz w:val="22"/>
                <w:szCs w:val="22"/>
              </w:rPr>
            </w:r>
            <w:r w:rsidR="00E00BED" w:rsidRPr="00E00BED">
              <w:rPr>
                <w:noProof/>
                <w:webHidden/>
                <w:sz w:val="22"/>
                <w:szCs w:val="22"/>
              </w:rPr>
              <w:fldChar w:fldCharType="separate"/>
            </w:r>
            <w:r w:rsidR="00BA7F86">
              <w:rPr>
                <w:noProof/>
                <w:webHidden/>
                <w:sz w:val="22"/>
                <w:szCs w:val="22"/>
              </w:rPr>
              <w:t>4</w:t>
            </w:r>
            <w:r w:rsidR="00E00BED" w:rsidRPr="00E00BED">
              <w:rPr>
                <w:noProof/>
                <w:webHidden/>
                <w:sz w:val="22"/>
                <w:szCs w:val="22"/>
              </w:rPr>
              <w:fldChar w:fldCharType="end"/>
            </w:r>
          </w:hyperlink>
        </w:p>
        <w:p w14:paraId="3A42C1BB" w14:textId="6C434B1B" w:rsidR="00E00BED" w:rsidRPr="00E00BED" w:rsidRDefault="00192D86">
          <w:pPr>
            <w:pStyle w:val="Sommario1"/>
            <w:tabs>
              <w:tab w:val="right" w:leader="dot" w:pos="9887"/>
            </w:tabs>
            <w:rPr>
              <w:rFonts w:eastAsiaTheme="minorEastAsia"/>
              <w:noProof/>
              <w:spacing w:val="0"/>
              <w:sz w:val="22"/>
              <w:szCs w:val="22"/>
            </w:rPr>
          </w:pPr>
          <w:hyperlink w:anchor="_Toc145584999" w:history="1">
            <w:r w:rsidR="00E00BED" w:rsidRPr="00E00BED">
              <w:rPr>
                <w:rStyle w:val="Collegamentoipertestuale"/>
                <w:rFonts w:eastAsia="Times New Roman"/>
                <w:b/>
                <w:bCs/>
                <w:noProof/>
                <w:sz w:val="22"/>
                <w:szCs w:val="22"/>
                <w:lang w:eastAsia="en-US"/>
              </w:rPr>
              <w:t>PARTE 3 – NORME DI PREVENZIONE E DI EMERGENZA ADOTTATE PRESSO L’AZIENDA</w:t>
            </w:r>
            <w:r w:rsidR="00E00BED" w:rsidRPr="00E00BED">
              <w:rPr>
                <w:noProof/>
                <w:webHidden/>
                <w:sz w:val="22"/>
                <w:szCs w:val="22"/>
              </w:rPr>
              <w:tab/>
            </w:r>
            <w:r w:rsidR="00E00BED" w:rsidRPr="00E00BED">
              <w:rPr>
                <w:noProof/>
                <w:webHidden/>
                <w:sz w:val="22"/>
                <w:szCs w:val="22"/>
              </w:rPr>
              <w:fldChar w:fldCharType="begin"/>
            </w:r>
            <w:r w:rsidR="00E00BED" w:rsidRPr="00E00BED">
              <w:rPr>
                <w:noProof/>
                <w:webHidden/>
                <w:sz w:val="22"/>
                <w:szCs w:val="22"/>
              </w:rPr>
              <w:instrText xml:space="preserve"> PAGEREF _Toc145584999 \h </w:instrText>
            </w:r>
            <w:r w:rsidR="00E00BED" w:rsidRPr="00E00BED">
              <w:rPr>
                <w:noProof/>
                <w:webHidden/>
                <w:sz w:val="22"/>
                <w:szCs w:val="22"/>
              </w:rPr>
            </w:r>
            <w:r w:rsidR="00E00BED" w:rsidRPr="00E00BED">
              <w:rPr>
                <w:noProof/>
                <w:webHidden/>
                <w:sz w:val="22"/>
                <w:szCs w:val="22"/>
              </w:rPr>
              <w:fldChar w:fldCharType="separate"/>
            </w:r>
            <w:r w:rsidR="00BA7F86">
              <w:rPr>
                <w:noProof/>
                <w:webHidden/>
                <w:sz w:val="22"/>
                <w:szCs w:val="22"/>
              </w:rPr>
              <w:t>6</w:t>
            </w:r>
            <w:r w:rsidR="00E00BED" w:rsidRPr="00E00BED">
              <w:rPr>
                <w:noProof/>
                <w:webHidden/>
                <w:sz w:val="22"/>
                <w:szCs w:val="22"/>
              </w:rPr>
              <w:fldChar w:fldCharType="end"/>
            </w:r>
          </w:hyperlink>
        </w:p>
        <w:p w14:paraId="2E0F0398" w14:textId="184EE100" w:rsidR="00E00BED" w:rsidRPr="00E00BED" w:rsidRDefault="00192D86">
          <w:pPr>
            <w:pStyle w:val="Sommario2"/>
            <w:tabs>
              <w:tab w:val="right" w:leader="dot" w:pos="9887"/>
            </w:tabs>
            <w:rPr>
              <w:rFonts w:ascii="Arial" w:hAnsi="Arial"/>
              <w:noProof/>
            </w:rPr>
          </w:pPr>
          <w:hyperlink w:anchor="_Toc145585000" w:history="1">
            <w:r w:rsidR="00E00BED" w:rsidRPr="00E00BED">
              <w:rPr>
                <w:rStyle w:val="Collegamentoipertestuale"/>
                <w:rFonts w:ascii="Arial" w:eastAsia="Times New Roman" w:hAnsi="Arial"/>
                <w:b/>
                <w:bCs/>
                <w:noProof/>
                <w:snapToGrid w:val="0"/>
              </w:rPr>
              <w:t>INDICAZIONI PER IL PERSONALE ESTERNO</w:t>
            </w:r>
            <w:r w:rsidR="00E00BED" w:rsidRPr="00E00BED">
              <w:rPr>
                <w:rFonts w:ascii="Arial" w:hAnsi="Arial"/>
                <w:noProof/>
                <w:webHidden/>
              </w:rPr>
              <w:tab/>
            </w:r>
            <w:r w:rsidR="00E00BED" w:rsidRPr="00E00BED">
              <w:rPr>
                <w:rFonts w:ascii="Arial" w:hAnsi="Arial"/>
                <w:noProof/>
                <w:webHidden/>
              </w:rPr>
              <w:fldChar w:fldCharType="begin"/>
            </w:r>
            <w:r w:rsidR="00E00BED" w:rsidRPr="00E00BED">
              <w:rPr>
                <w:rFonts w:ascii="Arial" w:hAnsi="Arial"/>
                <w:noProof/>
                <w:webHidden/>
              </w:rPr>
              <w:instrText xml:space="preserve"> PAGEREF _Toc145585000 \h </w:instrText>
            </w:r>
            <w:r w:rsidR="00E00BED" w:rsidRPr="00E00BED">
              <w:rPr>
                <w:rFonts w:ascii="Arial" w:hAnsi="Arial"/>
                <w:noProof/>
                <w:webHidden/>
              </w:rPr>
            </w:r>
            <w:r w:rsidR="00E00BED" w:rsidRPr="00E00BED">
              <w:rPr>
                <w:rFonts w:ascii="Arial" w:hAnsi="Arial"/>
                <w:noProof/>
                <w:webHidden/>
              </w:rPr>
              <w:fldChar w:fldCharType="separate"/>
            </w:r>
            <w:r w:rsidR="00BA7F86">
              <w:rPr>
                <w:rFonts w:ascii="Arial" w:hAnsi="Arial"/>
                <w:noProof/>
                <w:webHidden/>
              </w:rPr>
              <w:t>6</w:t>
            </w:r>
            <w:r w:rsidR="00E00BED" w:rsidRPr="00E00BED">
              <w:rPr>
                <w:rFonts w:ascii="Arial" w:hAnsi="Arial"/>
                <w:noProof/>
                <w:webHidden/>
              </w:rPr>
              <w:fldChar w:fldCharType="end"/>
            </w:r>
          </w:hyperlink>
        </w:p>
        <w:p w14:paraId="11099DD6" w14:textId="05F1A09D" w:rsidR="00E00BED" w:rsidRPr="00E00BED" w:rsidRDefault="00192D86">
          <w:pPr>
            <w:pStyle w:val="Sommario2"/>
            <w:tabs>
              <w:tab w:val="right" w:leader="dot" w:pos="9887"/>
            </w:tabs>
            <w:rPr>
              <w:rFonts w:ascii="Arial" w:hAnsi="Arial"/>
              <w:noProof/>
            </w:rPr>
          </w:pPr>
          <w:hyperlink w:anchor="_Toc145585001" w:history="1">
            <w:r w:rsidR="00E00BED" w:rsidRPr="00E00BED">
              <w:rPr>
                <w:rStyle w:val="Collegamentoipertestuale"/>
                <w:rFonts w:ascii="Arial" w:eastAsia="Times New Roman" w:hAnsi="Arial"/>
                <w:b/>
                <w:bCs/>
                <w:noProof/>
                <w:snapToGrid w:val="0"/>
              </w:rPr>
              <w:t>PROCEDURE DI EMERGENZA</w:t>
            </w:r>
            <w:r w:rsidR="00E00BED" w:rsidRPr="00E00BED">
              <w:rPr>
                <w:rFonts w:ascii="Arial" w:hAnsi="Arial"/>
                <w:noProof/>
                <w:webHidden/>
              </w:rPr>
              <w:tab/>
            </w:r>
            <w:r w:rsidR="00E00BED" w:rsidRPr="00E00BED">
              <w:rPr>
                <w:rFonts w:ascii="Arial" w:hAnsi="Arial"/>
                <w:noProof/>
                <w:webHidden/>
              </w:rPr>
              <w:fldChar w:fldCharType="begin"/>
            </w:r>
            <w:r w:rsidR="00E00BED" w:rsidRPr="00E00BED">
              <w:rPr>
                <w:rFonts w:ascii="Arial" w:hAnsi="Arial"/>
                <w:noProof/>
                <w:webHidden/>
              </w:rPr>
              <w:instrText xml:space="preserve"> PAGEREF _Toc145585001 \h </w:instrText>
            </w:r>
            <w:r w:rsidR="00E00BED" w:rsidRPr="00E00BED">
              <w:rPr>
                <w:rFonts w:ascii="Arial" w:hAnsi="Arial"/>
                <w:noProof/>
                <w:webHidden/>
              </w:rPr>
            </w:r>
            <w:r w:rsidR="00E00BED" w:rsidRPr="00E00BED">
              <w:rPr>
                <w:rFonts w:ascii="Arial" w:hAnsi="Arial"/>
                <w:noProof/>
                <w:webHidden/>
              </w:rPr>
              <w:fldChar w:fldCharType="separate"/>
            </w:r>
            <w:r w:rsidR="00BA7F86">
              <w:rPr>
                <w:rFonts w:ascii="Arial" w:hAnsi="Arial"/>
                <w:noProof/>
                <w:webHidden/>
              </w:rPr>
              <w:t>17</w:t>
            </w:r>
            <w:r w:rsidR="00E00BED" w:rsidRPr="00E00BED">
              <w:rPr>
                <w:rFonts w:ascii="Arial" w:hAnsi="Arial"/>
                <w:noProof/>
                <w:webHidden/>
              </w:rPr>
              <w:fldChar w:fldCharType="end"/>
            </w:r>
          </w:hyperlink>
        </w:p>
        <w:p w14:paraId="38F8D663" w14:textId="4382FEDE" w:rsidR="00E00BED" w:rsidRPr="00E00BED" w:rsidRDefault="00192D86">
          <w:pPr>
            <w:pStyle w:val="Sommario2"/>
            <w:tabs>
              <w:tab w:val="right" w:leader="dot" w:pos="9887"/>
            </w:tabs>
            <w:rPr>
              <w:rFonts w:ascii="Arial" w:hAnsi="Arial"/>
              <w:noProof/>
            </w:rPr>
          </w:pPr>
          <w:hyperlink w:anchor="_Toc145585002" w:history="1">
            <w:r w:rsidR="00E00BED" w:rsidRPr="00E00BED">
              <w:rPr>
                <w:rStyle w:val="Collegamentoipertestuale"/>
                <w:rFonts w:ascii="Arial" w:eastAsia="Times New Roman" w:hAnsi="Arial"/>
                <w:b/>
                <w:bCs/>
                <w:noProof/>
                <w:snapToGrid w:val="0"/>
              </w:rPr>
              <w:t>INDIVIDUAZIONE DEI RISCHI DA INTERFERENZA STANDARD</w:t>
            </w:r>
            <w:r w:rsidR="00E00BED" w:rsidRPr="00E00BED">
              <w:rPr>
                <w:rFonts w:ascii="Arial" w:hAnsi="Arial"/>
                <w:noProof/>
                <w:webHidden/>
              </w:rPr>
              <w:tab/>
            </w:r>
            <w:r w:rsidR="00E00BED" w:rsidRPr="00E00BED">
              <w:rPr>
                <w:rFonts w:ascii="Arial" w:hAnsi="Arial"/>
                <w:noProof/>
                <w:webHidden/>
              </w:rPr>
              <w:fldChar w:fldCharType="begin"/>
            </w:r>
            <w:r w:rsidR="00E00BED" w:rsidRPr="00E00BED">
              <w:rPr>
                <w:rFonts w:ascii="Arial" w:hAnsi="Arial"/>
                <w:noProof/>
                <w:webHidden/>
              </w:rPr>
              <w:instrText xml:space="preserve"> PAGEREF _Toc145585002 \h </w:instrText>
            </w:r>
            <w:r w:rsidR="00E00BED" w:rsidRPr="00E00BED">
              <w:rPr>
                <w:rFonts w:ascii="Arial" w:hAnsi="Arial"/>
                <w:noProof/>
                <w:webHidden/>
              </w:rPr>
            </w:r>
            <w:r w:rsidR="00E00BED" w:rsidRPr="00E00BED">
              <w:rPr>
                <w:rFonts w:ascii="Arial" w:hAnsi="Arial"/>
                <w:noProof/>
                <w:webHidden/>
              </w:rPr>
              <w:fldChar w:fldCharType="separate"/>
            </w:r>
            <w:r w:rsidR="00BA7F86">
              <w:rPr>
                <w:rFonts w:ascii="Arial" w:hAnsi="Arial"/>
                <w:noProof/>
                <w:webHidden/>
              </w:rPr>
              <w:t>29</w:t>
            </w:r>
            <w:r w:rsidR="00E00BED" w:rsidRPr="00E00BED">
              <w:rPr>
                <w:rFonts w:ascii="Arial" w:hAnsi="Arial"/>
                <w:noProof/>
                <w:webHidden/>
              </w:rPr>
              <w:fldChar w:fldCharType="end"/>
            </w:r>
          </w:hyperlink>
        </w:p>
        <w:p w14:paraId="3D455DEB" w14:textId="0E2F5004" w:rsidR="00E00BED" w:rsidRPr="00E00BED" w:rsidRDefault="00192D86">
          <w:pPr>
            <w:pStyle w:val="Sommario2"/>
            <w:tabs>
              <w:tab w:val="right" w:leader="dot" w:pos="9887"/>
            </w:tabs>
            <w:rPr>
              <w:rFonts w:ascii="Arial" w:hAnsi="Arial"/>
              <w:noProof/>
            </w:rPr>
          </w:pPr>
          <w:hyperlink w:anchor="_Toc145585003" w:history="1">
            <w:r w:rsidR="00E00BED" w:rsidRPr="00E00BED">
              <w:rPr>
                <w:rStyle w:val="Collegamentoipertestuale"/>
                <w:rFonts w:ascii="Arial" w:eastAsia="Times New Roman" w:hAnsi="Arial"/>
                <w:b/>
                <w:bCs/>
                <w:noProof/>
                <w:snapToGrid w:val="0"/>
              </w:rPr>
              <w:t>STIMA DEI COSTI PER LA SICUREZZA DA INTERFERENZE</w:t>
            </w:r>
            <w:r w:rsidR="00E00BED" w:rsidRPr="00E00BED">
              <w:rPr>
                <w:rFonts w:ascii="Arial" w:hAnsi="Arial"/>
                <w:noProof/>
                <w:webHidden/>
              </w:rPr>
              <w:tab/>
            </w:r>
            <w:r w:rsidR="00E00BED" w:rsidRPr="00E00BED">
              <w:rPr>
                <w:rFonts w:ascii="Arial" w:hAnsi="Arial"/>
                <w:noProof/>
                <w:webHidden/>
              </w:rPr>
              <w:fldChar w:fldCharType="begin"/>
            </w:r>
            <w:r w:rsidR="00E00BED" w:rsidRPr="00E00BED">
              <w:rPr>
                <w:rFonts w:ascii="Arial" w:hAnsi="Arial"/>
                <w:noProof/>
                <w:webHidden/>
              </w:rPr>
              <w:instrText xml:space="preserve"> PAGEREF _Toc145585003 \h </w:instrText>
            </w:r>
            <w:r w:rsidR="00E00BED" w:rsidRPr="00E00BED">
              <w:rPr>
                <w:rFonts w:ascii="Arial" w:hAnsi="Arial"/>
                <w:noProof/>
                <w:webHidden/>
              </w:rPr>
            </w:r>
            <w:r w:rsidR="00E00BED" w:rsidRPr="00E00BED">
              <w:rPr>
                <w:rFonts w:ascii="Arial" w:hAnsi="Arial"/>
                <w:noProof/>
                <w:webHidden/>
              </w:rPr>
              <w:fldChar w:fldCharType="separate"/>
            </w:r>
            <w:r w:rsidR="00BA7F86">
              <w:rPr>
                <w:rFonts w:ascii="Arial" w:hAnsi="Arial"/>
                <w:noProof/>
                <w:webHidden/>
              </w:rPr>
              <w:t>33</w:t>
            </w:r>
            <w:r w:rsidR="00E00BED" w:rsidRPr="00E00BED">
              <w:rPr>
                <w:rFonts w:ascii="Arial" w:hAnsi="Arial"/>
                <w:noProof/>
                <w:webHidden/>
              </w:rPr>
              <w:fldChar w:fldCharType="end"/>
            </w:r>
          </w:hyperlink>
        </w:p>
        <w:p w14:paraId="2930E4ED" w14:textId="286934CF" w:rsidR="00E00BED" w:rsidRPr="00E00BED" w:rsidRDefault="00192D86">
          <w:pPr>
            <w:pStyle w:val="Sommario2"/>
            <w:tabs>
              <w:tab w:val="right" w:leader="dot" w:pos="9887"/>
            </w:tabs>
            <w:rPr>
              <w:rFonts w:ascii="Arial" w:hAnsi="Arial"/>
              <w:noProof/>
            </w:rPr>
          </w:pPr>
          <w:hyperlink w:anchor="_Toc145585004" w:history="1">
            <w:r w:rsidR="00E00BED" w:rsidRPr="00E00BED">
              <w:rPr>
                <w:rStyle w:val="Collegamentoipertestuale"/>
                <w:rFonts w:ascii="Arial" w:eastAsia="Times New Roman" w:hAnsi="Arial"/>
                <w:b/>
                <w:bCs/>
                <w:noProof/>
                <w:snapToGrid w:val="0"/>
              </w:rPr>
              <w:t>COORDINAMENTO DELLE FASI LAVORATIVE</w:t>
            </w:r>
            <w:r w:rsidR="00E00BED" w:rsidRPr="00E00BED">
              <w:rPr>
                <w:rFonts w:ascii="Arial" w:hAnsi="Arial"/>
                <w:noProof/>
                <w:webHidden/>
              </w:rPr>
              <w:tab/>
            </w:r>
            <w:r w:rsidR="00E00BED" w:rsidRPr="00E00BED">
              <w:rPr>
                <w:rFonts w:ascii="Arial" w:hAnsi="Arial"/>
                <w:noProof/>
                <w:webHidden/>
              </w:rPr>
              <w:fldChar w:fldCharType="begin"/>
            </w:r>
            <w:r w:rsidR="00E00BED" w:rsidRPr="00E00BED">
              <w:rPr>
                <w:rFonts w:ascii="Arial" w:hAnsi="Arial"/>
                <w:noProof/>
                <w:webHidden/>
              </w:rPr>
              <w:instrText xml:space="preserve"> PAGEREF _Toc145585004 \h </w:instrText>
            </w:r>
            <w:r w:rsidR="00E00BED" w:rsidRPr="00E00BED">
              <w:rPr>
                <w:rFonts w:ascii="Arial" w:hAnsi="Arial"/>
                <w:noProof/>
                <w:webHidden/>
              </w:rPr>
            </w:r>
            <w:r w:rsidR="00E00BED" w:rsidRPr="00E00BED">
              <w:rPr>
                <w:rFonts w:ascii="Arial" w:hAnsi="Arial"/>
                <w:noProof/>
                <w:webHidden/>
              </w:rPr>
              <w:fldChar w:fldCharType="separate"/>
            </w:r>
            <w:r w:rsidR="00BA7F86">
              <w:rPr>
                <w:rFonts w:ascii="Arial" w:hAnsi="Arial"/>
                <w:noProof/>
                <w:webHidden/>
              </w:rPr>
              <w:t>33</w:t>
            </w:r>
            <w:r w:rsidR="00E00BED" w:rsidRPr="00E00BED">
              <w:rPr>
                <w:rFonts w:ascii="Arial" w:hAnsi="Arial"/>
                <w:noProof/>
                <w:webHidden/>
              </w:rPr>
              <w:fldChar w:fldCharType="end"/>
            </w:r>
          </w:hyperlink>
        </w:p>
        <w:p w14:paraId="451DB5CE" w14:textId="53CB28CB" w:rsidR="000972B6" w:rsidRPr="0020206D" w:rsidRDefault="000972B6" w:rsidP="000972B6">
          <w:pPr>
            <w:spacing w:line="276" w:lineRule="auto"/>
          </w:pPr>
          <w:r w:rsidRPr="00E00BED">
            <w:rPr>
              <w:b/>
              <w:bCs/>
              <w:szCs w:val="22"/>
            </w:rPr>
            <w:fldChar w:fldCharType="end"/>
          </w:r>
        </w:p>
      </w:sdtContent>
    </w:sdt>
    <w:p w14:paraId="1FD46B11" w14:textId="77777777" w:rsidR="000972B6" w:rsidRDefault="000972B6" w:rsidP="000972B6"/>
    <w:p w14:paraId="331C2CBD" w14:textId="77777777" w:rsidR="000972B6" w:rsidRDefault="000972B6" w:rsidP="000972B6"/>
    <w:p w14:paraId="5AED2606" w14:textId="77777777" w:rsidR="000972B6" w:rsidRDefault="000972B6" w:rsidP="000972B6"/>
    <w:p w14:paraId="56D8AC70" w14:textId="77777777" w:rsidR="000972B6" w:rsidRDefault="000972B6" w:rsidP="000972B6"/>
    <w:p w14:paraId="515C32FB" w14:textId="77777777" w:rsidR="000972B6" w:rsidRDefault="000972B6" w:rsidP="000972B6"/>
    <w:p w14:paraId="591CAF68" w14:textId="77777777" w:rsidR="000972B6" w:rsidRDefault="000972B6" w:rsidP="000972B6"/>
    <w:p w14:paraId="3C821C06" w14:textId="77777777" w:rsidR="000972B6" w:rsidRDefault="000972B6" w:rsidP="000972B6"/>
    <w:p w14:paraId="6679D397" w14:textId="77777777" w:rsidR="000972B6" w:rsidRDefault="000972B6" w:rsidP="000972B6"/>
    <w:p w14:paraId="2100034A" w14:textId="77777777" w:rsidR="000972B6" w:rsidRPr="00923DC9" w:rsidRDefault="000972B6" w:rsidP="0010163C">
      <w:pPr>
        <w:spacing w:line="240" w:lineRule="auto"/>
      </w:pPr>
    </w:p>
    <w:p w14:paraId="00000002" w14:textId="7296F544" w:rsidR="00357A07" w:rsidRDefault="00357A07">
      <w:pPr>
        <w:jc w:val="center"/>
        <w:rPr>
          <w:sz w:val="40"/>
          <w:szCs w:val="40"/>
        </w:rPr>
      </w:pPr>
    </w:p>
    <w:p w14:paraId="00000003" w14:textId="4016EBD1" w:rsidR="00357A07" w:rsidRDefault="00357A07">
      <w:pPr>
        <w:jc w:val="center"/>
        <w:rPr>
          <w:sz w:val="40"/>
          <w:szCs w:val="40"/>
        </w:rPr>
      </w:pPr>
      <w:bookmarkStart w:id="0" w:name="_heading=h.gjdgxs" w:colFirst="0" w:colLast="0"/>
      <w:bookmarkEnd w:id="0"/>
    </w:p>
    <w:p w14:paraId="4A618DFD" w14:textId="1B90ED51" w:rsidR="00076285" w:rsidRDefault="00076285">
      <w:pPr>
        <w:jc w:val="center"/>
        <w:rPr>
          <w:sz w:val="40"/>
          <w:szCs w:val="40"/>
        </w:rPr>
      </w:pPr>
    </w:p>
    <w:p w14:paraId="21ECFE11" w14:textId="1BDB8A26" w:rsidR="00076285" w:rsidRDefault="00076285">
      <w:pPr>
        <w:jc w:val="center"/>
        <w:rPr>
          <w:sz w:val="40"/>
          <w:szCs w:val="40"/>
        </w:rPr>
      </w:pPr>
    </w:p>
    <w:p w14:paraId="504FA194" w14:textId="77777777" w:rsidR="00076285" w:rsidRDefault="00076285">
      <w:pPr>
        <w:jc w:val="center"/>
        <w:rPr>
          <w:sz w:val="40"/>
          <w:szCs w:val="40"/>
        </w:rPr>
      </w:pPr>
    </w:p>
    <w:p w14:paraId="5DBAE7F3" w14:textId="577972FD" w:rsidR="000972B6" w:rsidRDefault="000972B6">
      <w:pPr>
        <w:jc w:val="center"/>
        <w:rPr>
          <w:sz w:val="40"/>
          <w:szCs w:val="40"/>
        </w:rPr>
      </w:pPr>
    </w:p>
    <w:p w14:paraId="693D2CD9" w14:textId="3B7B2627" w:rsidR="00E00BED" w:rsidRDefault="00E00BED">
      <w:pPr>
        <w:jc w:val="center"/>
        <w:rPr>
          <w:sz w:val="40"/>
          <w:szCs w:val="40"/>
        </w:rPr>
      </w:pPr>
      <w:r>
        <w:rPr>
          <w:sz w:val="40"/>
          <w:szCs w:val="40"/>
        </w:rPr>
        <w:t xml:space="preserve">Ora </w:t>
      </w:r>
    </w:p>
    <w:p w14:paraId="41C505A1" w14:textId="66613389" w:rsidR="000972B6" w:rsidRDefault="000972B6" w:rsidP="000972B6">
      <w:pPr>
        <w:keepNext/>
        <w:keepLines/>
        <w:widowControl/>
        <w:spacing w:before="240" w:line="259" w:lineRule="auto"/>
        <w:outlineLvl w:val="0"/>
        <w:rPr>
          <w:rFonts w:eastAsia="Times New Roman"/>
          <w:b/>
          <w:bCs/>
          <w:color w:val="2F5496"/>
          <w:spacing w:val="0"/>
          <w:sz w:val="32"/>
          <w:szCs w:val="32"/>
          <w:lang w:eastAsia="en-US"/>
        </w:rPr>
      </w:pPr>
      <w:bookmarkStart w:id="1" w:name="_Toc145584997"/>
      <w:r w:rsidRPr="000972B6">
        <w:rPr>
          <w:rFonts w:eastAsia="Times New Roman"/>
          <w:b/>
          <w:bCs/>
          <w:color w:val="2F5496"/>
          <w:spacing w:val="0"/>
          <w:sz w:val="32"/>
          <w:szCs w:val="32"/>
          <w:lang w:eastAsia="en-US"/>
        </w:rPr>
        <w:lastRenderedPageBreak/>
        <w:t>PARTE 1 – AZIENDA COMMITTENTE</w:t>
      </w:r>
      <w:bookmarkEnd w:id="1"/>
    </w:p>
    <w:p w14:paraId="3A02FBF1" w14:textId="77777777" w:rsidR="000972B6" w:rsidRPr="000972B6" w:rsidRDefault="000972B6" w:rsidP="000972B6">
      <w:pPr>
        <w:keepNext/>
        <w:keepLines/>
        <w:widowControl/>
        <w:spacing w:before="240" w:line="259" w:lineRule="auto"/>
        <w:outlineLvl w:val="0"/>
        <w:rPr>
          <w:rFonts w:eastAsia="Times New Roman"/>
          <w:b/>
          <w:bCs/>
          <w:color w:val="2F5496"/>
          <w:spacing w:val="0"/>
          <w:sz w:val="32"/>
          <w:szCs w:val="32"/>
          <w:lang w:eastAsia="en-US"/>
        </w:rPr>
      </w:pPr>
    </w:p>
    <w:p w14:paraId="7250A167" w14:textId="77777777" w:rsidR="000972B6" w:rsidRPr="00BC736A" w:rsidRDefault="000972B6" w:rsidP="000972B6">
      <w:pPr>
        <w:jc w:val="center"/>
        <w:rPr>
          <w:rStyle w:val="Riferimentointenso"/>
          <w:sz w:val="24"/>
          <w:szCs w:val="24"/>
        </w:rPr>
      </w:pPr>
      <w:r w:rsidRPr="00BC736A">
        <w:rPr>
          <w:rStyle w:val="Riferimentointenso"/>
          <w:sz w:val="24"/>
          <w:szCs w:val="24"/>
        </w:rPr>
        <w:t>GENERALITA’ DELL’AZIENDA</w:t>
      </w:r>
    </w:p>
    <w:tbl>
      <w:tblPr>
        <w:tblStyle w:val="Grigliatabella"/>
        <w:tblW w:w="0" w:type="auto"/>
        <w:tblLook w:val="04A0" w:firstRow="1" w:lastRow="0" w:firstColumn="1" w:lastColumn="0" w:noHBand="0" w:noVBand="1"/>
      </w:tblPr>
      <w:tblGrid>
        <w:gridCol w:w="3964"/>
        <w:gridCol w:w="5664"/>
      </w:tblGrid>
      <w:tr w:rsidR="000972B6" w14:paraId="3F7DBACF" w14:textId="77777777" w:rsidTr="00793B0D">
        <w:tc>
          <w:tcPr>
            <w:tcW w:w="3964" w:type="dxa"/>
            <w:shd w:val="clear" w:color="auto" w:fill="365F91" w:themeFill="accent1" w:themeFillShade="BF"/>
            <w:vAlign w:val="center"/>
          </w:tcPr>
          <w:p w14:paraId="1A4CE428" w14:textId="77777777" w:rsidR="000972B6" w:rsidRPr="00BC736A" w:rsidRDefault="000972B6" w:rsidP="00A97AD9">
            <w:pPr>
              <w:spacing w:line="240" w:lineRule="auto"/>
              <w:rPr>
                <w:b/>
                <w:bCs/>
                <w:color w:val="FFFFFF" w:themeColor="background1"/>
              </w:rPr>
            </w:pPr>
            <w:r w:rsidRPr="00BC736A">
              <w:rPr>
                <w:b/>
                <w:bCs/>
                <w:color w:val="FFFFFF" w:themeColor="background1"/>
              </w:rPr>
              <w:t>RAGIONE SOCIALE</w:t>
            </w:r>
          </w:p>
        </w:tc>
        <w:tc>
          <w:tcPr>
            <w:tcW w:w="5664" w:type="dxa"/>
          </w:tcPr>
          <w:p w14:paraId="12D99033" w14:textId="77777777" w:rsidR="000972B6" w:rsidRDefault="000972B6" w:rsidP="00A97AD9">
            <w:pPr>
              <w:spacing w:line="240" w:lineRule="auto"/>
            </w:pPr>
            <w:r w:rsidRPr="00BC736A">
              <w:t>Università degli Studi di Brescia</w:t>
            </w:r>
          </w:p>
        </w:tc>
      </w:tr>
      <w:tr w:rsidR="000972B6" w14:paraId="7F87EE83" w14:textId="77777777" w:rsidTr="00793B0D">
        <w:tc>
          <w:tcPr>
            <w:tcW w:w="3964" w:type="dxa"/>
            <w:shd w:val="clear" w:color="auto" w:fill="365F91" w:themeFill="accent1" w:themeFillShade="BF"/>
            <w:vAlign w:val="center"/>
          </w:tcPr>
          <w:p w14:paraId="55747F93" w14:textId="77777777" w:rsidR="000972B6" w:rsidRPr="00BC736A" w:rsidRDefault="000972B6" w:rsidP="00A97AD9">
            <w:pPr>
              <w:spacing w:line="240" w:lineRule="auto"/>
              <w:rPr>
                <w:b/>
                <w:bCs/>
                <w:color w:val="FFFFFF" w:themeColor="background1"/>
              </w:rPr>
            </w:pPr>
            <w:r w:rsidRPr="00BC736A">
              <w:rPr>
                <w:b/>
                <w:bCs/>
                <w:color w:val="FFFFFF" w:themeColor="background1"/>
              </w:rPr>
              <w:t>SEDE LEGALE</w:t>
            </w:r>
          </w:p>
        </w:tc>
        <w:tc>
          <w:tcPr>
            <w:tcW w:w="5664" w:type="dxa"/>
          </w:tcPr>
          <w:p w14:paraId="714F0536" w14:textId="77777777" w:rsidR="000972B6" w:rsidRDefault="000972B6" w:rsidP="00A97AD9">
            <w:pPr>
              <w:spacing w:line="240" w:lineRule="auto"/>
            </w:pPr>
            <w:r w:rsidRPr="00BC736A">
              <w:t>Piazza del Mercato, 15 - 25121 Brescia</w:t>
            </w:r>
          </w:p>
        </w:tc>
      </w:tr>
      <w:tr w:rsidR="000972B6" w14:paraId="27BFF0E0" w14:textId="77777777" w:rsidTr="00793B0D">
        <w:tc>
          <w:tcPr>
            <w:tcW w:w="3964" w:type="dxa"/>
            <w:shd w:val="clear" w:color="auto" w:fill="365F91" w:themeFill="accent1" w:themeFillShade="BF"/>
            <w:vAlign w:val="center"/>
          </w:tcPr>
          <w:p w14:paraId="1CD60836" w14:textId="77777777" w:rsidR="000972B6" w:rsidRPr="00BC736A" w:rsidRDefault="000972B6" w:rsidP="00A97AD9">
            <w:pPr>
              <w:spacing w:line="240" w:lineRule="auto"/>
              <w:rPr>
                <w:b/>
                <w:bCs/>
                <w:color w:val="FFFFFF" w:themeColor="background1"/>
              </w:rPr>
            </w:pPr>
            <w:r w:rsidRPr="00BC736A">
              <w:rPr>
                <w:b/>
                <w:bCs/>
                <w:color w:val="FFFFFF" w:themeColor="background1"/>
              </w:rPr>
              <w:t>SEDE OGGETTO DELL’ATTIVITÀ CONTRATTUALE</w:t>
            </w:r>
          </w:p>
        </w:tc>
        <w:tc>
          <w:tcPr>
            <w:tcW w:w="5664" w:type="dxa"/>
          </w:tcPr>
          <w:p w14:paraId="5A05B364" w14:textId="77777777" w:rsidR="000972B6" w:rsidRDefault="000972B6" w:rsidP="00A97AD9">
            <w:pPr>
              <w:spacing w:line="240" w:lineRule="auto"/>
            </w:pPr>
            <w:r>
              <w:t>Edifici e strutture universitarie, comprese le aree esterne</w:t>
            </w:r>
          </w:p>
        </w:tc>
      </w:tr>
      <w:tr w:rsidR="000972B6" w14:paraId="58116DD9" w14:textId="77777777" w:rsidTr="00793B0D">
        <w:tc>
          <w:tcPr>
            <w:tcW w:w="3964" w:type="dxa"/>
            <w:shd w:val="clear" w:color="auto" w:fill="365F91" w:themeFill="accent1" w:themeFillShade="BF"/>
            <w:vAlign w:val="center"/>
          </w:tcPr>
          <w:p w14:paraId="09888A49" w14:textId="77777777" w:rsidR="000972B6" w:rsidRPr="00BC736A" w:rsidRDefault="000972B6" w:rsidP="00A97AD9">
            <w:pPr>
              <w:spacing w:line="240" w:lineRule="auto"/>
              <w:rPr>
                <w:b/>
                <w:bCs/>
                <w:color w:val="FFFFFF" w:themeColor="background1"/>
              </w:rPr>
            </w:pPr>
            <w:r w:rsidRPr="00BC736A">
              <w:rPr>
                <w:b/>
                <w:bCs/>
                <w:color w:val="FFFFFF" w:themeColor="background1"/>
              </w:rPr>
              <w:t>RECAPITI TELEFONICI, FAX ED E-MAIL</w:t>
            </w:r>
          </w:p>
        </w:tc>
        <w:tc>
          <w:tcPr>
            <w:tcW w:w="5664" w:type="dxa"/>
          </w:tcPr>
          <w:p w14:paraId="562DBBE1" w14:textId="77777777" w:rsidR="000972B6" w:rsidRDefault="000972B6" w:rsidP="00A97AD9">
            <w:pPr>
              <w:spacing w:line="240" w:lineRule="auto"/>
            </w:pPr>
            <w:r w:rsidRPr="00BC736A">
              <w:t>Tel. +39 030 2988.1</w:t>
            </w:r>
          </w:p>
          <w:p w14:paraId="338D8AC5" w14:textId="77777777" w:rsidR="000972B6" w:rsidRDefault="000972B6" w:rsidP="00A97AD9">
            <w:pPr>
              <w:spacing w:line="240" w:lineRule="auto"/>
            </w:pPr>
            <w:r w:rsidRPr="00BC736A">
              <w:t>PEC: ammcentr@cert.unibs.it</w:t>
            </w:r>
          </w:p>
        </w:tc>
      </w:tr>
      <w:tr w:rsidR="000972B6" w14:paraId="70B4394B" w14:textId="77777777" w:rsidTr="00793B0D">
        <w:tc>
          <w:tcPr>
            <w:tcW w:w="3964" w:type="dxa"/>
            <w:shd w:val="clear" w:color="auto" w:fill="365F91" w:themeFill="accent1" w:themeFillShade="BF"/>
            <w:vAlign w:val="center"/>
          </w:tcPr>
          <w:p w14:paraId="2FB00635" w14:textId="77777777" w:rsidR="000972B6" w:rsidRPr="00BC736A" w:rsidRDefault="000972B6" w:rsidP="00A97AD9">
            <w:pPr>
              <w:spacing w:line="240" w:lineRule="auto"/>
              <w:rPr>
                <w:b/>
                <w:bCs/>
                <w:color w:val="FFFFFF" w:themeColor="background1"/>
              </w:rPr>
            </w:pPr>
            <w:r w:rsidRPr="00BC736A">
              <w:rPr>
                <w:b/>
                <w:bCs/>
                <w:color w:val="FFFFFF" w:themeColor="background1"/>
              </w:rPr>
              <w:t>CODICE FISCALE E PARTITA IVA</w:t>
            </w:r>
          </w:p>
        </w:tc>
        <w:tc>
          <w:tcPr>
            <w:tcW w:w="5664" w:type="dxa"/>
          </w:tcPr>
          <w:p w14:paraId="0EEAFA12" w14:textId="77777777" w:rsidR="000972B6" w:rsidRDefault="000972B6" w:rsidP="00A97AD9">
            <w:pPr>
              <w:spacing w:line="240" w:lineRule="auto"/>
            </w:pPr>
            <w:r w:rsidRPr="00BC736A">
              <w:t>Codice Fiscale: 98007650173</w:t>
            </w:r>
          </w:p>
          <w:p w14:paraId="67883DB5" w14:textId="77777777" w:rsidR="000972B6" w:rsidRDefault="000972B6" w:rsidP="00A97AD9">
            <w:pPr>
              <w:spacing w:line="240" w:lineRule="auto"/>
            </w:pPr>
            <w:r w:rsidRPr="00BC736A">
              <w:t>Partita IVA: 01773710171</w:t>
            </w:r>
          </w:p>
        </w:tc>
      </w:tr>
      <w:tr w:rsidR="000972B6" w14:paraId="4F5675E1" w14:textId="77777777" w:rsidTr="00793B0D">
        <w:trPr>
          <w:trHeight w:val="58"/>
        </w:trPr>
        <w:tc>
          <w:tcPr>
            <w:tcW w:w="3964" w:type="dxa"/>
            <w:shd w:val="clear" w:color="auto" w:fill="365F91" w:themeFill="accent1" w:themeFillShade="BF"/>
            <w:vAlign w:val="center"/>
          </w:tcPr>
          <w:p w14:paraId="4D06EBB4" w14:textId="77777777" w:rsidR="000972B6" w:rsidRPr="00BC736A" w:rsidRDefault="000972B6" w:rsidP="00A97AD9">
            <w:pPr>
              <w:spacing w:line="240" w:lineRule="auto"/>
              <w:rPr>
                <w:b/>
                <w:bCs/>
                <w:color w:val="FFFFFF" w:themeColor="background1"/>
              </w:rPr>
            </w:pPr>
            <w:r w:rsidRPr="00BC736A">
              <w:rPr>
                <w:b/>
                <w:bCs/>
                <w:color w:val="FFFFFF" w:themeColor="background1"/>
              </w:rPr>
              <w:t>CODICE ATECO</w:t>
            </w:r>
          </w:p>
        </w:tc>
        <w:tc>
          <w:tcPr>
            <w:tcW w:w="5664" w:type="dxa"/>
          </w:tcPr>
          <w:p w14:paraId="1D8D432A" w14:textId="77777777" w:rsidR="000972B6" w:rsidRDefault="000972B6" w:rsidP="00A97AD9">
            <w:pPr>
              <w:spacing w:line="240" w:lineRule="auto"/>
            </w:pPr>
            <w:r w:rsidRPr="00BC736A">
              <w:t>85.42 - Istruzione universitaria e post-universitaria; accademie e conservatori</w:t>
            </w:r>
          </w:p>
        </w:tc>
      </w:tr>
    </w:tbl>
    <w:p w14:paraId="76AC2242" w14:textId="77777777" w:rsidR="000972B6" w:rsidRDefault="000972B6" w:rsidP="000972B6">
      <w:pPr>
        <w:jc w:val="center"/>
        <w:rPr>
          <w:rStyle w:val="Riferimentointenso"/>
          <w:sz w:val="24"/>
          <w:szCs w:val="24"/>
        </w:rPr>
      </w:pPr>
    </w:p>
    <w:p w14:paraId="1B897F9D" w14:textId="1B571422" w:rsidR="000972B6" w:rsidRPr="00BC736A" w:rsidRDefault="000972B6" w:rsidP="000972B6">
      <w:pPr>
        <w:jc w:val="center"/>
        <w:rPr>
          <w:rStyle w:val="Riferimentointenso"/>
          <w:sz w:val="24"/>
          <w:szCs w:val="24"/>
        </w:rPr>
      </w:pPr>
      <w:r>
        <w:rPr>
          <w:rStyle w:val="Riferimentointenso"/>
          <w:sz w:val="24"/>
          <w:szCs w:val="24"/>
        </w:rPr>
        <w:t>FIGURE AZIENDALI REFERENTI PER IL CONTRATTO</w:t>
      </w:r>
    </w:p>
    <w:tbl>
      <w:tblPr>
        <w:tblStyle w:val="Grigliatabella"/>
        <w:tblW w:w="0" w:type="auto"/>
        <w:tblLook w:val="04A0" w:firstRow="1" w:lastRow="0" w:firstColumn="1" w:lastColumn="0" w:noHBand="0" w:noVBand="1"/>
      </w:tblPr>
      <w:tblGrid>
        <w:gridCol w:w="3964"/>
        <w:gridCol w:w="5664"/>
      </w:tblGrid>
      <w:tr w:rsidR="000972B6" w14:paraId="6A70A796" w14:textId="77777777" w:rsidTr="000972B6">
        <w:tc>
          <w:tcPr>
            <w:tcW w:w="3964" w:type="dxa"/>
            <w:shd w:val="clear" w:color="auto" w:fill="365F91" w:themeFill="accent1" w:themeFillShade="BF"/>
            <w:vAlign w:val="center"/>
          </w:tcPr>
          <w:p w14:paraId="04F15C3E" w14:textId="77777777" w:rsidR="000972B6" w:rsidRPr="00BC736A" w:rsidRDefault="000972B6" w:rsidP="000972B6">
            <w:pPr>
              <w:spacing w:line="240" w:lineRule="auto"/>
              <w:jc w:val="left"/>
              <w:rPr>
                <w:b/>
                <w:bCs/>
                <w:color w:val="FFFFFF" w:themeColor="background1"/>
              </w:rPr>
            </w:pPr>
            <w:r>
              <w:rPr>
                <w:b/>
                <w:bCs/>
                <w:color w:val="FFFFFF" w:themeColor="background1"/>
              </w:rPr>
              <w:t>RAPPRESENTANTE LEGALE</w:t>
            </w:r>
          </w:p>
        </w:tc>
        <w:tc>
          <w:tcPr>
            <w:tcW w:w="5664" w:type="dxa"/>
            <w:vAlign w:val="center"/>
          </w:tcPr>
          <w:p w14:paraId="3A6C5E76" w14:textId="77777777" w:rsidR="000972B6" w:rsidRDefault="000972B6" w:rsidP="000972B6">
            <w:pPr>
              <w:spacing w:line="240" w:lineRule="auto"/>
              <w:jc w:val="left"/>
            </w:pPr>
            <w:r w:rsidRPr="007252D6">
              <w:t>Prof. Francesco Castelli</w:t>
            </w:r>
          </w:p>
        </w:tc>
      </w:tr>
      <w:tr w:rsidR="000972B6" w14:paraId="34BB4A06" w14:textId="77777777" w:rsidTr="000972B6">
        <w:tc>
          <w:tcPr>
            <w:tcW w:w="3964" w:type="dxa"/>
            <w:shd w:val="clear" w:color="auto" w:fill="365F91" w:themeFill="accent1" w:themeFillShade="BF"/>
            <w:vAlign w:val="center"/>
          </w:tcPr>
          <w:p w14:paraId="7EDA13B5" w14:textId="77777777" w:rsidR="000972B6" w:rsidRPr="00BC736A" w:rsidRDefault="000972B6" w:rsidP="000972B6">
            <w:pPr>
              <w:spacing w:line="240" w:lineRule="auto"/>
              <w:jc w:val="left"/>
              <w:rPr>
                <w:b/>
                <w:bCs/>
                <w:color w:val="FFFFFF" w:themeColor="background1"/>
              </w:rPr>
            </w:pPr>
            <w:r>
              <w:rPr>
                <w:b/>
                <w:bCs/>
                <w:color w:val="FFFFFF" w:themeColor="background1"/>
              </w:rPr>
              <w:t>COMMITTENTE APPALTANTE</w:t>
            </w:r>
            <w:r>
              <w:rPr>
                <w:rStyle w:val="Rimandonotaapidipagina"/>
                <w:b/>
                <w:bCs/>
                <w:color w:val="FFFFFF" w:themeColor="background1"/>
              </w:rPr>
              <w:footnoteReference w:id="1"/>
            </w:r>
          </w:p>
        </w:tc>
        <w:tc>
          <w:tcPr>
            <w:tcW w:w="5664" w:type="dxa"/>
            <w:vAlign w:val="center"/>
          </w:tcPr>
          <w:p w14:paraId="0F330E61" w14:textId="4106D0D4" w:rsidR="000972B6" w:rsidRDefault="00606DAD" w:rsidP="000972B6">
            <w:pPr>
              <w:spacing w:line="240" w:lineRule="auto"/>
              <w:jc w:val="left"/>
            </w:pPr>
            <w:r>
              <w:t xml:space="preserve">Dirigente AES Dott. Luigi </w:t>
            </w:r>
            <w:proofErr w:type="spellStart"/>
            <w:r>
              <w:t>Micello</w:t>
            </w:r>
            <w:proofErr w:type="spellEnd"/>
          </w:p>
        </w:tc>
      </w:tr>
      <w:tr w:rsidR="000972B6" w14:paraId="78B579A6" w14:textId="77777777" w:rsidTr="000972B6">
        <w:tc>
          <w:tcPr>
            <w:tcW w:w="3964" w:type="dxa"/>
            <w:shd w:val="clear" w:color="auto" w:fill="365F91" w:themeFill="accent1" w:themeFillShade="BF"/>
            <w:vAlign w:val="center"/>
          </w:tcPr>
          <w:p w14:paraId="10139728" w14:textId="77777777" w:rsidR="000972B6" w:rsidRPr="00BC736A" w:rsidRDefault="000972B6" w:rsidP="000972B6">
            <w:pPr>
              <w:spacing w:line="240" w:lineRule="auto"/>
              <w:jc w:val="left"/>
              <w:rPr>
                <w:b/>
                <w:bCs/>
                <w:color w:val="FFFFFF" w:themeColor="background1"/>
              </w:rPr>
            </w:pPr>
            <w:r>
              <w:rPr>
                <w:b/>
                <w:bCs/>
                <w:color w:val="FFFFFF" w:themeColor="background1"/>
              </w:rPr>
              <w:t>REFERENTE PER L’APPALTO</w:t>
            </w:r>
          </w:p>
        </w:tc>
        <w:tc>
          <w:tcPr>
            <w:tcW w:w="5664" w:type="dxa"/>
            <w:vAlign w:val="center"/>
          </w:tcPr>
          <w:p w14:paraId="5A9A9E3D" w14:textId="3AF83C9F" w:rsidR="000972B6" w:rsidRDefault="000972B6" w:rsidP="000972B6">
            <w:pPr>
              <w:spacing w:line="240" w:lineRule="auto"/>
              <w:jc w:val="left"/>
            </w:pPr>
            <w:r w:rsidRPr="007252D6">
              <w:rPr>
                <w:highlight w:val="yellow"/>
              </w:rPr>
              <w:t>??????</w:t>
            </w:r>
          </w:p>
        </w:tc>
      </w:tr>
      <w:tr w:rsidR="000972B6" w14:paraId="0D019A13" w14:textId="77777777" w:rsidTr="000972B6">
        <w:tc>
          <w:tcPr>
            <w:tcW w:w="3964" w:type="dxa"/>
            <w:shd w:val="clear" w:color="auto" w:fill="365F91" w:themeFill="accent1" w:themeFillShade="BF"/>
            <w:vAlign w:val="center"/>
          </w:tcPr>
          <w:p w14:paraId="6508E04B" w14:textId="77777777" w:rsidR="000972B6" w:rsidRDefault="000972B6" w:rsidP="000972B6">
            <w:pPr>
              <w:spacing w:line="240" w:lineRule="auto"/>
              <w:jc w:val="left"/>
              <w:rPr>
                <w:b/>
                <w:bCs/>
                <w:color w:val="FFFFFF" w:themeColor="background1"/>
              </w:rPr>
            </w:pPr>
            <w:r>
              <w:rPr>
                <w:b/>
                <w:bCs/>
                <w:color w:val="FFFFFF" w:themeColor="background1"/>
              </w:rPr>
              <w:t>CONTATTI (TELEFONO, FAX ED E-MAIL)</w:t>
            </w:r>
          </w:p>
        </w:tc>
        <w:tc>
          <w:tcPr>
            <w:tcW w:w="5664" w:type="dxa"/>
            <w:vAlign w:val="center"/>
          </w:tcPr>
          <w:p w14:paraId="20919B5A" w14:textId="77777777" w:rsidR="000972B6" w:rsidRPr="007252D6" w:rsidRDefault="000972B6" w:rsidP="000972B6">
            <w:pPr>
              <w:spacing w:line="240" w:lineRule="auto"/>
              <w:jc w:val="left"/>
              <w:rPr>
                <w:highlight w:val="yellow"/>
              </w:rPr>
            </w:pPr>
            <w:r w:rsidRPr="007252D6">
              <w:rPr>
                <w:highlight w:val="yellow"/>
              </w:rPr>
              <w:t>??????</w:t>
            </w:r>
          </w:p>
        </w:tc>
      </w:tr>
    </w:tbl>
    <w:p w14:paraId="11807E3B" w14:textId="77777777" w:rsidR="000972B6" w:rsidRDefault="000972B6" w:rsidP="000972B6"/>
    <w:p w14:paraId="1D067823" w14:textId="77777777" w:rsidR="000972B6" w:rsidRPr="00BC736A" w:rsidRDefault="000972B6" w:rsidP="000972B6">
      <w:pPr>
        <w:jc w:val="center"/>
        <w:rPr>
          <w:rStyle w:val="Riferimentointenso"/>
          <w:sz w:val="24"/>
          <w:szCs w:val="24"/>
        </w:rPr>
      </w:pPr>
      <w:r>
        <w:rPr>
          <w:rStyle w:val="Riferimentointenso"/>
          <w:sz w:val="24"/>
          <w:szCs w:val="24"/>
        </w:rPr>
        <w:t>FUNZIONI AZIENDALI IN MATERIA DI PREVENZIONE DEI RISCHI SUI LUOGHI DI LAVORO OGGETTO DEL CONTRATTO</w:t>
      </w:r>
    </w:p>
    <w:tbl>
      <w:tblPr>
        <w:tblStyle w:val="Grigliatabella"/>
        <w:tblW w:w="0" w:type="auto"/>
        <w:tblLook w:val="04A0" w:firstRow="1" w:lastRow="0" w:firstColumn="1" w:lastColumn="0" w:noHBand="0" w:noVBand="1"/>
      </w:tblPr>
      <w:tblGrid>
        <w:gridCol w:w="3964"/>
        <w:gridCol w:w="5664"/>
      </w:tblGrid>
      <w:tr w:rsidR="000972B6" w14:paraId="05293A5A" w14:textId="77777777" w:rsidTr="000972B6">
        <w:tc>
          <w:tcPr>
            <w:tcW w:w="3964" w:type="dxa"/>
            <w:shd w:val="clear" w:color="auto" w:fill="365F91" w:themeFill="accent1" w:themeFillShade="BF"/>
            <w:vAlign w:val="center"/>
          </w:tcPr>
          <w:p w14:paraId="1C3B8A31" w14:textId="77777777" w:rsidR="000972B6" w:rsidRPr="00BC736A" w:rsidRDefault="000972B6" w:rsidP="000972B6">
            <w:pPr>
              <w:spacing w:line="240" w:lineRule="auto"/>
              <w:jc w:val="left"/>
              <w:rPr>
                <w:b/>
                <w:bCs/>
                <w:color w:val="FFFFFF" w:themeColor="background1"/>
              </w:rPr>
            </w:pPr>
            <w:r>
              <w:rPr>
                <w:b/>
                <w:bCs/>
                <w:color w:val="FFFFFF" w:themeColor="background1"/>
              </w:rPr>
              <w:t>DATORE DI LAVORO</w:t>
            </w:r>
          </w:p>
        </w:tc>
        <w:tc>
          <w:tcPr>
            <w:tcW w:w="5664" w:type="dxa"/>
            <w:vAlign w:val="center"/>
          </w:tcPr>
          <w:p w14:paraId="33314B79" w14:textId="77777777" w:rsidR="000972B6" w:rsidRPr="00615AC2" w:rsidRDefault="000972B6" w:rsidP="000972B6">
            <w:pPr>
              <w:spacing w:line="240" w:lineRule="auto"/>
              <w:jc w:val="left"/>
            </w:pPr>
            <w:r w:rsidRPr="00615AC2">
              <w:t>Prof. Francesco Castelli</w:t>
            </w:r>
          </w:p>
        </w:tc>
      </w:tr>
      <w:tr w:rsidR="000972B6" w14:paraId="1844E05F" w14:textId="77777777" w:rsidTr="000972B6">
        <w:tc>
          <w:tcPr>
            <w:tcW w:w="3964" w:type="dxa"/>
            <w:shd w:val="clear" w:color="auto" w:fill="365F91" w:themeFill="accent1" w:themeFillShade="BF"/>
            <w:vAlign w:val="center"/>
          </w:tcPr>
          <w:p w14:paraId="19B0368F" w14:textId="77777777" w:rsidR="000972B6" w:rsidRPr="00BC736A" w:rsidRDefault="000972B6" w:rsidP="000972B6">
            <w:pPr>
              <w:spacing w:line="240" w:lineRule="auto"/>
              <w:jc w:val="left"/>
              <w:rPr>
                <w:b/>
                <w:bCs/>
                <w:color w:val="FFFFFF" w:themeColor="background1"/>
              </w:rPr>
            </w:pPr>
            <w:r>
              <w:rPr>
                <w:b/>
                <w:bCs/>
                <w:color w:val="FFFFFF" w:themeColor="background1"/>
              </w:rPr>
              <w:t>RSPP</w:t>
            </w:r>
          </w:p>
        </w:tc>
        <w:tc>
          <w:tcPr>
            <w:tcW w:w="5664" w:type="dxa"/>
            <w:vAlign w:val="center"/>
          </w:tcPr>
          <w:p w14:paraId="1829D7B4" w14:textId="77777777" w:rsidR="000972B6" w:rsidRPr="00615AC2" w:rsidRDefault="000972B6" w:rsidP="000972B6">
            <w:pPr>
              <w:spacing w:line="240" w:lineRule="auto"/>
              <w:jc w:val="left"/>
            </w:pPr>
            <w:r w:rsidRPr="00615AC2">
              <w:t>Dott. Luca Massaro</w:t>
            </w:r>
          </w:p>
        </w:tc>
      </w:tr>
      <w:tr w:rsidR="000972B6" w14:paraId="661F053D" w14:textId="77777777" w:rsidTr="000972B6">
        <w:tc>
          <w:tcPr>
            <w:tcW w:w="3964" w:type="dxa"/>
            <w:shd w:val="clear" w:color="auto" w:fill="365F91" w:themeFill="accent1" w:themeFillShade="BF"/>
            <w:vAlign w:val="center"/>
          </w:tcPr>
          <w:p w14:paraId="25605708" w14:textId="77777777" w:rsidR="000972B6" w:rsidRPr="00BC736A" w:rsidRDefault="000972B6" w:rsidP="000972B6">
            <w:pPr>
              <w:spacing w:line="240" w:lineRule="auto"/>
              <w:jc w:val="left"/>
              <w:rPr>
                <w:b/>
                <w:bCs/>
                <w:color w:val="FFFFFF" w:themeColor="background1"/>
              </w:rPr>
            </w:pPr>
            <w:r>
              <w:rPr>
                <w:b/>
                <w:bCs/>
                <w:color w:val="FFFFFF" w:themeColor="background1"/>
              </w:rPr>
              <w:t>MEDICO COMPETENTE COORDINATORE</w:t>
            </w:r>
          </w:p>
        </w:tc>
        <w:tc>
          <w:tcPr>
            <w:tcW w:w="5664" w:type="dxa"/>
            <w:vAlign w:val="center"/>
          </w:tcPr>
          <w:p w14:paraId="7BF7A26C" w14:textId="77777777" w:rsidR="000972B6" w:rsidRDefault="000972B6" w:rsidP="000972B6">
            <w:pPr>
              <w:spacing w:line="240" w:lineRule="auto"/>
              <w:jc w:val="left"/>
            </w:pPr>
            <w:r w:rsidRPr="00615AC2">
              <w:t>Prof. Giuseppe De Palma</w:t>
            </w:r>
          </w:p>
        </w:tc>
      </w:tr>
      <w:tr w:rsidR="000972B6" w14:paraId="3D68264D" w14:textId="77777777" w:rsidTr="000972B6">
        <w:tc>
          <w:tcPr>
            <w:tcW w:w="3964" w:type="dxa"/>
            <w:shd w:val="clear" w:color="auto" w:fill="365F91" w:themeFill="accent1" w:themeFillShade="BF"/>
            <w:vAlign w:val="center"/>
          </w:tcPr>
          <w:p w14:paraId="4F18E6AD" w14:textId="77777777" w:rsidR="000972B6" w:rsidRDefault="000972B6" w:rsidP="000972B6">
            <w:pPr>
              <w:spacing w:line="240" w:lineRule="auto"/>
              <w:jc w:val="left"/>
              <w:rPr>
                <w:b/>
                <w:bCs/>
                <w:color w:val="FFFFFF" w:themeColor="background1"/>
              </w:rPr>
            </w:pPr>
            <w:r>
              <w:rPr>
                <w:b/>
                <w:bCs/>
                <w:color w:val="FFFFFF" w:themeColor="background1"/>
              </w:rPr>
              <w:t>RLS</w:t>
            </w:r>
          </w:p>
        </w:tc>
        <w:tc>
          <w:tcPr>
            <w:tcW w:w="5664" w:type="dxa"/>
            <w:vAlign w:val="center"/>
          </w:tcPr>
          <w:p w14:paraId="09565BCF" w14:textId="77777777" w:rsidR="000972B6" w:rsidRPr="00615AC2" w:rsidRDefault="000972B6" w:rsidP="000972B6">
            <w:pPr>
              <w:spacing w:line="240" w:lineRule="auto"/>
              <w:jc w:val="left"/>
            </w:pPr>
            <w:r w:rsidRPr="00615AC2">
              <w:t>Sig. Sebastiano Curcio;</w:t>
            </w:r>
          </w:p>
          <w:p w14:paraId="510CC953" w14:textId="77777777" w:rsidR="000972B6" w:rsidRPr="00615AC2" w:rsidRDefault="000972B6" w:rsidP="000972B6">
            <w:pPr>
              <w:spacing w:line="240" w:lineRule="auto"/>
              <w:jc w:val="left"/>
            </w:pPr>
            <w:r w:rsidRPr="00615AC2">
              <w:t>Dott. Gianluca Cutaia</w:t>
            </w:r>
          </w:p>
          <w:p w14:paraId="729446AC" w14:textId="77777777" w:rsidR="000972B6" w:rsidRDefault="000972B6" w:rsidP="000972B6">
            <w:pPr>
              <w:spacing w:line="240" w:lineRule="auto"/>
              <w:jc w:val="left"/>
            </w:pPr>
            <w:r w:rsidRPr="00615AC2">
              <w:t>Dott.</w:t>
            </w:r>
            <w:r>
              <w:t>s</w:t>
            </w:r>
            <w:r w:rsidRPr="00615AC2">
              <w:t>sa Giuseppina Maccarinelli</w:t>
            </w:r>
          </w:p>
        </w:tc>
      </w:tr>
      <w:tr w:rsidR="000972B6" w14:paraId="147A0600" w14:textId="77777777" w:rsidTr="000972B6">
        <w:tc>
          <w:tcPr>
            <w:tcW w:w="3964" w:type="dxa"/>
            <w:shd w:val="clear" w:color="auto" w:fill="365F91" w:themeFill="accent1" w:themeFillShade="BF"/>
            <w:vAlign w:val="center"/>
          </w:tcPr>
          <w:p w14:paraId="5F922E83" w14:textId="77777777" w:rsidR="000972B6" w:rsidRDefault="000972B6" w:rsidP="000972B6">
            <w:pPr>
              <w:spacing w:line="240" w:lineRule="auto"/>
              <w:jc w:val="left"/>
              <w:rPr>
                <w:b/>
                <w:bCs/>
                <w:color w:val="FFFFFF" w:themeColor="background1"/>
              </w:rPr>
            </w:pPr>
            <w:r>
              <w:rPr>
                <w:b/>
                <w:bCs/>
                <w:color w:val="FFFFFF" w:themeColor="background1"/>
              </w:rPr>
              <w:t>ADDETTI AL PRIMO SOCCORSO</w:t>
            </w:r>
          </w:p>
        </w:tc>
        <w:tc>
          <w:tcPr>
            <w:tcW w:w="5664" w:type="dxa"/>
            <w:vAlign w:val="center"/>
          </w:tcPr>
          <w:p w14:paraId="060F4FEE" w14:textId="77777777" w:rsidR="000972B6" w:rsidRDefault="000972B6" w:rsidP="000972B6">
            <w:pPr>
              <w:spacing w:line="240" w:lineRule="auto"/>
              <w:jc w:val="left"/>
            </w:pPr>
            <w:r>
              <w:t>Personale identificato</w:t>
            </w:r>
          </w:p>
        </w:tc>
      </w:tr>
      <w:tr w:rsidR="000972B6" w14:paraId="6E1552AE" w14:textId="77777777" w:rsidTr="000972B6">
        <w:tc>
          <w:tcPr>
            <w:tcW w:w="3964" w:type="dxa"/>
            <w:shd w:val="clear" w:color="auto" w:fill="365F91" w:themeFill="accent1" w:themeFillShade="BF"/>
            <w:vAlign w:val="center"/>
          </w:tcPr>
          <w:p w14:paraId="2844EBBE" w14:textId="77777777" w:rsidR="000972B6" w:rsidRDefault="000972B6" w:rsidP="000972B6">
            <w:pPr>
              <w:spacing w:line="240" w:lineRule="auto"/>
              <w:jc w:val="left"/>
              <w:rPr>
                <w:b/>
                <w:bCs/>
                <w:color w:val="FFFFFF" w:themeColor="background1"/>
              </w:rPr>
            </w:pPr>
            <w:r>
              <w:rPr>
                <w:b/>
                <w:bCs/>
                <w:color w:val="FFFFFF" w:themeColor="background1"/>
              </w:rPr>
              <w:t>ADDETTO ANTINCENDIO</w:t>
            </w:r>
          </w:p>
        </w:tc>
        <w:tc>
          <w:tcPr>
            <w:tcW w:w="5664" w:type="dxa"/>
            <w:vAlign w:val="center"/>
          </w:tcPr>
          <w:p w14:paraId="7714A545" w14:textId="77777777" w:rsidR="000972B6" w:rsidRDefault="000972B6" w:rsidP="000972B6">
            <w:pPr>
              <w:spacing w:line="240" w:lineRule="auto"/>
              <w:jc w:val="left"/>
            </w:pPr>
            <w:r>
              <w:t>Personale identificato</w:t>
            </w:r>
          </w:p>
        </w:tc>
      </w:tr>
    </w:tbl>
    <w:p w14:paraId="4311DEE9" w14:textId="77777777" w:rsidR="000972B6" w:rsidRDefault="000972B6" w:rsidP="000972B6"/>
    <w:p w14:paraId="00000005" w14:textId="6566BE38" w:rsidR="00357A07" w:rsidRDefault="00357A07">
      <w:pPr>
        <w:jc w:val="center"/>
        <w:rPr>
          <w:sz w:val="40"/>
          <w:szCs w:val="40"/>
        </w:rPr>
      </w:pPr>
    </w:p>
    <w:p w14:paraId="319C4768" w14:textId="77777777" w:rsidR="00A97AD9" w:rsidRDefault="00A97AD9">
      <w:pPr>
        <w:jc w:val="center"/>
        <w:rPr>
          <w:sz w:val="40"/>
          <w:szCs w:val="40"/>
        </w:rPr>
      </w:pPr>
    </w:p>
    <w:p w14:paraId="507375B9" w14:textId="77777777" w:rsidR="000972B6" w:rsidRPr="000972B6" w:rsidRDefault="000972B6" w:rsidP="000972B6">
      <w:pPr>
        <w:keepNext/>
        <w:keepLines/>
        <w:widowControl/>
        <w:spacing w:before="240" w:line="259" w:lineRule="auto"/>
        <w:outlineLvl w:val="0"/>
        <w:rPr>
          <w:rFonts w:eastAsia="Times New Roman"/>
          <w:b/>
          <w:bCs/>
          <w:color w:val="2F5496"/>
          <w:spacing w:val="0"/>
          <w:sz w:val="32"/>
          <w:szCs w:val="32"/>
          <w:lang w:eastAsia="en-US"/>
        </w:rPr>
      </w:pPr>
      <w:bookmarkStart w:id="2" w:name="_Toc145584998"/>
      <w:r w:rsidRPr="000972B6">
        <w:rPr>
          <w:rFonts w:eastAsia="Times New Roman"/>
          <w:b/>
          <w:bCs/>
          <w:color w:val="2F5496"/>
          <w:spacing w:val="0"/>
          <w:sz w:val="32"/>
          <w:szCs w:val="32"/>
          <w:lang w:eastAsia="en-US"/>
        </w:rPr>
        <w:lastRenderedPageBreak/>
        <w:t>PARTE 2 – AREE DI LAVORO, FASI DI LAVORO, RISCHI SPECIFICI E COORDINAMENTO</w:t>
      </w:r>
      <w:bookmarkEnd w:id="2"/>
    </w:p>
    <w:p w14:paraId="78782859" w14:textId="77777777" w:rsidR="000972B6" w:rsidRPr="000972B6" w:rsidRDefault="000972B6" w:rsidP="000972B6">
      <w:pPr>
        <w:widowControl/>
        <w:spacing w:after="160" w:line="259" w:lineRule="auto"/>
        <w:rPr>
          <w:rFonts w:ascii="Calibri" w:hAnsi="Calibri" w:cs="Times New Roman"/>
          <w:spacing w:val="0"/>
          <w:szCs w:val="22"/>
          <w:lang w:eastAsia="en-US"/>
        </w:rPr>
      </w:pPr>
    </w:p>
    <w:p w14:paraId="34B0DEFC" w14:textId="520F70DB" w:rsidR="000972B6" w:rsidRDefault="000972B6" w:rsidP="000972B6">
      <w:pPr>
        <w:widowControl/>
        <w:spacing w:after="160" w:line="259" w:lineRule="auto"/>
        <w:rPr>
          <w:b/>
          <w:bCs/>
          <w:smallCaps/>
          <w:color w:val="4472C4"/>
          <w:spacing w:val="5"/>
          <w:sz w:val="24"/>
          <w:szCs w:val="24"/>
          <w:lang w:eastAsia="en-US"/>
        </w:rPr>
      </w:pPr>
      <w:r w:rsidRPr="000972B6">
        <w:rPr>
          <w:b/>
          <w:bCs/>
          <w:smallCaps/>
          <w:color w:val="4472C4"/>
          <w:spacing w:val="5"/>
          <w:sz w:val="24"/>
          <w:szCs w:val="24"/>
          <w:lang w:eastAsia="en-US"/>
        </w:rPr>
        <w:t>2A) AREE DI LAVORO DOVE SARANNO SVOLTE LE ATTIVITA’ OGGETTO DELL’APPALTO</w:t>
      </w:r>
    </w:p>
    <w:p w14:paraId="2F32BDB1" w14:textId="4F7D5C4E" w:rsidR="00722A2C" w:rsidRDefault="003943CC" w:rsidP="00722A2C">
      <w:pPr>
        <w:widowControl/>
        <w:spacing w:after="160" w:line="240" w:lineRule="auto"/>
        <w:rPr>
          <w:spacing w:val="0"/>
          <w:szCs w:val="22"/>
          <w:lang w:eastAsia="en-US"/>
        </w:rPr>
      </w:pPr>
      <w:r w:rsidRPr="003943CC">
        <w:rPr>
          <w:spacing w:val="0"/>
          <w:szCs w:val="22"/>
          <w:lang w:eastAsia="en-US"/>
        </w:rPr>
        <w:t xml:space="preserve">L’esecuzione dei lavori oggetti di </w:t>
      </w:r>
      <w:r w:rsidR="00965F39">
        <w:rPr>
          <w:spacing w:val="0"/>
          <w:szCs w:val="22"/>
          <w:lang w:eastAsia="en-US"/>
        </w:rPr>
        <w:t>concessione</w:t>
      </w:r>
      <w:r w:rsidRPr="003943CC">
        <w:rPr>
          <w:spacing w:val="0"/>
          <w:szCs w:val="22"/>
          <w:lang w:eastAsia="en-US"/>
        </w:rPr>
        <w:t xml:space="preserve"> avverrà </w:t>
      </w:r>
      <w:r>
        <w:rPr>
          <w:spacing w:val="0"/>
          <w:szCs w:val="22"/>
          <w:lang w:eastAsia="en-US"/>
        </w:rPr>
        <w:t xml:space="preserve">principalmente, ma non in modo esaustivo, in locali quali </w:t>
      </w:r>
      <w:r w:rsidR="000106D4">
        <w:rPr>
          <w:spacing w:val="0"/>
          <w:szCs w:val="22"/>
          <w:lang w:eastAsia="en-US"/>
        </w:rPr>
        <w:t>spazi comuni (corridori, scale, atri</w:t>
      </w:r>
      <w:r w:rsidR="00965F39">
        <w:rPr>
          <w:spacing w:val="0"/>
          <w:szCs w:val="22"/>
          <w:lang w:eastAsia="en-US"/>
        </w:rPr>
        <w:t>i</w:t>
      </w:r>
      <w:r w:rsidR="000106D4">
        <w:rPr>
          <w:spacing w:val="0"/>
          <w:szCs w:val="22"/>
          <w:lang w:eastAsia="en-US"/>
        </w:rPr>
        <w:t xml:space="preserve">) </w:t>
      </w:r>
      <w:r w:rsidR="00722A2C">
        <w:rPr>
          <w:spacing w:val="0"/>
          <w:szCs w:val="22"/>
          <w:lang w:eastAsia="en-US"/>
        </w:rPr>
        <w:t>dei seguenti edifici:</w:t>
      </w:r>
    </w:p>
    <w:tbl>
      <w:tblPr>
        <w:tblStyle w:val="Grigliatabella"/>
        <w:tblW w:w="0" w:type="auto"/>
        <w:tblLook w:val="04A0" w:firstRow="1" w:lastRow="0" w:firstColumn="1" w:lastColumn="0" w:noHBand="0" w:noVBand="1"/>
      </w:tblPr>
      <w:tblGrid>
        <w:gridCol w:w="1316"/>
        <w:gridCol w:w="8571"/>
      </w:tblGrid>
      <w:tr w:rsidR="00F476C2" w14:paraId="1ED4C92F" w14:textId="77777777" w:rsidTr="00606DAD">
        <w:trPr>
          <w:trHeight w:val="423"/>
          <w:tblHeader/>
        </w:trPr>
        <w:tc>
          <w:tcPr>
            <w:tcW w:w="1316" w:type="dxa"/>
            <w:shd w:val="clear" w:color="auto" w:fill="2F5496"/>
            <w:vAlign w:val="center"/>
          </w:tcPr>
          <w:p w14:paraId="7FD20620" w14:textId="77777777" w:rsidR="000106D4" w:rsidRDefault="00F476C2" w:rsidP="00793B0D">
            <w:pPr>
              <w:pStyle w:val="Corpodeltesto21"/>
              <w:rPr>
                <w:rFonts w:ascii="Arial" w:hAnsi="Arial" w:cs="Arial"/>
                <w:color w:val="FFFFFF" w:themeColor="background1"/>
                <w:sz w:val="22"/>
                <w:szCs w:val="22"/>
              </w:rPr>
            </w:pPr>
            <w:r w:rsidRPr="0092206A">
              <w:rPr>
                <w:rFonts w:ascii="Arial" w:hAnsi="Arial" w:cs="Arial"/>
                <w:color w:val="FFFFFF" w:themeColor="background1"/>
                <w:sz w:val="22"/>
                <w:szCs w:val="22"/>
              </w:rPr>
              <w:t>OGGETTO DELL’</w:t>
            </w:r>
          </w:p>
          <w:p w14:paraId="3F3C44DA" w14:textId="7B04BCF5" w:rsidR="00F476C2" w:rsidRPr="0092206A" w:rsidRDefault="00F476C2" w:rsidP="00793B0D">
            <w:pPr>
              <w:pStyle w:val="Corpodeltesto21"/>
              <w:rPr>
                <w:rFonts w:ascii="Arial" w:hAnsi="Arial" w:cs="Arial"/>
                <w:color w:val="FFFFFF" w:themeColor="background1"/>
                <w:sz w:val="22"/>
                <w:szCs w:val="22"/>
              </w:rPr>
            </w:pPr>
            <w:r w:rsidRPr="0092206A">
              <w:rPr>
                <w:rFonts w:ascii="Arial" w:hAnsi="Arial" w:cs="Arial"/>
                <w:color w:val="FFFFFF" w:themeColor="background1"/>
                <w:sz w:val="22"/>
                <w:szCs w:val="22"/>
              </w:rPr>
              <w:t>APPALTO</w:t>
            </w:r>
          </w:p>
        </w:tc>
        <w:tc>
          <w:tcPr>
            <w:tcW w:w="8571" w:type="dxa"/>
            <w:shd w:val="clear" w:color="auto" w:fill="2F5496"/>
            <w:vAlign w:val="center"/>
          </w:tcPr>
          <w:p w14:paraId="062A463A" w14:textId="77777777" w:rsidR="00F476C2" w:rsidRPr="0092206A" w:rsidRDefault="00F476C2" w:rsidP="00793B0D">
            <w:pPr>
              <w:pStyle w:val="Corpodeltesto21"/>
              <w:rPr>
                <w:rFonts w:ascii="Arial" w:hAnsi="Arial" w:cs="Arial"/>
                <w:color w:val="FFFFFF" w:themeColor="background1"/>
                <w:sz w:val="22"/>
                <w:szCs w:val="22"/>
              </w:rPr>
            </w:pPr>
            <w:r w:rsidRPr="0092206A">
              <w:rPr>
                <w:rFonts w:ascii="Arial" w:hAnsi="Arial" w:cs="Arial"/>
                <w:color w:val="FFFFFF" w:themeColor="background1"/>
                <w:sz w:val="22"/>
                <w:szCs w:val="22"/>
              </w:rPr>
              <w:t>EDIFICIO</w:t>
            </w:r>
            <w:r>
              <w:rPr>
                <w:rFonts w:ascii="Arial" w:hAnsi="Arial" w:cs="Arial"/>
                <w:color w:val="FFFFFF" w:themeColor="background1"/>
                <w:sz w:val="22"/>
                <w:szCs w:val="22"/>
              </w:rPr>
              <w:t xml:space="preserve"> INTERESSATO</w:t>
            </w:r>
          </w:p>
        </w:tc>
      </w:tr>
      <w:tr w:rsidR="00F476C2" w14:paraId="31F38EFD" w14:textId="77777777" w:rsidTr="00606DAD">
        <w:trPr>
          <w:trHeight w:val="395"/>
        </w:trPr>
        <w:tc>
          <w:tcPr>
            <w:tcW w:w="1316" w:type="dxa"/>
            <w:vAlign w:val="center"/>
          </w:tcPr>
          <w:p w14:paraId="46AE70A6" w14:textId="77777777" w:rsidR="00CE179F" w:rsidRDefault="00CE179F" w:rsidP="00520E80">
            <w:pPr>
              <w:pStyle w:val="Corpodeltesto21"/>
              <w:rPr>
                <w:rFonts w:ascii="Arial" w:hAnsi="Arial" w:cs="Arial"/>
                <w:sz w:val="22"/>
                <w:szCs w:val="22"/>
              </w:rPr>
            </w:pPr>
          </w:p>
          <w:p w14:paraId="29614CB8" w14:textId="20A3CAF9" w:rsidR="00F476C2" w:rsidRDefault="00F476C2" w:rsidP="00520E80">
            <w:pPr>
              <w:pStyle w:val="Corpodeltesto21"/>
              <w:rPr>
                <w:rFonts w:ascii="Arial" w:hAnsi="Arial" w:cs="Arial"/>
                <w:sz w:val="22"/>
                <w:szCs w:val="22"/>
              </w:rPr>
            </w:pPr>
            <w:r w:rsidRPr="0080352A">
              <w:rPr>
                <w:rFonts w:ascii="Arial" w:hAnsi="Arial" w:cs="Arial"/>
                <w:sz w:val="22"/>
                <w:szCs w:val="22"/>
              </w:rPr>
              <w:t>X</w:t>
            </w:r>
          </w:p>
          <w:p w14:paraId="52126E25" w14:textId="4886F56F" w:rsidR="005E1608" w:rsidRDefault="005E1608" w:rsidP="00520E80">
            <w:pPr>
              <w:pStyle w:val="Corpodeltesto21"/>
              <w:rPr>
                <w:rFonts w:ascii="Arial" w:hAnsi="Arial" w:cs="Arial"/>
                <w:sz w:val="22"/>
                <w:szCs w:val="22"/>
              </w:rPr>
            </w:pPr>
            <w:r>
              <w:rPr>
                <w:rFonts w:ascii="Arial" w:hAnsi="Arial" w:cs="Arial"/>
                <w:sz w:val="22"/>
                <w:szCs w:val="22"/>
              </w:rPr>
              <w:t>X</w:t>
            </w:r>
          </w:p>
          <w:p w14:paraId="7C82755E" w14:textId="566BD05F" w:rsidR="005E1608" w:rsidRDefault="005E1608" w:rsidP="00520E80">
            <w:pPr>
              <w:pStyle w:val="Corpodeltesto21"/>
              <w:rPr>
                <w:rFonts w:ascii="Arial" w:hAnsi="Arial" w:cs="Arial"/>
                <w:sz w:val="22"/>
                <w:szCs w:val="22"/>
              </w:rPr>
            </w:pPr>
            <w:r>
              <w:rPr>
                <w:rFonts w:ascii="Arial" w:hAnsi="Arial" w:cs="Arial"/>
                <w:sz w:val="22"/>
                <w:szCs w:val="22"/>
              </w:rPr>
              <w:t>X</w:t>
            </w:r>
          </w:p>
          <w:p w14:paraId="0125A814" w14:textId="4FAE1F06" w:rsidR="005E1608" w:rsidRDefault="005E1608" w:rsidP="00520E80">
            <w:pPr>
              <w:pStyle w:val="Corpodeltesto21"/>
              <w:rPr>
                <w:rFonts w:ascii="Arial" w:hAnsi="Arial" w:cs="Arial"/>
                <w:sz w:val="22"/>
                <w:szCs w:val="22"/>
              </w:rPr>
            </w:pPr>
            <w:r>
              <w:rPr>
                <w:rFonts w:ascii="Arial" w:hAnsi="Arial" w:cs="Arial"/>
                <w:sz w:val="22"/>
                <w:szCs w:val="22"/>
              </w:rPr>
              <w:t>X</w:t>
            </w:r>
          </w:p>
          <w:p w14:paraId="65E90B85" w14:textId="1EF6FF54" w:rsidR="005E1608" w:rsidRDefault="005E1608" w:rsidP="00520E80">
            <w:pPr>
              <w:pStyle w:val="Corpodeltesto21"/>
              <w:rPr>
                <w:rFonts w:ascii="Arial" w:hAnsi="Arial" w:cs="Arial"/>
                <w:sz w:val="22"/>
                <w:szCs w:val="22"/>
              </w:rPr>
            </w:pPr>
            <w:r>
              <w:rPr>
                <w:rFonts w:ascii="Arial" w:hAnsi="Arial" w:cs="Arial"/>
                <w:sz w:val="22"/>
                <w:szCs w:val="22"/>
              </w:rPr>
              <w:t>X</w:t>
            </w:r>
          </w:p>
          <w:p w14:paraId="04ADF6A9" w14:textId="43588233" w:rsidR="005E1608" w:rsidRDefault="005E1608" w:rsidP="00520E80">
            <w:pPr>
              <w:pStyle w:val="Corpodeltesto21"/>
              <w:rPr>
                <w:rFonts w:ascii="Arial" w:hAnsi="Arial" w:cs="Arial"/>
                <w:sz w:val="22"/>
                <w:szCs w:val="22"/>
              </w:rPr>
            </w:pPr>
            <w:r>
              <w:rPr>
                <w:rFonts w:ascii="Arial" w:hAnsi="Arial" w:cs="Arial"/>
                <w:sz w:val="22"/>
                <w:szCs w:val="22"/>
              </w:rPr>
              <w:t>X</w:t>
            </w:r>
          </w:p>
          <w:p w14:paraId="3587B6B8" w14:textId="7A969B15" w:rsidR="005E1608" w:rsidRDefault="005E1608" w:rsidP="00520E80">
            <w:pPr>
              <w:pStyle w:val="Corpodeltesto21"/>
              <w:rPr>
                <w:rFonts w:ascii="Arial" w:hAnsi="Arial" w:cs="Arial"/>
                <w:sz w:val="22"/>
                <w:szCs w:val="22"/>
              </w:rPr>
            </w:pPr>
            <w:r>
              <w:rPr>
                <w:rFonts w:ascii="Arial" w:hAnsi="Arial" w:cs="Arial"/>
                <w:sz w:val="22"/>
                <w:szCs w:val="22"/>
              </w:rPr>
              <w:t>X</w:t>
            </w:r>
          </w:p>
          <w:p w14:paraId="7EC860F9" w14:textId="0C86ABE8" w:rsidR="005E1608" w:rsidRDefault="005E1608" w:rsidP="00520E80">
            <w:pPr>
              <w:pStyle w:val="Corpodeltesto21"/>
              <w:rPr>
                <w:rFonts w:ascii="Arial" w:hAnsi="Arial" w:cs="Arial"/>
                <w:sz w:val="22"/>
                <w:szCs w:val="22"/>
              </w:rPr>
            </w:pPr>
            <w:r>
              <w:rPr>
                <w:rFonts w:ascii="Arial" w:hAnsi="Arial" w:cs="Arial"/>
                <w:sz w:val="22"/>
                <w:szCs w:val="22"/>
              </w:rPr>
              <w:t>X</w:t>
            </w:r>
          </w:p>
          <w:p w14:paraId="257D99AE" w14:textId="0F3546EF" w:rsidR="005E1608" w:rsidRDefault="005E1608" w:rsidP="00520E80">
            <w:pPr>
              <w:pStyle w:val="Corpodeltesto21"/>
              <w:rPr>
                <w:rFonts w:ascii="Arial" w:hAnsi="Arial" w:cs="Arial"/>
                <w:sz w:val="22"/>
                <w:szCs w:val="22"/>
              </w:rPr>
            </w:pPr>
            <w:r>
              <w:rPr>
                <w:rFonts w:ascii="Arial" w:hAnsi="Arial" w:cs="Arial"/>
                <w:sz w:val="22"/>
                <w:szCs w:val="22"/>
              </w:rPr>
              <w:t>X</w:t>
            </w:r>
          </w:p>
          <w:p w14:paraId="09EEF54D" w14:textId="0EC72FF6" w:rsidR="005E1608" w:rsidRDefault="005E1608" w:rsidP="00520E80">
            <w:pPr>
              <w:pStyle w:val="Corpodeltesto21"/>
              <w:rPr>
                <w:rFonts w:ascii="Arial" w:hAnsi="Arial" w:cs="Arial"/>
                <w:sz w:val="22"/>
                <w:szCs w:val="22"/>
              </w:rPr>
            </w:pPr>
            <w:r>
              <w:rPr>
                <w:rFonts w:ascii="Arial" w:hAnsi="Arial" w:cs="Arial"/>
                <w:sz w:val="22"/>
                <w:szCs w:val="22"/>
              </w:rPr>
              <w:t>X</w:t>
            </w:r>
          </w:p>
          <w:p w14:paraId="0A87A738" w14:textId="16D3468D" w:rsidR="005E1608" w:rsidRDefault="005E1608" w:rsidP="00520E80">
            <w:pPr>
              <w:pStyle w:val="Corpodeltesto21"/>
              <w:rPr>
                <w:rFonts w:ascii="Arial" w:hAnsi="Arial" w:cs="Arial"/>
                <w:sz w:val="22"/>
                <w:szCs w:val="22"/>
              </w:rPr>
            </w:pPr>
            <w:r>
              <w:rPr>
                <w:rFonts w:ascii="Arial" w:hAnsi="Arial" w:cs="Arial"/>
                <w:sz w:val="22"/>
                <w:szCs w:val="22"/>
              </w:rPr>
              <w:t>X</w:t>
            </w:r>
          </w:p>
          <w:p w14:paraId="424647F2" w14:textId="280B06C4" w:rsidR="005E1608" w:rsidRDefault="005E1608" w:rsidP="00520E80">
            <w:pPr>
              <w:pStyle w:val="Corpodeltesto21"/>
              <w:rPr>
                <w:rFonts w:ascii="Arial" w:hAnsi="Arial" w:cs="Arial"/>
                <w:sz w:val="22"/>
                <w:szCs w:val="22"/>
              </w:rPr>
            </w:pPr>
            <w:r>
              <w:rPr>
                <w:rFonts w:ascii="Arial" w:hAnsi="Arial" w:cs="Arial"/>
                <w:sz w:val="22"/>
                <w:szCs w:val="22"/>
              </w:rPr>
              <w:t>X</w:t>
            </w:r>
          </w:p>
          <w:p w14:paraId="4A0F4F4A" w14:textId="6603742B" w:rsidR="005E1608" w:rsidRDefault="005E1608" w:rsidP="00520E80">
            <w:pPr>
              <w:pStyle w:val="Corpodeltesto21"/>
              <w:rPr>
                <w:rFonts w:ascii="Arial" w:hAnsi="Arial" w:cs="Arial"/>
                <w:sz w:val="22"/>
                <w:szCs w:val="22"/>
              </w:rPr>
            </w:pPr>
            <w:r>
              <w:rPr>
                <w:rFonts w:ascii="Arial" w:hAnsi="Arial" w:cs="Arial"/>
                <w:sz w:val="22"/>
                <w:szCs w:val="22"/>
              </w:rPr>
              <w:t>X</w:t>
            </w:r>
          </w:p>
          <w:p w14:paraId="2D8C868A" w14:textId="6B2394D8" w:rsidR="005E1608" w:rsidRDefault="005E1608" w:rsidP="00520E80">
            <w:pPr>
              <w:pStyle w:val="Corpodeltesto21"/>
              <w:rPr>
                <w:rFonts w:ascii="Arial" w:hAnsi="Arial" w:cs="Arial"/>
                <w:sz w:val="22"/>
                <w:szCs w:val="22"/>
              </w:rPr>
            </w:pPr>
            <w:r>
              <w:rPr>
                <w:rFonts w:ascii="Arial" w:hAnsi="Arial" w:cs="Arial"/>
                <w:sz w:val="22"/>
                <w:szCs w:val="22"/>
              </w:rPr>
              <w:t>X</w:t>
            </w:r>
          </w:p>
          <w:p w14:paraId="4F12175C" w14:textId="00EBA49A" w:rsidR="005E1608" w:rsidRDefault="005E1608" w:rsidP="00520E80">
            <w:pPr>
              <w:pStyle w:val="Corpodeltesto21"/>
              <w:rPr>
                <w:rFonts w:ascii="Arial" w:hAnsi="Arial" w:cs="Arial"/>
                <w:sz w:val="22"/>
                <w:szCs w:val="22"/>
              </w:rPr>
            </w:pPr>
            <w:r>
              <w:rPr>
                <w:rFonts w:ascii="Arial" w:hAnsi="Arial" w:cs="Arial"/>
                <w:sz w:val="22"/>
                <w:szCs w:val="22"/>
              </w:rPr>
              <w:t>X</w:t>
            </w:r>
          </w:p>
          <w:p w14:paraId="6E4A69DD" w14:textId="64B6108E" w:rsidR="004937A3" w:rsidRDefault="005E1608" w:rsidP="00520E80">
            <w:pPr>
              <w:pStyle w:val="Corpodeltesto21"/>
              <w:rPr>
                <w:rFonts w:ascii="Arial" w:hAnsi="Arial" w:cs="Arial"/>
                <w:sz w:val="22"/>
                <w:szCs w:val="22"/>
              </w:rPr>
            </w:pPr>
            <w:r>
              <w:rPr>
                <w:rFonts w:ascii="Arial" w:hAnsi="Arial" w:cs="Arial"/>
                <w:sz w:val="22"/>
                <w:szCs w:val="22"/>
              </w:rPr>
              <w:t>X</w:t>
            </w:r>
          </w:p>
          <w:p w14:paraId="37A5FEFD" w14:textId="437872AB" w:rsidR="005E1608" w:rsidRDefault="005E1608" w:rsidP="00520E80">
            <w:pPr>
              <w:pStyle w:val="Corpodeltesto21"/>
              <w:rPr>
                <w:rFonts w:ascii="Arial" w:hAnsi="Arial" w:cs="Arial"/>
                <w:sz w:val="22"/>
                <w:szCs w:val="22"/>
              </w:rPr>
            </w:pPr>
            <w:r>
              <w:rPr>
                <w:rFonts w:ascii="Arial" w:hAnsi="Arial" w:cs="Arial"/>
                <w:sz w:val="22"/>
                <w:szCs w:val="22"/>
              </w:rPr>
              <w:t>X</w:t>
            </w:r>
          </w:p>
          <w:p w14:paraId="7ED3CF93" w14:textId="1138A4EA" w:rsidR="005E1608" w:rsidRDefault="005E1608" w:rsidP="00520E80">
            <w:pPr>
              <w:pStyle w:val="Corpodeltesto21"/>
              <w:rPr>
                <w:rFonts w:ascii="Arial" w:hAnsi="Arial" w:cs="Arial"/>
                <w:sz w:val="22"/>
                <w:szCs w:val="22"/>
              </w:rPr>
            </w:pPr>
            <w:r>
              <w:rPr>
                <w:rFonts w:ascii="Arial" w:hAnsi="Arial" w:cs="Arial"/>
                <w:sz w:val="22"/>
                <w:szCs w:val="22"/>
              </w:rPr>
              <w:t>X</w:t>
            </w:r>
          </w:p>
          <w:p w14:paraId="451B67FE" w14:textId="2221A1A8" w:rsidR="005E1608" w:rsidRDefault="005E1608" w:rsidP="00520E80">
            <w:pPr>
              <w:pStyle w:val="Corpodeltesto21"/>
              <w:rPr>
                <w:rFonts w:ascii="Arial" w:hAnsi="Arial" w:cs="Arial"/>
                <w:sz w:val="22"/>
                <w:szCs w:val="22"/>
              </w:rPr>
            </w:pPr>
            <w:r>
              <w:rPr>
                <w:rFonts w:ascii="Arial" w:hAnsi="Arial" w:cs="Arial"/>
                <w:sz w:val="22"/>
                <w:szCs w:val="22"/>
              </w:rPr>
              <w:t>X</w:t>
            </w:r>
          </w:p>
          <w:p w14:paraId="7F437CF9" w14:textId="5B1E5F95" w:rsidR="00CE179F" w:rsidRDefault="00CE179F" w:rsidP="00520E80">
            <w:pPr>
              <w:pStyle w:val="Corpodeltesto21"/>
              <w:rPr>
                <w:rFonts w:ascii="Arial" w:hAnsi="Arial" w:cs="Arial"/>
                <w:sz w:val="22"/>
                <w:szCs w:val="22"/>
              </w:rPr>
            </w:pPr>
            <w:r>
              <w:rPr>
                <w:rFonts w:ascii="Arial" w:hAnsi="Arial" w:cs="Arial"/>
                <w:sz w:val="22"/>
                <w:szCs w:val="22"/>
              </w:rPr>
              <w:t>X</w:t>
            </w:r>
          </w:p>
          <w:p w14:paraId="6436C6B2" w14:textId="3585EFB9" w:rsidR="004937A3" w:rsidRPr="0080352A" w:rsidRDefault="004937A3" w:rsidP="00520E80">
            <w:pPr>
              <w:pStyle w:val="Corpodeltesto21"/>
              <w:rPr>
                <w:rFonts w:ascii="Arial" w:hAnsi="Arial" w:cs="Arial"/>
                <w:sz w:val="22"/>
                <w:szCs w:val="22"/>
              </w:rPr>
            </w:pPr>
          </w:p>
        </w:tc>
        <w:tc>
          <w:tcPr>
            <w:tcW w:w="8571" w:type="dxa"/>
            <w:vAlign w:val="center"/>
          </w:tcPr>
          <w:p w14:paraId="3290A0CC" w14:textId="0CE97E6A" w:rsidR="00F476C2" w:rsidRDefault="00F476C2" w:rsidP="00793B0D">
            <w:pPr>
              <w:pStyle w:val="Corpodeltesto21"/>
              <w:jc w:val="left"/>
              <w:rPr>
                <w:rFonts w:ascii="Arial" w:hAnsi="Arial" w:cs="Arial"/>
                <w:b w:val="0"/>
                <w:bCs w:val="0"/>
                <w:sz w:val="22"/>
                <w:szCs w:val="22"/>
              </w:rPr>
            </w:pPr>
            <w:r w:rsidRPr="00B86B77">
              <w:rPr>
                <w:rFonts w:ascii="Arial" w:hAnsi="Arial" w:cs="Arial"/>
                <w:b w:val="0"/>
                <w:bCs w:val="0"/>
                <w:sz w:val="22"/>
                <w:szCs w:val="22"/>
              </w:rPr>
              <w:t xml:space="preserve">E01 - Palazzo Martinengo, piazza del Mercato n.15-via </w:t>
            </w:r>
            <w:proofErr w:type="spellStart"/>
            <w:r w:rsidRPr="00B86B77">
              <w:rPr>
                <w:rFonts w:ascii="Arial" w:hAnsi="Arial" w:cs="Arial"/>
                <w:b w:val="0"/>
                <w:bCs w:val="0"/>
                <w:sz w:val="22"/>
                <w:szCs w:val="22"/>
              </w:rPr>
              <w:t>Porcellaga</w:t>
            </w:r>
            <w:proofErr w:type="spellEnd"/>
            <w:r w:rsidRPr="00B86B77">
              <w:rPr>
                <w:rFonts w:ascii="Arial" w:hAnsi="Arial" w:cs="Arial"/>
                <w:b w:val="0"/>
                <w:bCs w:val="0"/>
                <w:sz w:val="22"/>
                <w:szCs w:val="22"/>
              </w:rPr>
              <w:t xml:space="preserve"> n.21</w:t>
            </w:r>
          </w:p>
          <w:p w14:paraId="71BA3264" w14:textId="3E806018" w:rsidR="004937A3" w:rsidRDefault="004937A3" w:rsidP="00793B0D">
            <w:pPr>
              <w:pStyle w:val="Corpodeltesto21"/>
              <w:jc w:val="left"/>
              <w:rPr>
                <w:rFonts w:ascii="Arial" w:hAnsi="Arial" w:cs="Arial"/>
                <w:b w:val="0"/>
                <w:bCs w:val="0"/>
                <w:sz w:val="22"/>
                <w:szCs w:val="22"/>
              </w:rPr>
            </w:pPr>
            <w:r>
              <w:rPr>
                <w:rFonts w:ascii="Arial" w:hAnsi="Arial" w:cs="Arial"/>
                <w:b w:val="0"/>
                <w:bCs w:val="0"/>
                <w:sz w:val="22"/>
                <w:szCs w:val="22"/>
              </w:rPr>
              <w:t>E02 - Palazzo Bettoni, Via Gramsci n. 17</w:t>
            </w:r>
          </w:p>
          <w:p w14:paraId="5DF34957" w14:textId="5323584F" w:rsidR="004937A3" w:rsidRDefault="004937A3" w:rsidP="00793B0D">
            <w:pPr>
              <w:pStyle w:val="Corpodeltesto21"/>
              <w:jc w:val="left"/>
              <w:rPr>
                <w:rFonts w:ascii="Arial" w:hAnsi="Arial" w:cs="Arial"/>
                <w:b w:val="0"/>
                <w:bCs w:val="0"/>
                <w:sz w:val="22"/>
                <w:szCs w:val="22"/>
              </w:rPr>
            </w:pPr>
            <w:r>
              <w:rPr>
                <w:rFonts w:ascii="Arial" w:hAnsi="Arial" w:cs="Arial"/>
                <w:b w:val="0"/>
                <w:bCs w:val="0"/>
                <w:sz w:val="22"/>
                <w:szCs w:val="22"/>
              </w:rPr>
              <w:t>E03 – Complesso San Faustino, Via San Faustino 74/b</w:t>
            </w:r>
          </w:p>
          <w:p w14:paraId="0DFFA16C" w14:textId="75CB5892" w:rsidR="004937A3" w:rsidRDefault="004937A3" w:rsidP="00793B0D">
            <w:pPr>
              <w:pStyle w:val="Corpodeltesto21"/>
              <w:jc w:val="left"/>
              <w:rPr>
                <w:rFonts w:ascii="Arial" w:hAnsi="Arial" w:cs="Arial"/>
                <w:b w:val="0"/>
                <w:bCs w:val="0"/>
                <w:sz w:val="22"/>
                <w:szCs w:val="22"/>
              </w:rPr>
            </w:pPr>
            <w:r>
              <w:rPr>
                <w:rFonts w:ascii="Arial" w:hAnsi="Arial" w:cs="Arial"/>
                <w:b w:val="0"/>
                <w:bCs w:val="0"/>
                <w:sz w:val="22"/>
                <w:szCs w:val="22"/>
              </w:rPr>
              <w:t>E04 – Palazzo Casa dei Mercanti, Corso Mameli 27</w:t>
            </w:r>
          </w:p>
          <w:p w14:paraId="28A995ED" w14:textId="1511CC95" w:rsidR="004937A3" w:rsidRDefault="004937A3" w:rsidP="00793B0D">
            <w:pPr>
              <w:pStyle w:val="Corpodeltesto21"/>
              <w:jc w:val="left"/>
              <w:rPr>
                <w:rFonts w:ascii="Arial" w:hAnsi="Arial" w:cs="Arial"/>
                <w:b w:val="0"/>
                <w:bCs w:val="0"/>
                <w:sz w:val="22"/>
                <w:szCs w:val="22"/>
              </w:rPr>
            </w:pPr>
            <w:r>
              <w:rPr>
                <w:rFonts w:ascii="Arial" w:hAnsi="Arial" w:cs="Arial"/>
                <w:b w:val="0"/>
                <w:bCs w:val="0"/>
                <w:sz w:val="22"/>
                <w:szCs w:val="22"/>
              </w:rPr>
              <w:t>E05 - Chiostri del Carmine, Vicolo dell’Anguilla, 8</w:t>
            </w:r>
          </w:p>
          <w:p w14:paraId="66E22733" w14:textId="6CBDF14B" w:rsidR="004937A3" w:rsidRDefault="004937A3" w:rsidP="00793B0D">
            <w:pPr>
              <w:pStyle w:val="Corpodeltesto21"/>
              <w:jc w:val="left"/>
              <w:rPr>
                <w:rFonts w:ascii="Arial" w:hAnsi="Arial" w:cs="Arial"/>
                <w:b w:val="0"/>
                <w:bCs w:val="0"/>
                <w:sz w:val="22"/>
                <w:szCs w:val="22"/>
              </w:rPr>
            </w:pPr>
            <w:r>
              <w:rPr>
                <w:rFonts w:ascii="Arial" w:hAnsi="Arial" w:cs="Arial"/>
                <w:b w:val="0"/>
                <w:bCs w:val="0"/>
                <w:sz w:val="22"/>
                <w:szCs w:val="22"/>
              </w:rPr>
              <w:t>E06 – Complesso S. chiara, Contrada Santa Chiara, 50</w:t>
            </w:r>
          </w:p>
          <w:p w14:paraId="4DDEB205" w14:textId="453D9A08" w:rsidR="004937A3" w:rsidRDefault="004937A3" w:rsidP="00793B0D">
            <w:pPr>
              <w:pStyle w:val="Corpodeltesto21"/>
              <w:jc w:val="left"/>
              <w:rPr>
                <w:rFonts w:ascii="Arial" w:hAnsi="Arial" w:cs="Arial"/>
                <w:b w:val="0"/>
                <w:bCs w:val="0"/>
                <w:sz w:val="22"/>
                <w:szCs w:val="22"/>
              </w:rPr>
            </w:pPr>
            <w:r>
              <w:rPr>
                <w:rFonts w:ascii="Arial" w:hAnsi="Arial" w:cs="Arial"/>
                <w:b w:val="0"/>
                <w:bCs w:val="0"/>
                <w:sz w:val="22"/>
                <w:szCs w:val="22"/>
              </w:rPr>
              <w:t>E07 – Ex Brixia, Via San Faustino 64</w:t>
            </w:r>
          </w:p>
          <w:p w14:paraId="547504BC" w14:textId="1FFFF4CA" w:rsidR="004937A3" w:rsidRDefault="004937A3" w:rsidP="00793B0D">
            <w:pPr>
              <w:pStyle w:val="Corpodeltesto21"/>
              <w:jc w:val="left"/>
              <w:rPr>
                <w:rFonts w:ascii="Arial" w:hAnsi="Arial" w:cs="Arial"/>
                <w:b w:val="0"/>
                <w:bCs w:val="0"/>
                <w:sz w:val="22"/>
                <w:szCs w:val="22"/>
              </w:rPr>
            </w:pPr>
            <w:r>
              <w:rPr>
                <w:rFonts w:ascii="Arial" w:hAnsi="Arial" w:cs="Arial"/>
                <w:b w:val="0"/>
                <w:bCs w:val="0"/>
                <w:sz w:val="22"/>
                <w:szCs w:val="22"/>
              </w:rPr>
              <w:t xml:space="preserve">E08 - Nuovi spazi Facoltà di Ingegneria, Via </w:t>
            </w:r>
            <w:proofErr w:type="spellStart"/>
            <w:r>
              <w:rPr>
                <w:rFonts w:ascii="Arial" w:hAnsi="Arial" w:cs="Arial"/>
                <w:b w:val="0"/>
                <w:bCs w:val="0"/>
                <w:sz w:val="22"/>
                <w:szCs w:val="22"/>
              </w:rPr>
              <w:t>Branze</w:t>
            </w:r>
            <w:proofErr w:type="spellEnd"/>
            <w:r>
              <w:rPr>
                <w:rFonts w:ascii="Arial" w:hAnsi="Arial" w:cs="Arial"/>
                <w:b w:val="0"/>
                <w:bCs w:val="0"/>
                <w:sz w:val="22"/>
                <w:szCs w:val="22"/>
              </w:rPr>
              <w:t>, 43/45</w:t>
            </w:r>
          </w:p>
          <w:p w14:paraId="354F5E62" w14:textId="2835AAC2" w:rsidR="004937A3" w:rsidRDefault="004937A3" w:rsidP="00793B0D">
            <w:pPr>
              <w:pStyle w:val="Corpodeltesto21"/>
              <w:jc w:val="left"/>
              <w:rPr>
                <w:rFonts w:ascii="Arial" w:hAnsi="Arial" w:cs="Arial"/>
                <w:b w:val="0"/>
                <w:bCs w:val="0"/>
                <w:sz w:val="22"/>
                <w:szCs w:val="22"/>
              </w:rPr>
            </w:pPr>
            <w:r>
              <w:rPr>
                <w:rFonts w:ascii="Arial" w:hAnsi="Arial" w:cs="Arial"/>
                <w:b w:val="0"/>
                <w:bCs w:val="0"/>
                <w:sz w:val="22"/>
                <w:szCs w:val="22"/>
              </w:rPr>
              <w:t xml:space="preserve">E09 - Ingegneria, Via </w:t>
            </w:r>
            <w:proofErr w:type="spellStart"/>
            <w:r>
              <w:rPr>
                <w:rFonts w:ascii="Arial" w:hAnsi="Arial" w:cs="Arial"/>
                <w:b w:val="0"/>
                <w:bCs w:val="0"/>
                <w:sz w:val="22"/>
                <w:szCs w:val="22"/>
              </w:rPr>
              <w:t>Branze</w:t>
            </w:r>
            <w:proofErr w:type="spellEnd"/>
            <w:r>
              <w:rPr>
                <w:rFonts w:ascii="Arial" w:hAnsi="Arial" w:cs="Arial"/>
                <w:b w:val="0"/>
                <w:bCs w:val="0"/>
                <w:sz w:val="22"/>
                <w:szCs w:val="22"/>
              </w:rPr>
              <w:t xml:space="preserve"> 38</w:t>
            </w:r>
          </w:p>
          <w:p w14:paraId="015F7408" w14:textId="1410015B" w:rsidR="004937A3" w:rsidRDefault="004937A3" w:rsidP="00793B0D">
            <w:pPr>
              <w:pStyle w:val="Corpodeltesto21"/>
              <w:jc w:val="left"/>
              <w:rPr>
                <w:rFonts w:ascii="Arial" w:hAnsi="Arial" w:cs="Arial"/>
                <w:b w:val="0"/>
                <w:bCs w:val="0"/>
                <w:sz w:val="22"/>
                <w:szCs w:val="22"/>
              </w:rPr>
            </w:pPr>
            <w:r>
              <w:rPr>
                <w:rFonts w:ascii="Arial" w:hAnsi="Arial" w:cs="Arial"/>
                <w:b w:val="0"/>
                <w:bCs w:val="0"/>
                <w:sz w:val="22"/>
                <w:szCs w:val="22"/>
              </w:rPr>
              <w:t xml:space="preserve">E10 – Ingegneria ex EULO, Via </w:t>
            </w:r>
            <w:proofErr w:type="spellStart"/>
            <w:r>
              <w:rPr>
                <w:rFonts w:ascii="Arial" w:hAnsi="Arial" w:cs="Arial"/>
                <w:b w:val="0"/>
                <w:bCs w:val="0"/>
                <w:sz w:val="22"/>
                <w:szCs w:val="22"/>
              </w:rPr>
              <w:t>Valotti</w:t>
            </w:r>
            <w:proofErr w:type="spellEnd"/>
            <w:r>
              <w:rPr>
                <w:rFonts w:ascii="Arial" w:hAnsi="Arial" w:cs="Arial"/>
                <w:b w:val="0"/>
                <w:bCs w:val="0"/>
                <w:sz w:val="22"/>
                <w:szCs w:val="22"/>
              </w:rPr>
              <w:t xml:space="preserve"> 8</w:t>
            </w:r>
          </w:p>
          <w:p w14:paraId="4510BABA" w14:textId="674AF035" w:rsidR="004937A3" w:rsidRDefault="004937A3" w:rsidP="00793B0D">
            <w:pPr>
              <w:pStyle w:val="Corpodeltesto21"/>
              <w:jc w:val="left"/>
              <w:rPr>
                <w:rFonts w:ascii="Arial" w:hAnsi="Arial" w:cs="Arial"/>
                <w:b w:val="0"/>
                <w:bCs w:val="0"/>
                <w:sz w:val="22"/>
                <w:szCs w:val="22"/>
              </w:rPr>
            </w:pPr>
            <w:r>
              <w:rPr>
                <w:rFonts w:ascii="Arial" w:hAnsi="Arial" w:cs="Arial"/>
                <w:b w:val="0"/>
                <w:bCs w:val="0"/>
                <w:sz w:val="22"/>
                <w:szCs w:val="22"/>
              </w:rPr>
              <w:t xml:space="preserve">E11 – Ingegneria Modulo Didattico, Via </w:t>
            </w:r>
            <w:proofErr w:type="spellStart"/>
            <w:r>
              <w:rPr>
                <w:rFonts w:ascii="Arial" w:hAnsi="Arial" w:cs="Arial"/>
                <w:b w:val="0"/>
                <w:bCs w:val="0"/>
                <w:sz w:val="22"/>
                <w:szCs w:val="22"/>
              </w:rPr>
              <w:t>Valotti</w:t>
            </w:r>
            <w:proofErr w:type="spellEnd"/>
            <w:r>
              <w:rPr>
                <w:rFonts w:ascii="Arial" w:hAnsi="Arial" w:cs="Arial"/>
                <w:b w:val="0"/>
                <w:bCs w:val="0"/>
                <w:sz w:val="22"/>
                <w:szCs w:val="22"/>
              </w:rPr>
              <w:t xml:space="preserve"> 11</w:t>
            </w:r>
          </w:p>
          <w:p w14:paraId="40EE1026" w14:textId="731AAFBB" w:rsidR="004937A3" w:rsidRDefault="004937A3" w:rsidP="00793B0D">
            <w:pPr>
              <w:pStyle w:val="Corpodeltesto21"/>
              <w:jc w:val="left"/>
              <w:rPr>
                <w:rFonts w:ascii="Arial" w:hAnsi="Arial" w:cs="Arial"/>
                <w:b w:val="0"/>
                <w:bCs w:val="0"/>
                <w:sz w:val="22"/>
                <w:szCs w:val="22"/>
              </w:rPr>
            </w:pPr>
            <w:r>
              <w:rPr>
                <w:rFonts w:ascii="Arial" w:hAnsi="Arial" w:cs="Arial"/>
                <w:b w:val="0"/>
                <w:bCs w:val="0"/>
                <w:sz w:val="22"/>
                <w:szCs w:val="22"/>
              </w:rPr>
              <w:t>E12 – Palazzo Calini, Via delle Battaglie 58</w:t>
            </w:r>
          </w:p>
          <w:p w14:paraId="58E417A8" w14:textId="6CC732A8" w:rsidR="004937A3" w:rsidRDefault="004937A3" w:rsidP="00793B0D">
            <w:pPr>
              <w:pStyle w:val="Corpodeltesto21"/>
              <w:jc w:val="left"/>
              <w:rPr>
                <w:rFonts w:ascii="Arial" w:hAnsi="Arial" w:cs="Arial"/>
                <w:b w:val="0"/>
                <w:bCs w:val="0"/>
                <w:sz w:val="22"/>
                <w:szCs w:val="22"/>
              </w:rPr>
            </w:pPr>
            <w:r>
              <w:rPr>
                <w:rFonts w:ascii="Arial" w:hAnsi="Arial" w:cs="Arial"/>
                <w:b w:val="0"/>
                <w:bCs w:val="0"/>
                <w:sz w:val="22"/>
                <w:szCs w:val="22"/>
              </w:rPr>
              <w:t>E14 – Medicina e Chirurgia, Via Europa 11</w:t>
            </w:r>
          </w:p>
          <w:p w14:paraId="30EF5057" w14:textId="305ACB2D" w:rsidR="004937A3" w:rsidRDefault="004937A3" w:rsidP="00793B0D">
            <w:pPr>
              <w:pStyle w:val="Corpodeltesto21"/>
              <w:jc w:val="left"/>
              <w:rPr>
                <w:rFonts w:ascii="Arial" w:hAnsi="Arial" w:cs="Arial"/>
                <w:b w:val="0"/>
                <w:bCs w:val="0"/>
                <w:sz w:val="22"/>
                <w:szCs w:val="22"/>
              </w:rPr>
            </w:pPr>
            <w:r>
              <w:rPr>
                <w:rFonts w:ascii="Arial" w:hAnsi="Arial" w:cs="Arial"/>
                <w:b w:val="0"/>
                <w:bCs w:val="0"/>
                <w:sz w:val="22"/>
                <w:szCs w:val="22"/>
              </w:rPr>
              <w:t>E15 – Polifunzionale Medicina, Viale Europa 11</w:t>
            </w:r>
          </w:p>
          <w:p w14:paraId="26313C70" w14:textId="47008D58" w:rsidR="004937A3" w:rsidRDefault="004937A3" w:rsidP="00793B0D">
            <w:pPr>
              <w:pStyle w:val="Corpodeltesto21"/>
              <w:jc w:val="left"/>
              <w:rPr>
                <w:rFonts w:ascii="Arial" w:hAnsi="Arial" w:cs="Arial"/>
                <w:b w:val="0"/>
                <w:bCs w:val="0"/>
                <w:sz w:val="22"/>
                <w:szCs w:val="22"/>
              </w:rPr>
            </w:pPr>
            <w:r>
              <w:rPr>
                <w:rFonts w:ascii="Arial" w:hAnsi="Arial" w:cs="Arial"/>
                <w:b w:val="0"/>
                <w:bCs w:val="0"/>
                <w:sz w:val="22"/>
                <w:szCs w:val="22"/>
              </w:rPr>
              <w:t>E16 – Palazzetto Professioni Sanitarie, Viale Europa 13/a</w:t>
            </w:r>
          </w:p>
          <w:p w14:paraId="7B3B4906" w14:textId="32846E17" w:rsidR="004937A3" w:rsidRDefault="004937A3" w:rsidP="00793B0D">
            <w:pPr>
              <w:pStyle w:val="Corpodeltesto21"/>
              <w:jc w:val="left"/>
              <w:rPr>
                <w:rFonts w:ascii="Arial" w:hAnsi="Arial" w:cs="Arial"/>
                <w:b w:val="0"/>
                <w:bCs w:val="0"/>
                <w:sz w:val="22"/>
                <w:szCs w:val="22"/>
              </w:rPr>
            </w:pPr>
            <w:r>
              <w:rPr>
                <w:rFonts w:ascii="Arial" w:hAnsi="Arial" w:cs="Arial"/>
                <w:b w:val="0"/>
                <w:bCs w:val="0"/>
                <w:sz w:val="22"/>
                <w:szCs w:val="22"/>
              </w:rPr>
              <w:t>E17 – Palazzetto Scienze Motorie, Viale Europa 11</w:t>
            </w:r>
          </w:p>
          <w:p w14:paraId="41D4ACA6" w14:textId="37F90A62" w:rsidR="004937A3" w:rsidRDefault="004937A3" w:rsidP="00793B0D">
            <w:pPr>
              <w:pStyle w:val="Corpodeltesto21"/>
              <w:jc w:val="left"/>
              <w:rPr>
                <w:rFonts w:ascii="Arial" w:hAnsi="Arial" w:cs="Arial"/>
                <w:b w:val="0"/>
                <w:bCs w:val="0"/>
                <w:sz w:val="22"/>
                <w:szCs w:val="22"/>
              </w:rPr>
            </w:pPr>
            <w:r>
              <w:rPr>
                <w:rFonts w:ascii="Arial" w:hAnsi="Arial" w:cs="Arial"/>
                <w:b w:val="0"/>
                <w:bCs w:val="0"/>
                <w:sz w:val="22"/>
                <w:szCs w:val="22"/>
              </w:rPr>
              <w:t>E30 – Residenza Carmine, Contrada del Carmine 4</w:t>
            </w:r>
          </w:p>
          <w:p w14:paraId="1D804006" w14:textId="28F10835" w:rsidR="004937A3" w:rsidRDefault="004937A3" w:rsidP="00793B0D">
            <w:pPr>
              <w:pStyle w:val="Corpodeltesto21"/>
              <w:jc w:val="left"/>
              <w:rPr>
                <w:rFonts w:ascii="Arial" w:hAnsi="Arial" w:cs="Arial"/>
                <w:b w:val="0"/>
                <w:bCs w:val="0"/>
                <w:sz w:val="22"/>
                <w:szCs w:val="22"/>
              </w:rPr>
            </w:pPr>
            <w:r>
              <w:rPr>
                <w:rFonts w:ascii="Arial" w:hAnsi="Arial" w:cs="Arial"/>
                <w:b w:val="0"/>
                <w:bCs w:val="0"/>
                <w:sz w:val="22"/>
                <w:szCs w:val="22"/>
              </w:rPr>
              <w:t xml:space="preserve">E32 – Residenza Bruno Boni, Via </w:t>
            </w:r>
            <w:proofErr w:type="spellStart"/>
            <w:r>
              <w:rPr>
                <w:rFonts w:ascii="Arial" w:hAnsi="Arial" w:cs="Arial"/>
                <w:b w:val="0"/>
                <w:bCs w:val="0"/>
                <w:sz w:val="22"/>
                <w:szCs w:val="22"/>
              </w:rPr>
              <w:t>Valotti</w:t>
            </w:r>
            <w:proofErr w:type="spellEnd"/>
            <w:r>
              <w:rPr>
                <w:rFonts w:ascii="Arial" w:hAnsi="Arial" w:cs="Arial"/>
                <w:b w:val="0"/>
                <w:bCs w:val="0"/>
                <w:sz w:val="22"/>
                <w:szCs w:val="22"/>
              </w:rPr>
              <w:t xml:space="preserve"> 3</w:t>
            </w:r>
          </w:p>
          <w:p w14:paraId="40DE4243" w14:textId="3D506C54" w:rsidR="004937A3" w:rsidRDefault="004937A3" w:rsidP="00793B0D">
            <w:pPr>
              <w:pStyle w:val="Corpodeltesto21"/>
              <w:jc w:val="left"/>
              <w:rPr>
                <w:rFonts w:ascii="Arial" w:hAnsi="Arial" w:cs="Arial"/>
                <w:b w:val="0"/>
                <w:bCs w:val="0"/>
                <w:sz w:val="22"/>
                <w:szCs w:val="22"/>
              </w:rPr>
            </w:pPr>
            <w:r>
              <w:rPr>
                <w:rFonts w:ascii="Arial" w:hAnsi="Arial" w:cs="Arial"/>
                <w:b w:val="0"/>
                <w:bCs w:val="0"/>
                <w:sz w:val="22"/>
                <w:szCs w:val="22"/>
              </w:rPr>
              <w:t xml:space="preserve">E36 – </w:t>
            </w:r>
            <w:r w:rsidR="005E1608">
              <w:rPr>
                <w:rFonts w:ascii="Arial" w:hAnsi="Arial" w:cs="Arial"/>
                <w:b w:val="0"/>
                <w:bCs w:val="0"/>
                <w:sz w:val="22"/>
                <w:szCs w:val="22"/>
              </w:rPr>
              <w:t>R</w:t>
            </w:r>
            <w:r>
              <w:rPr>
                <w:rFonts w:ascii="Arial" w:hAnsi="Arial" w:cs="Arial"/>
                <w:b w:val="0"/>
                <w:bCs w:val="0"/>
                <w:sz w:val="22"/>
                <w:szCs w:val="22"/>
              </w:rPr>
              <w:t>esidenza Triumplina, Via Triumplina 66</w:t>
            </w:r>
          </w:p>
          <w:p w14:paraId="24718477" w14:textId="1C66CFB6" w:rsidR="004937A3" w:rsidRPr="00B86B77" w:rsidRDefault="00C0356E" w:rsidP="00793B0D">
            <w:pPr>
              <w:pStyle w:val="Corpodeltesto21"/>
              <w:jc w:val="left"/>
              <w:rPr>
                <w:rFonts w:ascii="Arial" w:hAnsi="Arial" w:cs="Arial"/>
                <w:b w:val="0"/>
                <w:bCs w:val="0"/>
                <w:sz w:val="22"/>
                <w:szCs w:val="22"/>
              </w:rPr>
            </w:pPr>
            <w:r>
              <w:rPr>
                <w:rFonts w:ascii="Arial" w:hAnsi="Arial" w:cs="Arial"/>
                <w:b w:val="0"/>
                <w:bCs w:val="0"/>
                <w:sz w:val="22"/>
                <w:szCs w:val="22"/>
              </w:rPr>
              <w:t xml:space="preserve">E60 - </w:t>
            </w:r>
            <w:r w:rsidR="00CE179F">
              <w:rPr>
                <w:rFonts w:ascii="Arial" w:hAnsi="Arial" w:cs="Arial"/>
                <w:b w:val="0"/>
                <w:bCs w:val="0"/>
                <w:sz w:val="22"/>
                <w:szCs w:val="22"/>
              </w:rPr>
              <w:t>Palazzo Porta Pile</w:t>
            </w:r>
          </w:p>
        </w:tc>
      </w:tr>
    </w:tbl>
    <w:p w14:paraId="759F48A4" w14:textId="77777777" w:rsidR="00606DAD" w:rsidRDefault="00606DAD" w:rsidP="00722A2C">
      <w:pPr>
        <w:widowControl/>
        <w:spacing w:after="160" w:line="240" w:lineRule="auto"/>
        <w:rPr>
          <w:spacing w:val="0"/>
          <w:szCs w:val="22"/>
          <w:lang w:eastAsia="en-US"/>
        </w:rPr>
      </w:pPr>
    </w:p>
    <w:p w14:paraId="09DFE9DB" w14:textId="49484C2D" w:rsidR="00EA424D" w:rsidRDefault="003943CC" w:rsidP="00722A2C">
      <w:pPr>
        <w:widowControl/>
        <w:spacing w:after="160" w:line="240" w:lineRule="auto"/>
      </w:pPr>
      <w:r>
        <w:rPr>
          <w:spacing w:val="0"/>
          <w:szCs w:val="22"/>
          <w:lang w:eastAsia="en-US"/>
        </w:rPr>
        <w:t>Le attività</w:t>
      </w:r>
      <w:r w:rsidR="00EA424D">
        <w:rPr>
          <w:spacing w:val="0"/>
          <w:szCs w:val="22"/>
          <w:lang w:eastAsia="en-US"/>
        </w:rPr>
        <w:t xml:space="preserve"> </w:t>
      </w:r>
      <w:r w:rsidR="00EA424D">
        <w:t>svolte</w:t>
      </w:r>
      <w:r w:rsidR="00F476C2">
        <w:t xml:space="preserve"> dal personale dell’</w:t>
      </w:r>
      <w:r w:rsidR="00EA424D">
        <w:t>Ateneo sono raggruppabili in:</w:t>
      </w:r>
    </w:p>
    <w:p w14:paraId="3DB0426F" w14:textId="51C5622F" w:rsidR="00EA424D" w:rsidRDefault="00EA424D" w:rsidP="00A97AD9">
      <w:pPr>
        <w:pStyle w:val="Paragrafoelenco"/>
        <w:widowControl/>
        <w:numPr>
          <w:ilvl w:val="0"/>
          <w:numId w:val="22"/>
        </w:numPr>
        <w:spacing w:line="240" w:lineRule="auto"/>
        <w:ind w:right="-26"/>
      </w:pPr>
      <w:r w:rsidRPr="00722A2C">
        <w:rPr>
          <w:b/>
          <w:bCs/>
          <w:szCs w:val="22"/>
        </w:rPr>
        <w:t>Attività amministrative</w:t>
      </w:r>
      <w:r>
        <w:rPr>
          <w:szCs w:val="22"/>
        </w:rPr>
        <w:t xml:space="preserve">: </w:t>
      </w:r>
      <w:r>
        <w:t>attività normalmente svolte in ufficio, mediante l’ausilio del videoterminale e delle comuni macchine per ufficio (stampanti, fotocopiatrici, fax, ecc.).</w:t>
      </w:r>
      <w:r w:rsidR="00722A2C">
        <w:t xml:space="preserve"> </w:t>
      </w:r>
      <w:r>
        <w:t xml:space="preserve">Le attività del personale afferente alle Biblioteche sono correlate alla gestione dei servizi di </w:t>
      </w:r>
      <w:r w:rsidRPr="00722A2C">
        <w:rPr>
          <w:i/>
        </w:rPr>
        <w:t>front office</w:t>
      </w:r>
      <w:r>
        <w:t xml:space="preserve"> (distribuzione dei libri richiesti da parte dell’utenza, fornitura di documenti in copia, </w:t>
      </w:r>
      <w:proofErr w:type="spellStart"/>
      <w:r w:rsidRPr="00722A2C">
        <w:rPr>
          <w:i/>
        </w:rPr>
        <w:t>reference</w:t>
      </w:r>
      <w:proofErr w:type="spellEnd"/>
      <w:r>
        <w:t xml:space="preserve">) e di </w:t>
      </w:r>
      <w:r w:rsidRPr="00722A2C">
        <w:rPr>
          <w:i/>
        </w:rPr>
        <w:t>back office</w:t>
      </w:r>
      <w:r>
        <w:t xml:space="preserve"> (acquisizione, catalogazione, risorse elettroniche), anch’esse svolte mediante l’utilizzo del videoterminale e delle comuni macchine per ufficio. </w:t>
      </w:r>
    </w:p>
    <w:p w14:paraId="4EA83D99" w14:textId="77777777" w:rsidR="00722A2C" w:rsidRDefault="00EA424D" w:rsidP="00A97AD9">
      <w:pPr>
        <w:pStyle w:val="Paragrafoelenco"/>
        <w:widowControl/>
        <w:numPr>
          <w:ilvl w:val="0"/>
          <w:numId w:val="22"/>
        </w:numPr>
        <w:spacing w:line="240" w:lineRule="auto"/>
      </w:pPr>
      <w:r w:rsidRPr="00722A2C">
        <w:rPr>
          <w:b/>
          <w:bCs/>
          <w:szCs w:val="22"/>
        </w:rPr>
        <w:t>Attività di Portineria</w:t>
      </w:r>
      <w:r w:rsidR="00722A2C">
        <w:rPr>
          <w:szCs w:val="22"/>
        </w:rPr>
        <w:t>:</w:t>
      </w:r>
      <w:r>
        <w:t xml:space="preserve"> comprendono il presidio e la vigilanza degli ambienti, l’informazione all’utenza, lo smistamento della posta e l’allestimento delle Aule didattiche, delle Sale conferenza e delle Sale riunioni con le attrezzature necessarie allo svolgimento delle attività accademiche in programma</w:t>
      </w:r>
      <w:r w:rsidR="00722A2C">
        <w:t>. In alcuni casi queste sono svolte da aziende esterne</w:t>
      </w:r>
    </w:p>
    <w:p w14:paraId="5D719C94" w14:textId="77777777" w:rsidR="00722A2C" w:rsidRDefault="00722A2C" w:rsidP="00722A2C">
      <w:pPr>
        <w:widowControl/>
        <w:spacing w:line="240" w:lineRule="auto"/>
      </w:pPr>
    </w:p>
    <w:p w14:paraId="7FC3ED3F" w14:textId="77777777" w:rsidR="00722A2C" w:rsidRDefault="00722A2C" w:rsidP="00722A2C">
      <w:pPr>
        <w:spacing w:line="240" w:lineRule="auto"/>
        <w:ind w:right="-26"/>
      </w:pPr>
      <w:r>
        <w:lastRenderedPageBreak/>
        <w:t xml:space="preserve">L'orario di servizio è di norma compreso dalle 8:00 alle 18:00, mentre l'orario di lavoro ordinario di ogni singolo dipendente, appartenente al Personale Tecnico e Amministrativo, non supera le 36 ore settimanali, di norma articolato su 5 giorni, dal lunedì al venerdì. </w:t>
      </w:r>
    </w:p>
    <w:p w14:paraId="11583FB2" w14:textId="7122D3A7" w:rsidR="00722A2C" w:rsidRDefault="00722A2C" w:rsidP="00722A2C">
      <w:pPr>
        <w:spacing w:line="240" w:lineRule="auto"/>
        <w:ind w:right="-26"/>
      </w:pPr>
      <w:r>
        <w:t xml:space="preserve">Per il Personale Docente non è prevista la definizione di un orario di servizio, tuttavia, esso di norma rispetta gli orari e le giornate previsti per l’apertura degli edifici, normalmente compresi tra le 8:00 e le 18:00, dal lunedì al venerdì. </w:t>
      </w:r>
    </w:p>
    <w:p w14:paraId="601E9CC9" w14:textId="77777777" w:rsidR="000106D4" w:rsidRDefault="000106D4" w:rsidP="00722A2C">
      <w:pPr>
        <w:spacing w:line="240" w:lineRule="auto"/>
        <w:ind w:right="-26"/>
      </w:pPr>
    </w:p>
    <w:p w14:paraId="56E382EE" w14:textId="3E1C4FAC" w:rsidR="000106D4" w:rsidRDefault="000106D4" w:rsidP="000106D4">
      <w:pPr>
        <w:widowControl/>
        <w:spacing w:after="160" w:line="259" w:lineRule="auto"/>
        <w:rPr>
          <w:b/>
          <w:bCs/>
          <w:smallCaps/>
          <w:color w:val="4472C4"/>
          <w:spacing w:val="5"/>
          <w:sz w:val="24"/>
          <w:szCs w:val="24"/>
          <w:lang w:eastAsia="en-US"/>
        </w:rPr>
      </w:pPr>
      <w:r w:rsidRPr="000972B6">
        <w:rPr>
          <w:b/>
          <w:bCs/>
          <w:smallCaps/>
          <w:color w:val="4472C4"/>
          <w:spacing w:val="5"/>
          <w:sz w:val="24"/>
          <w:szCs w:val="24"/>
          <w:lang w:eastAsia="en-US"/>
        </w:rPr>
        <w:t>2</w:t>
      </w:r>
      <w:r>
        <w:rPr>
          <w:b/>
          <w:bCs/>
          <w:smallCaps/>
          <w:color w:val="4472C4"/>
          <w:spacing w:val="5"/>
          <w:sz w:val="24"/>
          <w:szCs w:val="24"/>
          <w:lang w:eastAsia="en-US"/>
        </w:rPr>
        <w:t>B</w:t>
      </w:r>
      <w:r w:rsidRPr="000972B6">
        <w:rPr>
          <w:b/>
          <w:bCs/>
          <w:smallCaps/>
          <w:color w:val="4472C4"/>
          <w:spacing w:val="5"/>
          <w:sz w:val="24"/>
          <w:szCs w:val="24"/>
          <w:lang w:eastAsia="en-US"/>
        </w:rPr>
        <w:t xml:space="preserve">) </w:t>
      </w:r>
      <w:r>
        <w:rPr>
          <w:b/>
          <w:bCs/>
          <w:smallCaps/>
          <w:color w:val="4472C4"/>
          <w:spacing w:val="5"/>
          <w:sz w:val="24"/>
          <w:szCs w:val="24"/>
          <w:lang w:eastAsia="en-US"/>
        </w:rPr>
        <w:t>DESCRIZIONE DELLE SINGOLE FASI DI LAVORO</w:t>
      </w:r>
    </w:p>
    <w:p w14:paraId="447F55E8" w14:textId="6F7EA9AF" w:rsidR="001D058A" w:rsidRDefault="001D058A" w:rsidP="000106D4">
      <w:pPr>
        <w:widowControl/>
        <w:spacing w:after="160" w:line="259" w:lineRule="auto"/>
      </w:pPr>
      <w:r>
        <w:t xml:space="preserve">L’appalto </w:t>
      </w:r>
      <w:r w:rsidR="004038C2">
        <w:t>concerne i seguenti servizi e attività:</w:t>
      </w:r>
    </w:p>
    <w:tbl>
      <w:tblPr>
        <w:tblStyle w:val="Grigliatabella"/>
        <w:tblW w:w="0" w:type="auto"/>
        <w:tblLook w:val="04A0" w:firstRow="1" w:lastRow="0" w:firstColumn="1" w:lastColumn="0" w:noHBand="0" w:noVBand="1"/>
      </w:tblPr>
      <w:tblGrid>
        <w:gridCol w:w="9887"/>
      </w:tblGrid>
      <w:tr w:rsidR="004038C2" w14:paraId="441F0C77" w14:textId="77777777" w:rsidTr="00793B0D">
        <w:tc>
          <w:tcPr>
            <w:tcW w:w="9887" w:type="dxa"/>
            <w:shd w:val="clear" w:color="auto" w:fill="2F5496"/>
            <w:vAlign w:val="center"/>
          </w:tcPr>
          <w:p w14:paraId="4AF8C15E" w14:textId="71CAC5F5" w:rsidR="004038C2" w:rsidRPr="004038C2" w:rsidRDefault="004038C2" w:rsidP="004038C2">
            <w:pPr>
              <w:pStyle w:val="Corpodeltesto21"/>
              <w:rPr>
                <w:rFonts w:ascii="Arial" w:hAnsi="Arial" w:cs="Arial"/>
                <w:color w:val="FFFFFF" w:themeColor="background1"/>
                <w:sz w:val="22"/>
                <w:szCs w:val="22"/>
              </w:rPr>
            </w:pPr>
            <w:r w:rsidRPr="004038C2">
              <w:rPr>
                <w:rFonts w:ascii="Arial" w:hAnsi="Arial" w:cs="Arial"/>
                <w:color w:val="FFFFFF" w:themeColor="background1"/>
                <w:sz w:val="22"/>
                <w:szCs w:val="22"/>
              </w:rPr>
              <w:t>SERVIZIO</w:t>
            </w:r>
          </w:p>
        </w:tc>
      </w:tr>
      <w:tr w:rsidR="004038C2" w14:paraId="58891217" w14:textId="77777777" w:rsidTr="00793B0D">
        <w:tc>
          <w:tcPr>
            <w:tcW w:w="9887" w:type="dxa"/>
          </w:tcPr>
          <w:p w14:paraId="2C8DD74B" w14:textId="750BDEB6" w:rsidR="004038C2" w:rsidRDefault="004937A3" w:rsidP="004038C2">
            <w:pPr>
              <w:spacing w:line="240" w:lineRule="auto"/>
            </w:pPr>
            <w:proofErr w:type="gramStart"/>
            <w:r>
              <w:rPr>
                <w:b/>
              </w:rPr>
              <w:t>CONCESSIONE :</w:t>
            </w:r>
            <w:proofErr w:type="gramEnd"/>
            <w:r>
              <w:rPr>
                <w:b/>
              </w:rPr>
              <w:t xml:space="preserve"> VENDING MACHINES</w:t>
            </w:r>
          </w:p>
        </w:tc>
      </w:tr>
      <w:tr w:rsidR="004038C2" w14:paraId="0C09E24C" w14:textId="77777777" w:rsidTr="004038C2">
        <w:tc>
          <w:tcPr>
            <w:tcW w:w="9887" w:type="dxa"/>
            <w:shd w:val="clear" w:color="auto" w:fill="2F5496"/>
          </w:tcPr>
          <w:p w14:paraId="62D477EE" w14:textId="1BB8AD13" w:rsidR="004038C2" w:rsidRDefault="004038C2" w:rsidP="004038C2">
            <w:pPr>
              <w:pStyle w:val="Corpodeltesto21"/>
              <w:rPr>
                <w:b w:val="0"/>
              </w:rPr>
            </w:pPr>
            <w:r w:rsidRPr="004038C2">
              <w:rPr>
                <w:rFonts w:ascii="Arial" w:hAnsi="Arial" w:cs="Arial"/>
                <w:color w:val="FFFFFF" w:themeColor="background1"/>
                <w:sz w:val="22"/>
                <w:szCs w:val="22"/>
              </w:rPr>
              <w:t>ATTIVITA’</w:t>
            </w:r>
          </w:p>
        </w:tc>
      </w:tr>
      <w:tr w:rsidR="004038C2" w14:paraId="619DC445" w14:textId="77777777" w:rsidTr="00793B0D">
        <w:tc>
          <w:tcPr>
            <w:tcW w:w="9887" w:type="dxa"/>
          </w:tcPr>
          <w:p w14:paraId="31FCD6BF" w14:textId="77777777" w:rsidR="00C0356E" w:rsidRDefault="00C0356E" w:rsidP="00025660">
            <w:pPr>
              <w:pStyle w:val="Paragrafoelenco"/>
              <w:numPr>
                <w:ilvl w:val="0"/>
                <w:numId w:val="16"/>
              </w:numPr>
            </w:pPr>
            <w:r>
              <w:t xml:space="preserve">Rifornimento di prodotti alimentari e bevande </w:t>
            </w:r>
          </w:p>
          <w:p w14:paraId="7920411E" w14:textId="77777777" w:rsidR="00C0356E" w:rsidRDefault="00C0356E" w:rsidP="00025660">
            <w:pPr>
              <w:pStyle w:val="Paragrafoelenco"/>
              <w:numPr>
                <w:ilvl w:val="0"/>
                <w:numId w:val="16"/>
              </w:numPr>
            </w:pPr>
            <w:r>
              <w:t>Manutenzione ordinaria e straordinaria dei macchinari</w:t>
            </w:r>
          </w:p>
          <w:p w14:paraId="723B223F" w14:textId="1FDA6C60" w:rsidR="004937A3" w:rsidRPr="004038C2" w:rsidRDefault="00C0356E" w:rsidP="00025660">
            <w:pPr>
              <w:pStyle w:val="Paragrafoelenco"/>
              <w:numPr>
                <w:ilvl w:val="0"/>
                <w:numId w:val="16"/>
              </w:numPr>
            </w:pPr>
            <w:r>
              <w:t xml:space="preserve">Smaltimento </w:t>
            </w:r>
            <w:proofErr w:type="spellStart"/>
            <w:r>
              <w:t>ifiuti</w:t>
            </w:r>
            <w:proofErr w:type="spellEnd"/>
            <w:r>
              <w:t xml:space="preserve"> prodotti dal rifornimento</w:t>
            </w:r>
            <w:r w:rsidR="004937A3">
              <w:t xml:space="preserve"> </w:t>
            </w:r>
          </w:p>
        </w:tc>
      </w:tr>
    </w:tbl>
    <w:p w14:paraId="1C802D7F" w14:textId="77777777" w:rsidR="005504AA" w:rsidRDefault="005504AA" w:rsidP="000106D4">
      <w:pPr>
        <w:widowControl/>
        <w:spacing w:after="160" w:line="259" w:lineRule="auto"/>
      </w:pPr>
    </w:p>
    <w:p w14:paraId="5F295891" w14:textId="0D57C28A" w:rsidR="001D058A" w:rsidRPr="001D058A" w:rsidRDefault="00665CEA" w:rsidP="000106D4">
      <w:pPr>
        <w:widowControl/>
        <w:spacing w:after="160" w:line="259" w:lineRule="auto"/>
      </w:pPr>
      <w:r>
        <w:t>I servizi, declinati nelle diverse attività,</w:t>
      </w:r>
      <w:r w:rsidR="001D058A">
        <w:t xml:space="preserve"> possono essere </w:t>
      </w:r>
      <w:r>
        <w:t>sintetizzati</w:t>
      </w:r>
      <w:r w:rsidR="001D058A">
        <w:t xml:space="preserve"> </w:t>
      </w:r>
      <w:r>
        <w:t>nelle seguenti</w:t>
      </w:r>
      <w:r w:rsidR="001D058A">
        <w:t xml:space="preserve"> fasi:</w:t>
      </w:r>
    </w:p>
    <w:tbl>
      <w:tblPr>
        <w:tblStyle w:val="Grigliatabella"/>
        <w:tblW w:w="0" w:type="auto"/>
        <w:tblLook w:val="04A0" w:firstRow="1" w:lastRow="0" w:firstColumn="1" w:lastColumn="0" w:noHBand="0" w:noVBand="1"/>
      </w:tblPr>
      <w:tblGrid>
        <w:gridCol w:w="846"/>
        <w:gridCol w:w="9041"/>
      </w:tblGrid>
      <w:tr w:rsidR="001D058A" w14:paraId="20095294" w14:textId="77777777" w:rsidTr="006D0CFA">
        <w:trPr>
          <w:tblHeader/>
        </w:trPr>
        <w:tc>
          <w:tcPr>
            <w:tcW w:w="846" w:type="dxa"/>
            <w:shd w:val="clear" w:color="auto" w:fill="2F5496"/>
            <w:vAlign w:val="center"/>
          </w:tcPr>
          <w:p w14:paraId="07B4A6F7" w14:textId="04F666F6" w:rsidR="001D058A" w:rsidRPr="001D058A" w:rsidRDefault="001D058A" w:rsidP="001D058A">
            <w:pPr>
              <w:spacing w:line="240" w:lineRule="auto"/>
              <w:jc w:val="center"/>
              <w:rPr>
                <w:b/>
                <w:bCs/>
                <w:color w:val="FFFFFF" w:themeColor="background1"/>
              </w:rPr>
            </w:pPr>
            <w:r w:rsidRPr="001D058A">
              <w:rPr>
                <w:b/>
                <w:bCs/>
                <w:color w:val="FFFFFF" w:themeColor="background1"/>
              </w:rPr>
              <w:t>FASE</w:t>
            </w:r>
          </w:p>
        </w:tc>
        <w:tc>
          <w:tcPr>
            <w:tcW w:w="9041" w:type="dxa"/>
            <w:shd w:val="clear" w:color="auto" w:fill="2F5496"/>
            <w:vAlign w:val="center"/>
          </w:tcPr>
          <w:p w14:paraId="3875F373" w14:textId="621AD15F" w:rsidR="001D058A" w:rsidRPr="001D058A" w:rsidRDefault="001D058A" w:rsidP="001D058A">
            <w:pPr>
              <w:spacing w:line="240" w:lineRule="auto"/>
              <w:jc w:val="center"/>
              <w:rPr>
                <w:b/>
                <w:bCs/>
                <w:color w:val="FFFFFF" w:themeColor="background1"/>
              </w:rPr>
            </w:pPr>
            <w:r w:rsidRPr="001D058A">
              <w:rPr>
                <w:b/>
                <w:bCs/>
                <w:color w:val="FFFFFF" w:themeColor="background1"/>
              </w:rPr>
              <w:t>DESCRIZIONE DELLE ATTIVITÀ</w:t>
            </w:r>
          </w:p>
        </w:tc>
      </w:tr>
      <w:tr w:rsidR="001D058A" w14:paraId="4AFF7F84" w14:textId="77777777" w:rsidTr="006D0CFA">
        <w:tc>
          <w:tcPr>
            <w:tcW w:w="846" w:type="dxa"/>
            <w:vAlign w:val="center"/>
          </w:tcPr>
          <w:p w14:paraId="20B1BC67" w14:textId="3DB12721" w:rsidR="001D058A" w:rsidRPr="001D058A" w:rsidRDefault="001D058A" w:rsidP="001D058A">
            <w:pPr>
              <w:spacing w:line="240" w:lineRule="auto"/>
              <w:jc w:val="center"/>
              <w:rPr>
                <w:b/>
                <w:bCs/>
              </w:rPr>
            </w:pPr>
            <w:r w:rsidRPr="001D058A">
              <w:rPr>
                <w:b/>
                <w:bCs/>
              </w:rPr>
              <w:t>1</w:t>
            </w:r>
          </w:p>
        </w:tc>
        <w:tc>
          <w:tcPr>
            <w:tcW w:w="9041" w:type="dxa"/>
          </w:tcPr>
          <w:p w14:paraId="5D28227F" w14:textId="77777777" w:rsidR="001D058A" w:rsidRPr="001D058A" w:rsidRDefault="001D058A" w:rsidP="001D058A">
            <w:pPr>
              <w:pBdr>
                <w:top w:val="nil"/>
                <w:left w:val="nil"/>
                <w:bottom w:val="nil"/>
                <w:right w:val="nil"/>
                <w:between w:val="nil"/>
              </w:pBdr>
              <w:spacing w:line="240" w:lineRule="auto"/>
              <w:rPr>
                <w:rFonts w:eastAsia="Arial"/>
                <w:b/>
                <w:bCs/>
                <w:iCs/>
                <w:color w:val="000000"/>
                <w:szCs w:val="22"/>
              </w:rPr>
            </w:pPr>
            <w:r w:rsidRPr="001D058A">
              <w:rPr>
                <w:rFonts w:eastAsia="Arial"/>
                <w:b/>
                <w:bCs/>
                <w:iCs/>
                <w:color w:val="000000"/>
                <w:szCs w:val="22"/>
              </w:rPr>
              <w:t>Accesso e raggiungimento del sito di svolgimento dell’attività</w:t>
            </w:r>
          </w:p>
          <w:p w14:paraId="5D957D94" w14:textId="4EDA17AB" w:rsidR="001D058A" w:rsidRPr="001D058A" w:rsidRDefault="001D058A" w:rsidP="001D058A">
            <w:pPr>
              <w:spacing w:line="240" w:lineRule="auto"/>
              <w:rPr>
                <w:iCs/>
              </w:rPr>
            </w:pPr>
            <w:r w:rsidRPr="001D058A">
              <w:rPr>
                <w:iCs/>
              </w:rPr>
              <w:t xml:space="preserve">Fase inerente </w:t>
            </w:r>
            <w:r w:rsidR="005E1B18" w:rsidRPr="001D058A">
              <w:rPr>
                <w:iCs/>
              </w:rPr>
              <w:t>alle</w:t>
            </w:r>
            <w:r w:rsidRPr="001D058A">
              <w:rPr>
                <w:iCs/>
              </w:rPr>
              <w:t xml:space="preserve"> azioni di trasporto fisico, presso le zone interessate, dei materiali e delle attrezzature necessari all’esecuzione </w:t>
            </w:r>
            <w:r w:rsidR="004937A3">
              <w:rPr>
                <w:iCs/>
              </w:rPr>
              <w:t xml:space="preserve">del servizio previsto dalla concessione, </w:t>
            </w:r>
            <w:r w:rsidRPr="001D058A">
              <w:rPr>
                <w:iCs/>
              </w:rPr>
              <w:t>il relativo deposito in aree idonee e la delimitazione dell’area di lavoro</w:t>
            </w:r>
            <w:r w:rsidR="00025660">
              <w:rPr>
                <w:iCs/>
              </w:rPr>
              <w:t xml:space="preserve">. </w:t>
            </w:r>
            <w:r w:rsidRPr="001D058A">
              <w:rPr>
                <w:iCs/>
              </w:rPr>
              <w:t xml:space="preserve">In questa fase sono comprese anche le azioni di predisposizione, accordo e comunicazione tra le parti (Ateneo e </w:t>
            </w:r>
            <w:r w:rsidR="00F933EA">
              <w:rPr>
                <w:iCs/>
              </w:rPr>
              <w:t>Concessionario</w:t>
            </w:r>
            <w:r w:rsidRPr="001D058A">
              <w:rPr>
                <w:iCs/>
              </w:rPr>
              <w:t>) in merito all’esecuzione delle attività concordate.</w:t>
            </w:r>
          </w:p>
        </w:tc>
      </w:tr>
      <w:tr w:rsidR="001D058A" w14:paraId="0136DEFB" w14:textId="77777777" w:rsidTr="006D0CFA">
        <w:tc>
          <w:tcPr>
            <w:tcW w:w="846" w:type="dxa"/>
            <w:vAlign w:val="center"/>
          </w:tcPr>
          <w:p w14:paraId="46CBC23F" w14:textId="5036FC4C" w:rsidR="001D058A" w:rsidRPr="001D058A" w:rsidRDefault="001D058A" w:rsidP="001D058A">
            <w:pPr>
              <w:spacing w:line="240" w:lineRule="auto"/>
              <w:jc w:val="center"/>
              <w:rPr>
                <w:b/>
                <w:bCs/>
              </w:rPr>
            </w:pPr>
            <w:r w:rsidRPr="001D058A">
              <w:rPr>
                <w:b/>
                <w:bCs/>
              </w:rPr>
              <w:t>2</w:t>
            </w:r>
          </w:p>
        </w:tc>
        <w:tc>
          <w:tcPr>
            <w:tcW w:w="9041" w:type="dxa"/>
          </w:tcPr>
          <w:p w14:paraId="2D1D03F9" w14:textId="77777777" w:rsidR="001D058A" w:rsidRPr="001D058A" w:rsidRDefault="001D058A" w:rsidP="001D058A">
            <w:pPr>
              <w:pBdr>
                <w:top w:val="nil"/>
                <w:left w:val="nil"/>
                <w:bottom w:val="nil"/>
                <w:right w:val="nil"/>
                <w:between w:val="nil"/>
              </w:pBdr>
              <w:spacing w:line="240" w:lineRule="auto"/>
              <w:rPr>
                <w:rFonts w:eastAsia="Arial"/>
                <w:b/>
                <w:bCs/>
                <w:iCs/>
                <w:color w:val="000000"/>
                <w:szCs w:val="22"/>
              </w:rPr>
            </w:pPr>
            <w:r w:rsidRPr="001D058A">
              <w:rPr>
                <w:rFonts w:eastAsia="Arial"/>
                <w:b/>
                <w:bCs/>
                <w:iCs/>
                <w:color w:val="000000"/>
                <w:szCs w:val="22"/>
              </w:rPr>
              <w:t>Esecuzione delle attività oggetto di appalto</w:t>
            </w:r>
          </w:p>
          <w:p w14:paraId="11E7B5D1" w14:textId="086AFB72" w:rsidR="001D058A" w:rsidRPr="001D058A" w:rsidRDefault="001D058A" w:rsidP="001D058A">
            <w:pPr>
              <w:spacing w:line="240" w:lineRule="auto"/>
              <w:rPr>
                <w:iCs/>
              </w:rPr>
            </w:pPr>
            <w:r w:rsidRPr="001D058A">
              <w:rPr>
                <w:iCs/>
              </w:rPr>
              <w:t>Fase fondamentale inerente tutte le azioni necessarie all’esecuzione de</w:t>
            </w:r>
            <w:r w:rsidR="00025660">
              <w:rPr>
                <w:iCs/>
              </w:rPr>
              <w:t>l</w:t>
            </w:r>
            <w:r w:rsidRPr="001D058A">
              <w:rPr>
                <w:iCs/>
              </w:rPr>
              <w:t xml:space="preserve"> servizi</w:t>
            </w:r>
            <w:r w:rsidR="00025660">
              <w:rPr>
                <w:iCs/>
              </w:rPr>
              <w:t>o</w:t>
            </w:r>
            <w:r w:rsidRPr="001D058A">
              <w:rPr>
                <w:iCs/>
              </w:rPr>
              <w:t xml:space="preserve"> oggetto </w:t>
            </w:r>
            <w:r w:rsidR="00CE179F">
              <w:rPr>
                <w:iCs/>
              </w:rPr>
              <w:t>della concessione</w:t>
            </w:r>
            <w:r w:rsidRPr="001D058A">
              <w:rPr>
                <w:iCs/>
              </w:rPr>
              <w:t>, precedentemente descritte.</w:t>
            </w:r>
          </w:p>
        </w:tc>
      </w:tr>
      <w:tr w:rsidR="001D058A" w14:paraId="3BEB619F" w14:textId="77777777" w:rsidTr="006D0CFA">
        <w:tc>
          <w:tcPr>
            <w:tcW w:w="846" w:type="dxa"/>
            <w:vAlign w:val="center"/>
          </w:tcPr>
          <w:p w14:paraId="311504AC" w14:textId="6879CB3F" w:rsidR="001D058A" w:rsidRPr="001D058A" w:rsidRDefault="001D058A" w:rsidP="001D058A">
            <w:pPr>
              <w:spacing w:line="240" w:lineRule="auto"/>
              <w:jc w:val="center"/>
              <w:rPr>
                <w:b/>
                <w:bCs/>
              </w:rPr>
            </w:pPr>
            <w:r w:rsidRPr="001D058A">
              <w:rPr>
                <w:b/>
                <w:bCs/>
              </w:rPr>
              <w:t>3</w:t>
            </w:r>
          </w:p>
        </w:tc>
        <w:tc>
          <w:tcPr>
            <w:tcW w:w="9041" w:type="dxa"/>
          </w:tcPr>
          <w:p w14:paraId="53537BEC" w14:textId="77777777" w:rsidR="001D058A" w:rsidRPr="001D058A" w:rsidRDefault="001D058A" w:rsidP="001D058A">
            <w:pPr>
              <w:pBdr>
                <w:top w:val="nil"/>
                <w:left w:val="nil"/>
                <w:bottom w:val="nil"/>
                <w:right w:val="nil"/>
                <w:between w:val="nil"/>
              </w:pBdr>
              <w:spacing w:line="240" w:lineRule="auto"/>
              <w:rPr>
                <w:rFonts w:eastAsia="Arial"/>
                <w:b/>
                <w:bCs/>
                <w:iCs/>
                <w:color w:val="000000"/>
                <w:szCs w:val="22"/>
              </w:rPr>
            </w:pPr>
            <w:r w:rsidRPr="001D058A">
              <w:rPr>
                <w:rFonts w:eastAsia="Arial"/>
                <w:b/>
                <w:bCs/>
                <w:iCs/>
                <w:color w:val="000000"/>
                <w:szCs w:val="22"/>
              </w:rPr>
              <w:t>Ripristino condizioni delle aree interessate a fine attività</w:t>
            </w:r>
          </w:p>
          <w:p w14:paraId="0E610AE3" w14:textId="6EDCA7E3" w:rsidR="001D058A" w:rsidRPr="001D058A" w:rsidRDefault="001D058A" w:rsidP="001D058A">
            <w:pPr>
              <w:spacing w:line="240" w:lineRule="auto"/>
              <w:rPr>
                <w:iCs/>
              </w:rPr>
            </w:pPr>
            <w:r w:rsidRPr="001D058A">
              <w:rPr>
                <w:iCs/>
              </w:rPr>
              <w:t xml:space="preserve">Fase inerente </w:t>
            </w:r>
            <w:proofErr w:type="gramStart"/>
            <w:r w:rsidRPr="001D058A">
              <w:rPr>
                <w:iCs/>
              </w:rPr>
              <w:t>le</w:t>
            </w:r>
            <w:proofErr w:type="gramEnd"/>
            <w:r w:rsidRPr="001D058A">
              <w:rPr>
                <w:iCs/>
              </w:rPr>
              <w:t xml:space="preserve"> azioni di recupero dei materiali e delle attrezzature utilizzati per </w:t>
            </w:r>
            <w:r w:rsidR="00025660">
              <w:rPr>
                <w:iCs/>
              </w:rPr>
              <w:t>l’</w:t>
            </w:r>
            <w:r w:rsidRPr="001D058A">
              <w:rPr>
                <w:iCs/>
              </w:rPr>
              <w:t>attività, la pulizia e il ripristino delle condizioni, precedenti all’inizio del</w:t>
            </w:r>
            <w:r w:rsidR="00025660">
              <w:rPr>
                <w:iCs/>
              </w:rPr>
              <w:t>l’</w:t>
            </w:r>
            <w:r w:rsidRPr="001D058A">
              <w:rPr>
                <w:iCs/>
              </w:rPr>
              <w:t>attività, de</w:t>
            </w:r>
            <w:r w:rsidR="00025660">
              <w:rPr>
                <w:iCs/>
              </w:rPr>
              <w:t>l</w:t>
            </w:r>
            <w:r w:rsidRPr="001D058A">
              <w:rPr>
                <w:iCs/>
              </w:rPr>
              <w:t xml:space="preserve"> luog</w:t>
            </w:r>
            <w:r w:rsidR="00025660">
              <w:rPr>
                <w:iCs/>
              </w:rPr>
              <w:t>o</w:t>
            </w:r>
            <w:r w:rsidRPr="001D058A">
              <w:rPr>
                <w:iCs/>
              </w:rPr>
              <w:t xml:space="preserve"> di lavoro oggetto </w:t>
            </w:r>
            <w:r w:rsidR="00CE179F">
              <w:rPr>
                <w:iCs/>
              </w:rPr>
              <w:t>della concessione</w:t>
            </w:r>
            <w:r w:rsidRPr="001D058A">
              <w:rPr>
                <w:iCs/>
              </w:rPr>
              <w:t xml:space="preserve"> nonché il trasporto dei rifiuti prodott</w:t>
            </w:r>
            <w:r w:rsidR="00025660">
              <w:rPr>
                <w:iCs/>
              </w:rPr>
              <w:t>i</w:t>
            </w:r>
            <w:r w:rsidRPr="001D058A">
              <w:rPr>
                <w:iCs/>
              </w:rPr>
              <w:t>.</w:t>
            </w:r>
          </w:p>
        </w:tc>
      </w:tr>
    </w:tbl>
    <w:p w14:paraId="77E47694" w14:textId="36DC39EC" w:rsidR="000106D4" w:rsidRDefault="000106D4" w:rsidP="000106D4"/>
    <w:p w14:paraId="17A8EAFC" w14:textId="010F56B7" w:rsidR="00E601C6" w:rsidRDefault="00E601C6" w:rsidP="00E601C6">
      <w:pPr>
        <w:widowControl/>
        <w:spacing w:after="160" w:line="259" w:lineRule="auto"/>
        <w:rPr>
          <w:b/>
          <w:bCs/>
          <w:smallCaps/>
          <w:color w:val="4472C4"/>
          <w:spacing w:val="5"/>
          <w:sz w:val="24"/>
          <w:szCs w:val="24"/>
          <w:lang w:eastAsia="en-US"/>
        </w:rPr>
      </w:pPr>
      <w:r w:rsidRPr="000972B6">
        <w:rPr>
          <w:b/>
          <w:bCs/>
          <w:smallCaps/>
          <w:color w:val="4472C4"/>
          <w:spacing w:val="5"/>
          <w:sz w:val="24"/>
          <w:szCs w:val="24"/>
          <w:lang w:eastAsia="en-US"/>
        </w:rPr>
        <w:t>2</w:t>
      </w:r>
      <w:r>
        <w:rPr>
          <w:b/>
          <w:bCs/>
          <w:smallCaps/>
          <w:color w:val="4472C4"/>
          <w:spacing w:val="5"/>
          <w:sz w:val="24"/>
          <w:szCs w:val="24"/>
          <w:lang w:eastAsia="en-US"/>
        </w:rPr>
        <w:t>C</w:t>
      </w:r>
      <w:r w:rsidRPr="000972B6">
        <w:rPr>
          <w:b/>
          <w:bCs/>
          <w:smallCaps/>
          <w:color w:val="4472C4"/>
          <w:spacing w:val="5"/>
          <w:sz w:val="24"/>
          <w:szCs w:val="24"/>
          <w:lang w:eastAsia="en-US"/>
        </w:rPr>
        <w:t xml:space="preserve">) </w:t>
      </w:r>
      <w:r>
        <w:rPr>
          <w:b/>
          <w:bCs/>
          <w:smallCaps/>
          <w:color w:val="4472C4"/>
          <w:spacing w:val="5"/>
          <w:sz w:val="24"/>
          <w:szCs w:val="24"/>
          <w:lang w:eastAsia="en-US"/>
        </w:rPr>
        <w:t>RISCHI SPECIFICI PRESENTI NELL’AMBIENTE DI LAVORO E INCIDENTI SULLE ATTIVITA’ OGGETTO DELL’APPALTO</w:t>
      </w:r>
    </w:p>
    <w:tbl>
      <w:tblPr>
        <w:tblStyle w:val="Grigliatabella"/>
        <w:tblW w:w="5000" w:type="pct"/>
        <w:jc w:val="center"/>
        <w:tblLook w:val="04A0" w:firstRow="1" w:lastRow="0" w:firstColumn="1" w:lastColumn="0" w:noHBand="0" w:noVBand="1"/>
      </w:tblPr>
      <w:tblGrid>
        <w:gridCol w:w="824"/>
        <w:gridCol w:w="3822"/>
        <w:gridCol w:w="825"/>
        <w:gridCol w:w="4416"/>
      </w:tblGrid>
      <w:tr w:rsidR="00E601C6" w:rsidRPr="008858D0" w14:paraId="451D71CC" w14:textId="77777777" w:rsidTr="00F06995">
        <w:trPr>
          <w:trHeight w:val="488"/>
          <w:tblHeader/>
          <w:jc w:val="center"/>
        </w:trPr>
        <w:tc>
          <w:tcPr>
            <w:tcW w:w="417" w:type="pct"/>
            <w:shd w:val="clear" w:color="auto" w:fill="2F5496"/>
            <w:vAlign w:val="center"/>
          </w:tcPr>
          <w:p w14:paraId="67B6E36F" w14:textId="77777777" w:rsidR="00E601C6" w:rsidRPr="008858D0" w:rsidRDefault="00E601C6" w:rsidP="00F06995">
            <w:pPr>
              <w:spacing w:line="240" w:lineRule="auto"/>
              <w:jc w:val="center"/>
              <w:rPr>
                <w:rStyle w:val="Riferimentointenso"/>
                <w:b w:val="0"/>
                <w:bCs w:val="0"/>
                <w:smallCaps w:val="0"/>
                <w:color w:val="FFFFFF" w:themeColor="background1"/>
                <w:szCs w:val="22"/>
              </w:rPr>
            </w:pPr>
            <w:r w:rsidRPr="008858D0">
              <w:rPr>
                <w:b/>
                <w:bCs/>
                <w:color w:val="FFFFFF" w:themeColor="background1"/>
                <w:szCs w:val="22"/>
              </w:rPr>
              <w:t>FASE</w:t>
            </w:r>
          </w:p>
        </w:tc>
        <w:tc>
          <w:tcPr>
            <w:tcW w:w="1933" w:type="pct"/>
            <w:shd w:val="clear" w:color="auto" w:fill="2F5496"/>
            <w:vAlign w:val="center"/>
          </w:tcPr>
          <w:p w14:paraId="6E3FFB7A" w14:textId="77777777" w:rsidR="00E601C6" w:rsidRPr="008858D0" w:rsidRDefault="00E601C6" w:rsidP="00F06995">
            <w:pPr>
              <w:spacing w:line="240" w:lineRule="auto"/>
              <w:jc w:val="center"/>
              <w:rPr>
                <w:b/>
                <w:bCs/>
                <w:color w:val="FFFFFF" w:themeColor="background1"/>
                <w:szCs w:val="22"/>
              </w:rPr>
            </w:pPr>
            <w:r w:rsidRPr="008858D0">
              <w:rPr>
                <w:b/>
                <w:bCs/>
                <w:color w:val="FFFFFF" w:themeColor="background1"/>
                <w:szCs w:val="22"/>
              </w:rPr>
              <w:t>RISCHIO</w:t>
            </w:r>
          </w:p>
        </w:tc>
        <w:tc>
          <w:tcPr>
            <w:tcW w:w="417" w:type="pct"/>
            <w:shd w:val="clear" w:color="auto" w:fill="2F5496"/>
            <w:vAlign w:val="center"/>
          </w:tcPr>
          <w:p w14:paraId="279F7594" w14:textId="77777777" w:rsidR="00E601C6" w:rsidRPr="008858D0" w:rsidRDefault="00E601C6" w:rsidP="00F06995">
            <w:pPr>
              <w:spacing w:line="240" w:lineRule="auto"/>
              <w:jc w:val="center"/>
              <w:rPr>
                <w:rStyle w:val="Riferimentointenso"/>
                <w:b w:val="0"/>
                <w:bCs w:val="0"/>
                <w:smallCaps w:val="0"/>
                <w:color w:val="FFFFFF" w:themeColor="background1"/>
                <w:szCs w:val="22"/>
              </w:rPr>
            </w:pPr>
            <w:r w:rsidRPr="008858D0">
              <w:rPr>
                <w:b/>
                <w:bCs/>
                <w:color w:val="FFFFFF" w:themeColor="background1"/>
                <w:szCs w:val="22"/>
              </w:rPr>
              <w:t>FASE</w:t>
            </w:r>
          </w:p>
        </w:tc>
        <w:tc>
          <w:tcPr>
            <w:tcW w:w="2233" w:type="pct"/>
            <w:shd w:val="clear" w:color="auto" w:fill="2F5496"/>
            <w:vAlign w:val="center"/>
          </w:tcPr>
          <w:p w14:paraId="2B6E64CA" w14:textId="77777777" w:rsidR="00E601C6" w:rsidRPr="008858D0" w:rsidRDefault="00E601C6" w:rsidP="00F06995">
            <w:pPr>
              <w:spacing w:line="240" w:lineRule="auto"/>
              <w:jc w:val="center"/>
              <w:rPr>
                <w:rStyle w:val="Riferimentointenso"/>
                <w:b w:val="0"/>
                <w:bCs w:val="0"/>
                <w:smallCaps w:val="0"/>
                <w:color w:val="FFFFFF" w:themeColor="background1"/>
                <w:szCs w:val="22"/>
              </w:rPr>
            </w:pPr>
            <w:r w:rsidRPr="008858D0">
              <w:rPr>
                <w:b/>
                <w:bCs/>
                <w:color w:val="FFFFFF" w:themeColor="background1"/>
                <w:szCs w:val="22"/>
              </w:rPr>
              <w:t>RISCHIO</w:t>
            </w:r>
          </w:p>
        </w:tc>
      </w:tr>
      <w:tr w:rsidR="00E601C6" w:rsidRPr="008858D0" w14:paraId="3D523DB5" w14:textId="77777777" w:rsidTr="00F06995">
        <w:trPr>
          <w:jc w:val="center"/>
        </w:trPr>
        <w:tc>
          <w:tcPr>
            <w:tcW w:w="5000" w:type="pct"/>
            <w:gridSpan w:val="4"/>
            <w:vAlign w:val="center"/>
          </w:tcPr>
          <w:p w14:paraId="15A385D7" w14:textId="695ED509" w:rsidR="00E601C6" w:rsidRPr="008858D0" w:rsidRDefault="00E601C6" w:rsidP="00F06995">
            <w:pPr>
              <w:spacing w:line="240" w:lineRule="auto"/>
              <w:jc w:val="center"/>
              <w:rPr>
                <w:rStyle w:val="Riferimentointenso"/>
                <w:smallCaps w:val="0"/>
                <w:color w:val="auto"/>
                <w:szCs w:val="22"/>
              </w:rPr>
            </w:pPr>
            <w:r w:rsidRPr="008858D0">
              <w:rPr>
                <w:b/>
                <w:bCs/>
                <w:spacing w:val="5"/>
                <w:szCs w:val="22"/>
              </w:rPr>
              <w:t>Ambienti di lavoro</w:t>
            </w:r>
          </w:p>
        </w:tc>
      </w:tr>
      <w:tr w:rsidR="00E601C6" w:rsidRPr="008858D0" w14:paraId="473F628B" w14:textId="77777777" w:rsidTr="00F06995">
        <w:trPr>
          <w:jc w:val="center"/>
        </w:trPr>
        <w:tc>
          <w:tcPr>
            <w:tcW w:w="417" w:type="pct"/>
            <w:vAlign w:val="center"/>
          </w:tcPr>
          <w:p w14:paraId="17160FDD" w14:textId="197C5247" w:rsidR="00E601C6" w:rsidRPr="008858D0" w:rsidRDefault="00E601C6" w:rsidP="00025660">
            <w:pPr>
              <w:spacing w:line="240" w:lineRule="auto"/>
              <w:jc w:val="center"/>
              <w:rPr>
                <w:rStyle w:val="Riferimentointenso"/>
                <w:b w:val="0"/>
                <w:bCs w:val="0"/>
                <w:smallCaps w:val="0"/>
                <w:color w:val="auto"/>
                <w:szCs w:val="22"/>
              </w:rPr>
            </w:pPr>
          </w:p>
        </w:tc>
        <w:tc>
          <w:tcPr>
            <w:tcW w:w="1933" w:type="pct"/>
            <w:vAlign w:val="center"/>
          </w:tcPr>
          <w:p w14:paraId="446B5339" w14:textId="77777777" w:rsidR="00E601C6" w:rsidRPr="008858D0" w:rsidRDefault="00E601C6" w:rsidP="00025660">
            <w:pPr>
              <w:spacing w:line="240" w:lineRule="auto"/>
              <w:jc w:val="left"/>
              <w:rPr>
                <w:szCs w:val="22"/>
              </w:rPr>
            </w:pPr>
            <w:r w:rsidRPr="008858D0">
              <w:rPr>
                <w:szCs w:val="22"/>
              </w:rPr>
              <w:t>Illuminazione</w:t>
            </w:r>
          </w:p>
        </w:tc>
        <w:tc>
          <w:tcPr>
            <w:tcW w:w="417" w:type="pct"/>
            <w:vAlign w:val="center"/>
          </w:tcPr>
          <w:p w14:paraId="6464858D" w14:textId="5E003549" w:rsidR="00E601C6" w:rsidRPr="008858D0" w:rsidRDefault="00C0356E" w:rsidP="00025660">
            <w:pPr>
              <w:spacing w:line="240" w:lineRule="auto"/>
              <w:jc w:val="center"/>
              <w:rPr>
                <w:szCs w:val="22"/>
              </w:rPr>
            </w:pPr>
            <w:r>
              <w:rPr>
                <w:szCs w:val="22"/>
              </w:rPr>
              <w:t>1</w:t>
            </w:r>
            <w:r>
              <w:t>-3</w:t>
            </w:r>
          </w:p>
        </w:tc>
        <w:tc>
          <w:tcPr>
            <w:tcW w:w="2233" w:type="pct"/>
            <w:vAlign w:val="center"/>
          </w:tcPr>
          <w:p w14:paraId="7F6455E0" w14:textId="77777777" w:rsidR="00E601C6" w:rsidRPr="008858D0" w:rsidRDefault="00E601C6" w:rsidP="00025660">
            <w:pPr>
              <w:spacing w:line="240" w:lineRule="auto"/>
              <w:jc w:val="left"/>
              <w:rPr>
                <w:szCs w:val="22"/>
              </w:rPr>
            </w:pPr>
            <w:r w:rsidRPr="008858D0">
              <w:rPr>
                <w:szCs w:val="22"/>
              </w:rPr>
              <w:t>Cadute a livello e scivolamenti</w:t>
            </w:r>
          </w:p>
        </w:tc>
      </w:tr>
      <w:tr w:rsidR="00E601C6" w:rsidRPr="008858D0" w14:paraId="60FAA169" w14:textId="77777777" w:rsidTr="00F06995">
        <w:trPr>
          <w:jc w:val="center"/>
        </w:trPr>
        <w:tc>
          <w:tcPr>
            <w:tcW w:w="417" w:type="pct"/>
            <w:vAlign w:val="center"/>
          </w:tcPr>
          <w:p w14:paraId="65B44530" w14:textId="77777777" w:rsidR="00E601C6" w:rsidRPr="008858D0" w:rsidRDefault="00E601C6" w:rsidP="00025660">
            <w:pPr>
              <w:spacing w:line="240" w:lineRule="auto"/>
              <w:jc w:val="center"/>
              <w:rPr>
                <w:rStyle w:val="Riferimentointenso"/>
                <w:b w:val="0"/>
                <w:bCs w:val="0"/>
                <w:smallCaps w:val="0"/>
                <w:color w:val="auto"/>
                <w:szCs w:val="22"/>
              </w:rPr>
            </w:pPr>
          </w:p>
        </w:tc>
        <w:tc>
          <w:tcPr>
            <w:tcW w:w="1933" w:type="pct"/>
            <w:vAlign w:val="center"/>
          </w:tcPr>
          <w:p w14:paraId="4FCF2258" w14:textId="77777777" w:rsidR="00E601C6" w:rsidRPr="008858D0" w:rsidRDefault="00E601C6" w:rsidP="00025660">
            <w:pPr>
              <w:spacing w:line="240" w:lineRule="auto"/>
              <w:jc w:val="left"/>
              <w:rPr>
                <w:szCs w:val="22"/>
              </w:rPr>
            </w:pPr>
            <w:r w:rsidRPr="008858D0">
              <w:rPr>
                <w:szCs w:val="22"/>
              </w:rPr>
              <w:t>Pareti (semplici o attrezzate)</w:t>
            </w:r>
          </w:p>
        </w:tc>
        <w:tc>
          <w:tcPr>
            <w:tcW w:w="417" w:type="pct"/>
            <w:vAlign w:val="center"/>
          </w:tcPr>
          <w:p w14:paraId="586576FD" w14:textId="2E3E57E1" w:rsidR="00E601C6" w:rsidRPr="008858D0" w:rsidRDefault="00E601C6" w:rsidP="00025660">
            <w:pPr>
              <w:spacing w:line="240" w:lineRule="auto"/>
              <w:jc w:val="center"/>
              <w:rPr>
                <w:szCs w:val="22"/>
              </w:rPr>
            </w:pPr>
          </w:p>
        </w:tc>
        <w:tc>
          <w:tcPr>
            <w:tcW w:w="2233" w:type="pct"/>
            <w:vAlign w:val="center"/>
          </w:tcPr>
          <w:p w14:paraId="4792ACC3" w14:textId="77777777" w:rsidR="00E601C6" w:rsidRPr="008858D0" w:rsidRDefault="00E601C6" w:rsidP="00025660">
            <w:pPr>
              <w:spacing w:line="240" w:lineRule="auto"/>
              <w:jc w:val="left"/>
              <w:rPr>
                <w:szCs w:val="22"/>
              </w:rPr>
            </w:pPr>
            <w:r w:rsidRPr="008858D0">
              <w:rPr>
                <w:szCs w:val="22"/>
              </w:rPr>
              <w:t>Terrazzi e soppalchi</w:t>
            </w:r>
          </w:p>
        </w:tc>
      </w:tr>
      <w:tr w:rsidR="00E601C6" w:rsidRPr="008858D0" w14:paraId="023B3652" w14:textId="77777777" w:rsidTr="00F06995">
        <w:trPr>
          <w:jc w:val="center"/>
        </w:trPr>
        <w:tc>
          <w:tcPr>
            <w:tcW w:w="417" w:type="pct"/>
            <w:vAlign w:val="center"/>
          </w:tcPr>
          <w:p w14:paraId="0A0F1A8E" w14:textId="49A3993A" w:rsidR="00E601C6" w:rsidRPr="008858D0" w:rsidRDefault="00C0356E" w:rsidP="00025660">
            <w:pPr>
              <w:spacing w:line="240" w:lineRule="auto"/>
              <w:jc w:val="center"/>
              <w:rPr>
                <w:rStyle w:val="Riferimentointenso"/>
                <w:b w:val="0"/>
                <w:bCs w:val="0"/>
                <w:smallCaps w:val="0"/>
                <w:color w:val="auto"/>
                <w:szCs w:val="22"/>
              </w:rPr>
            </w:pPr>
            <w:r>
              <w:rPr>
                <w:rStyle w:val="Riferimentointenso"/>
                <w:b w:val="0"/>
                <w:bCs w:val="0"/>
                <w:smallCaps w:val="0"/>
                <w:color w:val="auto"/>
                <w:szCs w:val="22"/>
              </w:rPr>
              <w:t>1-3</w:t>
            </w:r>
          </w:p>
        </w:tc>
        <w:tc>
          <w:tcPr>
            <w:tcW w:w="1933" w:type="pct"/>
            <w:vAlign w:val="center"/>
          </w:tcPr>
          <w:p w14:paraId="007A7229" w14:textId="77777777" w:rsidR="00E601C6" w:rsidRPr="008858D0" w:rsidRDefault="00E601C6" w:rsidP="00025660">
            <w:pPr>
              <w:spacing w:line="240" w:lineRule="auto"/>
              <w:jc w:val="left"/>
              <w:rPr>
                <w:szCs w:val="22"/>
              </w:rPr>
            </w:pPr>
            <w:r w:rsidRPr="008858D0">
              <w:rPr>
                <w:szCs w:val="22"/>
              </w:rPr>
              <w:t>Pareti vetrate</w:t>
            </w:r>
          </w:p>
        </w:tc>
        <w:tc>
          <w:tcPr>
            <w:tcW w:w="417" w:type="pct"/>
            <w:vAlign w:val="center"/>
          </w:tcPr>
          <w:p w14:paraId="747A47B0" w14:textId="23301982" w:rsidR="00E601C6" w:rsidRPr="008858D0" w:rsidRDefault="00E601C6" w:rsidP="00025660">
            <w:pPr>
              <w:spacing w:line="240" w:lineRule="auto"/>
              <w:jc w:val="center"/>
              <w:rPr>
                <w:szCs w:val="22"/>
              </w:rPr>
            </w:pPr>
          </w:p>
        </w:tc>
        <w:tc>
          <w:tcPr>
            <w:tcW w:w="2233" w:type="pct"/>
            <w:vAlign w:val="center"/>
          </w:tcPr>
          <w:p w14:paraId="121D1F01" w14:textId="77777777" w:rsidR="00E601C6" w:rsidRPr="008858D0" w:rsidRDefault="00E601C6" w:rsidP="00025660">
            <w:pPr>
              <w:spacing w:line="240" w:lineRule="auto"/>
              <w:jc w:val="left"/>
              <w:rPr>
                <w:szCs w:val="22"/>
              </w:rPr>
            </w:pPr>
            <w:r w:rsidRPr="008858D0">
              <w:rPr>
                <w:szCs w:val="22"/>
              </w:rPr>
              <w:t>Spazi confinati, cisterne, serbatoi, botole</w:t>
            </w:r>
          </w:p>
        </w:tc>
      </w:tr>
      <w:tr w:rsidR="00E601C6" w:rsidRPr="008858D0" w14:paraId="6EA764AB" w14:textId="77777777" w:rsidTr="00F06995">
        <w:trPr>
          <w:jc w:val="center"/>
        </w:trPr>
        <w:tc>
          <w:tcPr>
            <w:tcW w:w="417" w:type="pct"/>
            <w:vAlign w:val="center"/>
          </w:tcPr>
          <w:p w14:paraId="349F89CF" w14:textId="4B9EF307" w:rsidR="00E601C6" w:rsidRPr="008858D0" w:rsidRDefault="00E601C6" w:rsidP="00C0356E">
            <w:pPr>
              <w:spacing w:line="240" w:lineRule="auto"/>
              <w:rPr>
                <w:rStyle w:val="Riferimentointenso"/>
                <w:b w:val="0"/>
                <w:bCs w:val="0"/>
                <w:smallCaps w:val="0"/>
                <w:color w:val="auto"/>
                <w:szCs w:val="22"/>
              </w:rPr>
            </w:pPr>
          </w:p>
        </w:tc>
        <w:tc>
          <w:tcPr>
            <w:tcW w:w="1933" w:type="pct"/>
            <w:vAlign w:val="center"/>
          </w:tcPr>
          <w:p w14:paraId="67768F82" w14:textId="77777777" w:rsidR="00E601C6" w:rsidRPr="008858D0" w:rsidRDefault="00E601C6" w:rsidP="00025660">
            <w:pPr>
              <w:spacing w:line="240" w:lineRule="auto"/>
              <w:jc w:val="left"/>
              <w:rPr>
                <w:szCs w:val="22"/>
              </w:rPr>
            </w:pPr>
            <w:r w:rsidRPr="008858D0">
              <w:rPr>
                <w:szCs w:val="22"/>
              </w:rPr>
              <w:t>Cadute dall’alto</w:t>
            </w:r>
          </w:p>
        </w:tc>
        <w:tc>
          <w:tcPr>
            <w:tcW w:w="417" w:type="pct"/>
            <w:vAlign w:val="center"/>
          </w:tcPr>
          <w:p w14:paraId="4A6C5FBE" w14:textId="1E6C3D02" w:rsidR="00E601C6" w:rsidRPr="005E1B18" w:rsidRDefault="005E1B18" w:rsidP="00025660">
            <w:pPr>
              <w:spacing w:line="240" w:lineRule="auto"/>
              <w:jc w:val="center"/>
              <w:rPr>
                <w:color w:val="000000" w:themeColor="text1"/>
                <w:szCs w:val="22"/>
              </w:rPr>
            </w:pPr>
            <w:r w:rsidRPr="005E1B18">
              <w:rPr>
                <w:color w:val="000000" w:themeColor="text1"/>
                <w:szCs w:val="22"/>
              </w:rPr>
              <w:t>Tutte</w:t>
            </w:r>
          </w:p>
        </w:tc>
        <w:tc>
          <w:tcPr>
            <w:tcW w:w="2233" w:type="pct"/>
            <w:vAlign w:val="center"/>
          </w:tcPr>
          <w:p w14:paraId="3AA1DCFB" w14:textId="77777777" w:rsidR="00E601C6" w:rsidRPr="008858D0" w:rsidRDefault="00E601C6" w:rsidP="00025660">
            <w:pPr>
              <w:spacing w:line="240" w:lineRule="auto"/>
              <w:jc w:val="left"/>
              <w:rPr>
                <w:szCs w:val="22"/>
              </w:rPr>
            </w:pPr>
            <w:r w:rsidRPr="008858D0">
              <w:rPr>
                <w:szCs w:val="22"/>
              </w:rPr>
              <w:t>Viabilità interna ed esterna</w:t>
            </w:r>
          </w:p>
        </w:tc>
      </w:tr>
      <w:tr w:rsidR="00E601C6" w:rsidRPr="008858D0" w14:paraId="47E8C993" w14:textId="77777777" w:rsidTr="00F06995">
        <w:trPr>
          <w:jc w:val="center"/>
        </w:trPr>
        <w:tc>
          <w:tcPr>
            <w:tcW w:w="417" w:type="pct"/>
            <w:vAlign w:val="center"/>
          </w:tcPr>
          <w:p w14:paraId="26CDEC02" w14:textId="3DB009E9" w:rsidR="00E601C6" w:rsidRPr="008858D0" w:rsidRDefault="00C0356E" w:rsidP="00025660">
            <w:pPr>
              <w:spacing w:line="240" w:lineRule="auto"/>
              <w:jc w:val="center"/>
              <w:rPr>
                <w:rStyle w:val="Riferimentointenso"/>
                <w:b w:val="0"/>
                <w:bCs w:val="0"/>
                <w:smallCaps w:val="0"/>
                <w:color w:val="auto"/>
                <w:szCs w:val="22"/>
              </w:rPr>
            </w:pPr>
            <w:r>
              <w:rPr>
                <w:rStyle w:val="Riferimentointenso"/>
                <w:b w:val="0"/>
                <w:bCs w:val="0"/>
                <w:smallCaps w:val="0"/>
                <w:color w:val="auto"/>
                <w:szCs w:val="22"/>
              </w:rPr>
              <w:t>1-3</w:t>
            </w:r>
          </w:p>
        </w:tc>
        <w:tc>
          <w:tcPr>
            <w:tcW w:w="1933" w:type="pct"/>
            <w:vAlign w:val="center"/>
          </w:tcPr>
          <w:p w14:paraId="44E3D42E" w14:textId="77777777" w:rsidR="00E601C6" w:rsidRPr="008858D0" w:rsidRDefault="00E601C6" w:rsidP="00025660">
            <w:pPr>
              <w:spacing w:line="240" w:lineRule="auto"/>
              <w:jc w:val="left"/>
              <w:rPr>
                <w:szCs w:val="22"/>
              </w:rPr>
            </w:pPr>
            <w:r w:rsidRPr="008858D0">
              <w:rPr>
                <w:szCs w:val="22"/>
              </w:rPr>
              <w:t>Dislivelli nelle aree di transito</w:t>
            </w:r>
          </w:p>
        </w:tc>
        <w:tc>
          <w:tcPr>
            <w:tcW w:w="417" w:type="pct"/>
            <w:vAlign w:val="center"/>
          </w:tcPr>
          <w:p w14:paraId="734FBF2D" w14:textId="3A92540B" w:rsidR="00E601C6" w:rsidRPr="005E1B18" w:rsidRDefault="00E601C6" w:rsidP="00025660">
            <w:pPr>
              <w:spacing w:line="240" w:lineRule="auto"/>
              <w:jc w:val="center"/>
              <w:rPr>
                <w:color w:val="000000" w:themeColor="text1"/>
                <w:szCs w:val="22"/>
              </w:rPr>
            </w:pPr>
          </w:p>
        </w:tc>
        <w:tc>
          <w:tcPr>
            <w:tcW w:w="2233" w:type="pct"/>
            <w:vAlign w:val="center"/>
          </w:tcPr>
          <w:p w14:paraId="556612B7" w14:textId="2E743141" w:rsidR="00E601C6" w:rsidRPr="008858D0" w:rsidRDefault="00E601C6" w:rsidP="00025660">
            <w:pPr>
              <w:spacing w:line="240" w:lineRule="auto"/>
              <w:jc w:val="left"/>
              <w:rPr>
                <w:szCs w:val="22"/>
              </w:rPr>
            </w:pPr>
          </w:p>
        </w:tc>
      </w:tr>
      <w:tr w:rsidR="00E601C6" w:rsidRPr="008858D0" w14:paraId="6FD96D18" w14:textId="77777777" w:rsidTr="00F06995">
        <w:trPr>
          <w:jc w:val="center"/>
        </w:trPr>
        <w:tc>
          <w:tcPr>
            <w:tcW w:w="5000" w:type="pct"/>
            <w:gridSpan w:val="4"/>
            <w:vAlign w:val="center"/>
          </w:tcPr>
          <w:p w14:paraId="4889F71A" w14:textId="286FB354" w:rsidR="00E601C6" w:rsidRPr="008858D0" w:rsidRDefault="00E601C6" w:rsidP="00025660">
            <w:pPr>
              <w:spacing w:line="240" w:lineRule="auto"/>
              <w:jc w:val="center"/>
              <w:rPr>
                <w:szCs w:val="22"/>
              </w:rPr>
            </w:pPr>
            <w:r w:rsidRPr="008858D0">
              <w:rPr>
                <w:b/>
                <w:bCs/>
                <w:spacing w:val="5"/>
                <w:szCs w:val="22"/>
              </w:rPr>
              <w:t>Macchine, Apparecchiature, Impianti</w:t>
            </w:r>
          </w:p>
        </w:tc>
      </w:tr>
      <w:tr w:rsidR="00E601C6" w:rsidRPr="008858D0" w14:paraId="09DADFC2" w14:textId="77777777" w:rsidTr="00F06995">
        <w:trPr>
          <w:jc w:val="center"/>
        </w:trPr>
        <w:tc>
          <w:tcPr>
            <w:tcW w:w="417" w:type="pct"/>
            <w:vAlign w:val="center"/>
          </w:tcPr>
          <w:p w14:paraId="033B2AF5" w14:textId="0429B202" w:rsidR="00E601C6" w:rsidRPr="008858D0" w:rsidRDefault="00E601C6" w:rsidP="00025660">
            <w:pPr>
              <w:spacing w:line="240" w:lineRule="auto"/>
              <w:jc w:val="center"/>
              <w:rPr>
                <w:rStyle w:val="Riferimentointenso"/>
                <w:b w:val="0"/>
                <w:bCs w:val="0"/>
                <w:smallCaps w:val="0"/>
                <w:color w:val="auto"/>
                <w:szCs w:val="22"/>
              </w:rPr>
            </w:pPr>
          </w:p>
        </w:tc>
        <w:tc>
          <w:tcPr>
            <w:tcW w:w="1933" w:type="pct"/>
            <w:vAlign w:val="center"/>
          </w:tcPr>
          <w:p w14:paraId="0FEBA896" w14:textId="6329C284" w:rsidR="00E601C6" w:rsidRPr="008858D0" w:rsidRDefault="00F06995" w:rsidP="00025660">
            <w:pPr>
              <w:spacing w:line="240" w:lineRule="auto"/>
              <w:jc w:val="left"/>
              <w:rPr>
                <w:szCs w:val="22"/>
              </w:rPr>
            </w:pPr>
            <w:r w:rsidRPr="008858D0">
              <w:rPr>
                <w:szCs w:val="22"/>
              </w:rPr>
              <w:t>Elettrocuzione</w:t>
            </w:r>
          </w:p>
        </w:tc>
        <w:tc>
          <w:tcPr>
            <w:tcW w:w="417" w:type="pct"/>
            <w:vAlign w:val="center"/>
          </w:tcPr>
          <w:p w14:paraId="5EAF4315" w14:textId="5B47E52E" w:rsidR="00E601C6" w:rsidRPr="008858D0" w:rsidRDefault="00E601C6" w:rsidP="00025660">
            <w:pPr>
              <w:spacing w:line="240" w:lineRule="auto"/>
              <w:jc w:val="center"/>
              <w:rPr>
                <w:szCs w:val="22"/>
              </w:rPr>
            </w:pPr>
          </w:p>
        </w:tc>
        <w:tc>
          <w:tcPr>
            <w:tcW w:w="2233" w:type="pct"/>
            <w:vAlign w:val="center"/>
          </w:tcPr>
          <w:p w14:paraId="04AD5D24" w14:textId="3CB283A0" w:rsidR="00E601C6" w:rsidRPr="008858D0" w:rsidRDefault="00F06995" w:rsidP="00025660">
            <w:pPr>
              <w:spacing w:line="240" w:lineRule="auto"/>
              <w:jc w:val="left"/>
              <w:rPr>
                <w:szCs w:val="22"/>
              </w:rPr>
            </w:pPr>
            <w:r w:rsidRPr="008858D0">
              <w:rPr>
                <w:szCs w:val="22"/>
              </w:rPr>
              <w:t>Carichi sospesi</w:t>
            </w:r>
          </w:p>
        </w:tc>
      </w:tr>
      <w:tr w:rsidR="00E601C6" w:rsidRPr="008858D0" w14:paraId="4D90C7B6" w14:textId="77777777" w:rsidTr="00F06995">
        <w:trPr>
          <w:jc w:val="center"/>
        </w:trPr>
        <w:tc>
          <w:tcPr>
            <w:tcW w:w="417" w:type="pct"/>
            <w:vAlign w:val="center"/>
          </w:tcPr>
          <w:p w14:paraId="2CC6D95D" w14:textId="5F79B5FF" w:rsidR="00E601C6" w:rsidRPr="005E1B18" w:rsidRDefault="00E601C6" w:rsidP="00C0356E">
            <w:pPr>
              <w:spacing w:line="240" w:lineRule="auto"/>
              <w:rPr>
                <w:rStyle w:val="Riferimentointenso"/>
                <w:b w:val="0"/>
                <w:bCs w:val="0"/>
                <w:smallCaps w:val="0"/>
                <w:color w:val="auto"/>
                <w:szCs w:val="22"/>
              </w:rPr>
            </w:pPr>
          </w:p>
        </w:tc>
        <w:tc>
          <w:tcPr>
            <w:tcW w:w="1933" w:type="pct"/>
            <w:vAlign w:val="center"/>
          </w:tcPr>
          <w:p w14:paraId="638D8DFD" w14:textId="0F37932B" w:rsidR="00E601C6" w:rsidRPr="008858D0" w:rsidRDefault="00F06995" w:rsidP="00025660">
            <w:pPr>
              <w:spacing w:line="240" w:lineRule="auto"/>
              <w:jc w:val="left"/>
              <w:rPr>
                <w:rStyle w:val="Riferimentointenso"/>
                <w:b w:val="0"/>
                <w:bCs w:val="0"/>
                <w:smallCaps w:val="0"/>
                <w:color w:val="auto"/>
                <w:szCs w:val="22"/>
              </w:rPr>
            </w:pPr>
            <w:r w:rsidRPr="008858D0">
              <w:rPr>
                <w:szCs w:val="22"/>
              </w:rPr>
              <w:t>tagli e abrasioni</w:t>
            </w:r>
          </w:p>
        </w:tc>
        <w:tc>
          <w:tcPr>
            <w:tcW w:w="417" w:type="pct"/>
            <w:vAlign w:val="center"/>
          </w:tcPr>
          <w:p w14:paraId="488D0E82" w14:textId="78E93F80" w:rsidR="00E601C6" w:rsidRPr="008858D0" w:rsidRDefault="00C0356E" w:rsidP="00025660">
            <w:pPr>
              <w:spacing w:line="240" w:lineRule="auto"/>
              <w:jc w:val="center"/>
              <w:rPr>
                <w:rStyle w:val="Riferimentointenso"/>
                <w:b w:val="0"/>
                <w:bCs w:val="0"/>
                <w:smallCaps w:val="0"/>
                <w:color w:val="auto"/>
                <w:szCs w:val="22"/>
              </w:rPr>
            </w:pPr>
            <w:r>
              <w:rPr>
                <w:rStyle w:val="Riferimentointenso"/>
                <w:b w:val="0"/>
                <w:bCs w:val="0"/>
                <w:smallCaps w:val="0"/>
                <w:color w:val="auto"/>
                <w:szCs w:val="22"/>
              </w:rPr>
              <w:t>tutte</w:t>
            </w:r>
          </w:p>
        </w:tc>
        <w:tc>
          <w:tcPr>
            <w:tcW w:w="2233" w:type="pct"/>
            <w:vAlign w:val="center"/>
          </w:tcPr>
          <w:p w14:paraId="667264C5" w14:textId="47C0C7FE" w:rsidR="00E601C6" w:rsidRPr="008858D0" w:rsidRDefault="00CD1828" w:rsidP="00025660">
            <w:pPr>
              <w:spacing w:line="240" w:lineRule="auto"/>
              <w:jc w:val="left"/>
              <w:rPr>
                <w:rStyle w:val="Riferimentointenso"/>
                <w:b w:val="0"/>
                <w:bCs w:val="0"/>
                <w:smallCaps w:val="0"/>
                <w:color w:val="auto"/>
                <w:szCs w:val="22"/>
              </w:rPr>
            </w:pPr>
            <w:r>
              <w:rPr>
                <w:szCs w:val="22"/>
              </w:rPr>
              <w:t>M</w:t>
            </w:r>
            <w:r w:rsidR="00F06995" w:rsidRPr="008858D0">
              <w:rPr>
                <w:szCs w:val="22"/>
              </w:rPr>
              <w:t>ovimentazione di macchinari e attrezzature</w:t>
            </w:r>
          </w:p>
        </w:tc>
      </w:tr>
      <w:tr w:rsidR="00E601C6" w:rsidRPr="008858D0" w14:paraId="6D033FEE" w14:textId="77777777" w:rsidTr="00F06995">
        <w:trPr>
          <w:jc w:val="center"/>
        </w:trPr>
        <w:tc>
          <w:tcPr>
            <w:tcW w:w="417" w:type="pct"/>
            <w:vAlign w:val="center"/>
          </w:tcPr>
          <w:p w14:paraId="464A6B68" w14:textId="0890F972" w:rsidR="00E601C6" w:rsidRPr="008858D0" w:rsidRDefault="00E601C6" w:rsidP="00025660">
            <w:pPr>
              <w:spacing w:line="240" w:lineRule="auto"/>
              <w:jc w:val="center"/>
              <w:rPr>
                <w:rStyle w:val="Riferimentointenso"/>
                <w:b w:val="0"/>
                <w:bCs w:val="0"/>
                <w:smallCaps w:val="0"/>
                <w:color w:val="auto"/>
                <w:szCs w:val="22"/>
              </w:rPr>
            </w:pPr>
          </w:p>
        </w:tc>
        <w:tc>
          <w:tcPr>
            <w:tcW w:w="1933" w:type="pct"/>
            <w:vAlign w:val="center"/>
          </w:tcPr>
          <w:p w14:paraId="300749E7" w14:textId="1046D61E" w:rsidR="00E601C6" w:rsidRPr="008858D0" w:rsidRDefault="00E601C6" w:rsidP="00025660">
            <w:pPr>
              <w:spacing w:line="240" w:lineRule="auto"/>
              <w:jc w:val="left"/>
              <w:rPr>
                <w:rStyle w:val="Riferimentointenso"/>
                <w:b w:val="0"/>
                <w:bCs w:val="0"/>
                <w:smallCaps w:val="0"/>
                <w:color w:val="auto"/>
                <w:szCs w:val="22"/>
              </w:rPr>
            </w:pPr>
          </w:p>
        </w:tc>
        <w:tc>
          <w:tcPr>
            <w:tcW w:w="417" w:type="pct"/>
            <w:vAlign w:val="center"/>
          </w:tcPr>
          <w:p w14:paraId="22AAE395" w14:textId="7D3BE0E7" w:rsidR="00E601C6" w:rsidRPr="008858D0" w:rsidRDefault="00E601C6" w:rsidP="00025660">
            <w:pPr>
              <w:spacing w:line="240" w:lineRule="auto"/>
              <w:jc w:val="center"/>
              <w:rPr>
                <w:rStyle w:val="Riferimentointenso"/>
                <w:b w:val="0"/>
                <w:bCs w:val="0"/>
                <w:smallCaps w:val="0"/>
                <w:color w:val="auto"/>
                <w:szCs w:val="22"/>
              </w:rPr>
            </w:pPr>
          </w:p>
        </w:tc>
        <w:tc>
          <w:tcPr>
            <w:tcW w:w="2233" w:type="pct"/>
            <w:vAlign w:val="center"/>
          </w:tcPr>
          <w:p w14:paraId="10E99B9B" w14:textId="2C967697" w:rsidR="00E601C6" w:rsidRPr="008858D0" w:rsidRDefault="00CD1828" w:rsidP="00025660">
            <w:pPr>
              <w:spacing w:line="240" w:lineRule="auto"/>
              <w:jc w:val="left"/>
              <w:rPr>
                <w:rStyle w:val="Riferimentointenso"/>
                <w:b w:val="0"/>
                <w:bCs w:val="0"/>
                <w:smallCaps w:val="0"/>
                <w:color w:val="auto"/>
                <w:szCs w:val="22"/>
              </w:rPr>
            </w:pPr>
            <w:r>
              <w:rPr>
                <w:szCs w:val="22"/>
              </w:rPr>
              <w:t>U</w:t>
            </w:r>
            <w:r w:rsidR="00F06995" w:rsidRPr="008858D0">
              <w:rPr>
                <w:szCs w:val="22"/>
              </w:rPr>
              <w:t>rti per caduta dall’alto di oggetti</w:t>
            </w:r>
          </w:p>
        </w:tc>
      </w:tr>
      <w:tr w:rsidR="00E601C6" w:rsidRPr="008858D0" w14:paraId="6463D128" w14:textId="77777777" w:rsidTr="00F06995">
        <w:trPr>
          <w:jc w:val="center"/>
        </w:trPr>
        <w:tc>
          <w:tcPr>
            <w:tcW w:w="417" w:type="pct"/>
            <w:vAlign w:val="center"/>
          </w:tcPr>
          <w:p w14:paraId="30B87743" w14:textId="41FCC9BC" w:rsidR="00E601C6" w:rsidRPr="008858D0" w:rsidRDefault="00E601C6" w:rsidP="00025660">
            <w:pPr>
              <w:spacing w:line="240" w:lineRule="auto"/>
              <w:jc w:val="center"/>
              <w:rPr>
                <w:rStyle w:val="Riferimentointenso"/>
                <w:b w:val="0"/>
                <w:bCs w:val="0"/>
                <w:smallCaps w:val="0"/>
                <w:color w:val="auto"/>
                <w:szCs w:val="22"/>
              </w:rPr>
            </w:pPr>
          </w:p>
        </w:tc>
        <w:tc>
          <w:tcPr>
            <w:tcW w:w="1933" w:type="pct"/>
            <w:vAlign w:val="center"/>
          </w:tcPr>
          <w:p w14:paraId="2FC40B19" w14:textId="232B94E8" w:rsidR="00E601C6" w:rsidRPr="008858D0" w:rsidRDefault="00F06995" w:rsidP="00025660">
            <w:pPr>
              <w:spacing w:line="240" w:lineRule="auto"/>
              <w:jc w:val="left"/>
              <w:rPr>
                <w:rStyle w:val="Riferimentointenso"/>
                <w:b w:val="0"/>
                <w:bCs w:val="0"/>
                <w:smallCaps w:val="0"/>
                <w:color w:val="auto"/>
                <w:szCs w:val="22"/>
              </w:rPr>
            </w:pPr>
            <w:r w:rsidRPr="008858D0">
              <w:rPr>
                <w:szCs w:val="22"/>
              </w:rPr>
              <w:t>proiezioni di getti e schizzi</w:t>
            </w:r>
          </w:p>
        </w:tc>
        <w:tc>
          <w:tcPr>
            <w:tcW w:w="417" w:type="pct"/>
            <w:vAlign w:val="center"/>
          </w:tcPr>
          <w:p w14:paraId="0EEA9C0C" w14:textId="53B74376" w:rsidR="00E601C6" w:rsidRPr="008858D0" w:rsidRDefault="00E601C6" w:rsidP="00C0356E">
            <w:pPr>
              <w:spacing w:line="240" w:lineRule="auto"/>
              <w:rPr>
                <w:rStyle w:val="Riferimentointenso"/>
                <w:b w:val="0"/>
                <w:bCs w:val="0"/>
                <w:smallCaps w:val="0"/>
                <w:color w:val="auto"/>
                <w:szCs w:val="22"/>
              </w:rPr>
            </w:pPr>
          </w:p>
        </w:tc>
        <w:tc>
          <w:tcPr>
            <w:tcW w:w="2233" w:type="pct"/>
            <w:vAlign w:val="center"/>
          </w:tcPr>
          <w:p w14:paraId="5971234B" w14:textId="59315B52" w:rsidR="00E601C6" w:rsidRPr="008858D0" w:rsidRDefault="00CD1828" w:rsidP="00025660">
            <w:pPr>
              <w:spacing w:line="240" w:lineRule="auto"/>
              <w:jc w:val="left"/>
              <w:rPr>
                <w:rStyle w:val="Riferimentointenso"/>
                <w:b w:val="0"/>
                <w:bCs w:val="0"/>
                <w:smallCaps w:val="0"/>
                <w:color w:val="auto"/>
                <w:szCs w:val="22"/>
              </w:rPr>
            </w:pPr>
            <w:r>
              <w:rPr>
                <w:szCs w:val="22"/>
              </w:rPr>
              <w:t>C</w:t>
            </w:r>
            <w:r w:rsidR="00F06995" w:rsidRPr="008858D0">
              <w:rPr>
                <w:szCs w:val="22"/>
              </w:rPr>
              <w:t>adute e inciampi per materiali e attrezzature</w:t>
            </w:r>
          </w:p>
        </w:tc>
      </w:tr>
      <w:tr w:rsidR="00E601C6" w:rsidRPr="008858D0" w14:paraId="5A6E9E89" w14:textId="77777777" w:rsidTr="00F06995">
        <w:trPr>
          <w:jc w:val="center"/>
        </w:trPr>
        <w:tc>
          <w:tcPr>
            <w:tcW w:w="417" w:type="pct"/>
            <w:vAlign w:val="center"/>
          </w:tcPr>
          <w:p w14:paraId="645BCE5C" w14:textId="77777777" w:rsidR="00E601C6" w:rsidRPr="008858D0" w:rsidRDefault="00E601C6" w:rsidP="00025660">
            <w:pPr>
              <w:spacing w:line="240" w:lineRule="auto"/>
              <w:jc w:val="center"/>
              <w:rPr>
                <w:rStyle w:val="Riferimentointenso"/>
                <w:b w:val="0"/>
                <w:bCs w:val="0"/>
                <w:smallCaps w:val="0"/>
                <w:color w:val="auto"/>
                <w:szCs w:val="22"/>
              </w:rPr>
            </w:pPr>
          </w:p>
        </w:tc>
        <w:tc>
          <w:tcPr>
            <w:tcW w:w="1933" w:type="pct"/>
            <w:vAlign w:val="center"/>
          </w:tcPr>
          <w:p w14:paraId="31088FAA" w14:textId="3CBE34E6" w:rsidR="00E601C6" w:rsidRPr="008858D0" w:rsidRDefault="00E601C6" w:rsidP="00025660">
            <w:pPr>
              <w:spacing w:line="240" w:lineRule="auto"/>
              <w:jc w:val="left"/>
              <w:rPr>
                <w:rStyle w:val="Riferimentointenso"/>
                <w:b w:val="0"/>
                <w:bCs w:val="0"/>
                <w:smallCaps w:val="0"/>
                <w:color w:val="auto"/>
                <w:szCs w:val="22"/>
              </w:rPr>
            </w:pPr>
          </w:p>
        </w:tc>
        <w:tc>
          <w:tcPr>
            <w:tcW w:w="417" w:type="pct"/>
            <w:vAlign w:val="center"/>
          </w:tcPr>
          <w:p w14:paraId="307C4A58" w14:textId="4966F784" w:rsidR="00E601C6" w:rsidRPr="008858D0" w:rsidRDefault="00E601C6" w:rsidP="00025660">
            <w:pPr>
              <w:spacing w:line="240" w:lineRule="auto"/>
              <w:jc w:val="center"/>
              <w:rPr>
                <w:rStyle w:val="Riferimentointenso"/>
                <w:b w:val="0"/>
                <w:bCs w:val="0"/>
                <w:smallCaps w:val="0"/>
                <w:color w:val="auto"/>
                <w:szCs w:val="22"/>
              </w:rPr>
            </w:pPr>
          </w:p>
        </w:tc>
        <w:tc>
          <w:tcPr>
            <w:tcW w:w="2233" w:type="pct"/>
            <w:vAlign w:val="center"/>
          </w:tcPr>
          <w:p w14:paraId="2B3CE6CA" w14:textId="0F7E6D17" w:rsidR="00E601C6" w:rsidRPr="008858D0" w:rsidRDefault="00CD1828" w:rsidP="00025660">
            <w:pPr>
              <w:spacing w:line="240" w:lineRule="auto"/>
              <w:jc w:val="left"/>
              <w:rPr>
                <w:rStyle w:val="Riferimentointenso"/>
                <w:b w:val="0"/>
                <w:bCs w:val="0"/>
                <w:smallCaps w:val="0"/>
                <w:color w:val="auto"/>
                <w:szCs w:val="22"/>
              </w:rPr>
            </w:pPr>
            <w:r>
              <w:rPr>
                <w:szCs w:val="22"/>
              </w:rPr>
              <w:t>O</w:t>
            </w:r>
            <w:r w:rsidR="00F06995" w:rsidRPr="008858D0">
              <w:rPr>
                <w:szCs w:val="22"/>
              </w:rPr>
              <w:t>rgani meccanici in movimento</w:t>
            </w:r>
          </w:p>
        </w:tc>
      </w:tr>
      <w:tr w:rsidR="00E601C6" w:rsidRPr="008858D0" w14:paraId="247AF530" w14:textId="77777777" w:rsidTr="00F06995">
        <w:trPr>
          <w:jc w:val="center"/>
        </w:trPr>
        <w:tc>
          <w:tcPr>
            <w:tcW w:w="417" w:type="pct"/>
            <w:vAlign w:val="center"/>
          </w:tcPr>
          <w:p w14:paraId="60C4CEBA" w14:textId="6E465047" w:rsidR="00E601C6" w:rsidRPr="008858D0" w:rsidRDefault="00BA7F86" w:rsidP="00025660">
            <w:pPr>
              <w:spacing w:line="240" w:lineRule="auto"/>
              <w:jc w:val="center"/>
              <w:rPr>
                <w:rStyle w:val="Riferimentointenso"/>
                <w:b w:val="0"/>
                <w:bCs w:val="0"/>
                <w:smallCaps w:val="0"/>
                <w:color w:val="auto"/>
                <w:szCs w:val="22"/>
              </w:rPr>
            </w:pPr>
            <w:r>
              <w:rPr>
                <w:rStyle w:val="Riferimentointenso"/>
                <w:b w:val="0"/>
                <w:bCs w:val="0"/>
                <w:smallCaps w:val="0"/>
                <w:color w:val="auto"/>
                <w:szCs w:val="22"/>
              </w:rPr>
              <w:t>Tutte</w:t>
            </w:r>
          </w:p>
        </w:tc>
        <w:tc>
          <w:tcPr>
            <w:tcW w:w="1933" w:type="pct"/>
            <w:vAlign w:val="center"/>
          </w:tcPr>
          <w:p w14:paraId="793B910E" w14:textId="5B0BFC3B" w:rsidR="00E601C6" w:rsidRPr="008858D0" w:rsidRDefault="00F06995" w:rsidP="00025660">
            <w:pPr>
              <w:spacing w:line="240" w:lineRule="auto"/>
              <w:jc w:val="left"/>
              <w:rPr>
                <w:rStyle w:val="Riferimentointenso"/>
                <w:b w:val="0"/>
                <w:bCs w:val="0"/>
                <w:smallCaps w:val="0"/>
                <w:color w:val="auto"/>
                <w:szCs w:val="22"/>
              </w:rPr>
            </w:pPr>
            <w:r w:rsidRPr="008858D0">
              <w:rPr>
                <w:szCs w:val="22"/>
              </w:rPr>
              <w:t>transito di mezzi; investimento</w:t>
            </w:r>
          </w:p>
        </w:tc>
        <w:tc>
          <w:tcPr>
            <w:tcW w:w="417" w:type="pct"/>
            <w:vAlign w:val="center"/>
          </w:tcPr>
          <w:p w14:paraId="7D38BDF8" w14:textId="14BA47F3" w:rsidR="00E601C6" w:rsidRPr="008858D0" w:rsidRDefault="00E601C6" w:rsidP="00025660">
            <w:pPr>
              <w:spacing w:line="240" w:lineRule="auto"/>
              <w:jc w:val="center"/>
              <w:rPr>
                <w:rStyle w:val="Riferimentointenso"/>
                <w:b w:val="0"/>
                <w:bCs w:val="0"/>
                <w:smallCaps w:val="0"/>
                <w:color w:val="auto"/>
                <w:szCs w:val="22"/>
              </w:rPr>
            </w:pPr>
          </w:p>
        </w:tc>
        <w:tc>
          <w:tcPr>
            <w:tcW w:w="2233" w:type="pct"/>
            <w:vAlign w:val="center"/>
          </w:tcPr>
          <w:p w14:paraId="04DCC4EA" w14:textId="289E0A8E" w:rsidR="00E601C6" w:rsidRPr="008858D0" w:rsidRDefault="00CD1828" w:rsidP="00025660">
            <w:pPr>
              <w:spacing w:line="240" w:lineRule="auto"/>
              <w:jc w:val="left"/>
              <w:rPr>
                <w:rStyle w:val="Riferimentointenso"/>
                <w:b w:val="0"/>
                <w:bCs w:val="0"/>
                <w:smallCaps w:val="0"/>
                <w:color w:val="auto"/>
                <w:szCs w:val="22"/>
              </w:rPr>
            </w:pPr>
            <w:r>
              <w:rPr>
                <w:szCs w:val="22"/>
              </w:rPr>
              <w:t>S</w:t>
            </w:r>
            <w:r w:rsidR="00F06995" w:rsidRPr="008858D0">
              <w:rPr>
                <w:szCs w:val="22"/>
              </w:rPr>
              <w:t>versamenti pericolosi</w:t>
            </w:r>
          </w:p>
        </w:tc>
      </w:tr>
      <w:tr w:rsidR="00E601C6" w:rsidRPr="008858D0" w14:paraId="60638FEB" w14:textId="77777777" w:rsidTr="00F06995">
        <w:trPr>
          <w:jc w:val="center"/>
        </w:trPr>
        <w:tc>
          <w:tcPr>
            <w:tcW w:w="417" w:type="pct"/>
            <w:vAlign w:val="center"/>
          </w:tcPr>
          <w:p w14:paraId="1C1D0469" w14:textId="6F0EEE3F" w:rsidR="00E601C6" w:rsidRPr="008858D0" w:rsidRDefault="00E601C6" w:rsidP="00025660">
            <w:pPr>
              <w:spacing w:line="240" w:lineRule="auto"/>
              <w:jc w:val="center"/>
              <w:rPr>
                <w:rStyle w:val="Riferimentointenso"/>
                <w:b w:val="0"/>
                <w:bCs w:val="0"/>
                <w:smallCaps w:val="0"/>
                <w:color w:val="auto"/>
                <w:szCs w:val="22"/>
              </w:rPr>
            </w:pPr>
          </w:p>
        </w:tc>
        <w:tc>
          <w:tcPr>
            <w:tcW w:w="1933" w:type="pct"/>
            <w:vAlign w:val="center"/>
          </w:tcPr>
          <w:p w14:paraId="203EFF0C" w14:textId="30683844" w:rsidR="00E601C6" w:rsidRPr="008858D0" w:rsidRDefault="00F06995" w:rsidP="00025660">
            <w:pPr>
              <w:spacing w:line="240" w:lineRule="auto"/>
              <w:jc w:val="left"/>
              <w:rPr>
                <w:rStyle w:val="Riferimentointenso"/>
                <w:b w:val="0"/>
                <w:bCs w:val="0"/>
                <w:smallCaps w:val="0"/>
                <w:color w:val="auto"/>
                <w:szCs w:val="22"/>
              </w:rPr>
            </w:pPr>
            <w:r w:rsidRPr="008858D0">
              <w:rPr>
                <w:szCs w:val="22"/>
              </w:rPr>
              <w:t>requisiti macchine (marchio ce, ecc.)</w:t>
            </w:r>
          </w:p>
        </w:tc>
        <w:tc>
          <w:tcPr>
            <w:tcW w:w="417" w:type="pct"/>
            <w:vAlign w:val="center"/>
          </w:tcPr>
          <w:p w14:paraId="2BCB2D1A" w14:textId="38A3E241" w:rsidR="00E601C6" w:rsidRPr="008858D0" w:rsidRDefault="00E601C6" w:rsidP="00025660">
            <w:pPr>
              <w:spacing w:line="240" w:lineRule="auto"/>
              <w:jc w:val="center"/>
              <w:rPr>
                <w:rStyle w:val="Riferimentointenso"/>
                <w:b w:val="0"/>
                <w:bCs w:val="0"/>
                <w:smallCaps w:val="0"/>
                <w:color w:val="auto"/>
                <w:szCs w:val="22"/>
              </w:rPr>
            </w:pPr>
          </w:p>
        </w:tc>
        <w:tc>
          <w:tcPr>
            <w:tcW w:w="2233" w:type="pct"/>
            <w:vAlign w:val="center"/>
          </w:tcPr>
          <w:p w14:paraId="2C8E0BB3" w14:textId="74E956BF" w:rsidR="00E601C6" w:rsidRPr="008858D0" w:rsidRDefault="008558BC" w:rsidP="00025660">
            <w:pPr>
              <w:spacing w:line="240" w:lineRule="auto"/>
              <w:jc w:val="left"/>
              <w:rPr>
                <w:rStyle w:val="Riferimentointenso"/>
                <w:b w:val="0"/>
                <w:bCs w:val="0"/>
                <w:smallCaps w:val="0"/>
                <w:color w:val="auto"/>
                <w:szCs w:val="22"/>
              </w:rPr>
            </w:pPr>
            <w:r>
              <w:t>Elementi con s</w:t>
            </w:r>
            <w:r w:rsidR="00C17EA0">
              <w:t xml:space="preserve">uperfici calde </w:t>
            </w:r>
          </w:p>
        </w:tc>
      </w:tr>
      <w:tr w:rsidR="00E601C6" w:rsidRPr="008858D0" w14:paraId="7E031AF5" w14:textId="77777777" w:rsidTr="00F06995">
        <w:trPr>
          <w:jc w:val="center"/>
        </w:trPr>
        <w:tc>
          <w:tcPr>
            <w:tcW w:w="5000" w:type="pct"/>
            <w:gridSpan w:val="4"/>
            <w:vAlign w:val="center"/>
          </w:tcPr>
          <w:p w14:paraId="6695058F" w14:textId="5BD3DA5A" w:rsidR="00E601C6" w:rsidRPr="008858D0" w:rsidRDefault="00E601C6" w:rsidP="00025660">
            <w:pPr>
              <w:spacing w:line="240" w:lineRule="auto"/>
              <w:jc w:val="center"/>
              <w:rPr>
                <w:rStyle w:val="Riferimentointenso"/>
                <w:smallCaps w:val="0"/>
                <w:color w:val="auto"/>
                <w:szCs w:val="22"/>
              </w:rPr>
            </w:pPr>
            <w:r w:rsidRPr="008858D0">
              <w:rPr>
                <w:b/>
                <w:bCs/>
                <w:spacing w:val="5"/>
                <w:szCs w:val="22"/>
              </w:rPr>
              <w:t>Incendio ed esplosione</w:t>
            </w:r>
          </w:p>
        </w:tc>
      </w:tr>
      <w:tr w:rsidR="00E601C6" w:rsidRPr="008858D0" w14:paraId="26A1E452" w14:textId="77777777" w:rsidTr="00F06995">
        <w:trPr>
          <w:jc w:val="center"/>
        </w:trPr>
        <w:tc>
          <w:tcPr>
            <w:tcW w:w="417" w:type="pct"/>
            <w:vAlign w:val="center"/>
          </w:tcPr>
          <w:p w14:paraId="582E2B4E" w14:textId="022BB008" w:rsidR="00E601C6" w:rsidRPr="008858D0" w:rsidRDefault="00E601C6" w:rsidP="00025660">
            <w:pPr>
              <w:spacing w:line="240" w:lineRule="auto"/>
              <w:jc w:val="center"/>
              <w:rPr>
                <w:rStyle w:val="Riferimentointenso"/>
                <w:b w:val="0"/>
                <w:bCs w:val="0"/>
                <w:smallCaps w:val="0"/>
                <w:color w:val="auto"/>
                <w:szCs w:val="22"/>
              </w:rPr>
            </w:pPr>
          </w:p>
        </w:tc>
        <w:tc>
          <w:tcPr>
            <w:tcW w:w="1933" w:type="pct"/>
            <w:vAlign w:val="center"/>
          </w:tcPr>
          <w:p w14:paraId="7E402460" w14:textId="77777777" w:rsidR="00E601C6" w:rsidRPr="008858D0" w:rsidRDefault="00E601C6" w:rsidP="00025660">
            <w:pPr>
              <w:spacing w:line="240" w:lineRule="auto"/>
              <w:jc w:val="left"/>
              <w:rPr>
                <w:rStyle w:val="Riferimentointenso"/>
                <w:b w:val="0"/>
                <w:bCs w:val="0"/>
                <w:smallCaps w:val="0"/>
                <w:color w:val="auto"/>
                <w:szCs w:val="22"/>
              </w:rPr>
            </w:pPr>
            <w:r w:rsidRPr="008858D0">
              <w:rPr>
                <w:rStyle w:val="Riferimentointenso"/>
                <w:b w:val="0"/>
                <w:bCs w:val="0"/>
                <w:smallCaps w:val="0"/>
                <w:color w:val="auto"/>
                <w:szCs w:val="22"/>
              </w:rPr>
              <w:t>Incendio</w:t>
            </w:r>
          </w:p>
        </w:tc>
        <w:tc>
          <w:tcPr>
            <w:tcW w:w="417" w:type="pct"/>
            <w:vAlign w:val="center"/>
          </w:tcPr>
          <w:p w14:paraId="7DC07D4B" w14:textId="77777777" w:rsidR="00E601C6" w:rsidRPr="008858D0" w:rsidRDefault="00E601C6" w:rsidP="00025660">
            <w:pPr>
              <w:spacing w:line="240" w:lineRule="auto"/>
              <w:jc w:val="center"/>
              <w:rPr>
                <w:rStyle w:val="Riferimentointenso"/>
                <w:b w:val="0"/>
                <w:bCs w:val="0"/>
                <w:smallCaps w:val="0"/>
                <w:color w:val="auto"/>
                <w:szCs w:val="22"/>
              </w:rPr>
            </w:pPr>
          </w:p>
        </w:tc>
        <w:tc>
          <w:tcPr>
            <w:tcW w:w="2233" w:type="pct"/>
            <w:vAlign w:val="center"/>
          </w:tcPr>
          <w:p w14:paraId="5C93A15A" w14:textId="77777777" w:rsidR="00E601C6" w:rsidRPr="008858D0" w:rsidRDefault="00E601C6" w:rsidP="00025660">
            <w:pPr>
              <w:spacing w:line="240" w:lineRule="auto"/>
              <w:jc w:val="left"/>
              <w:rPr>
                <w:rStyle w:val="Riferimentointenso"/>
                <w:b w:val="0"/>
                <w:bCs w:val="0"/>
                <w:smallCaps w:val="0"/>
                <w:color w:val="auto"/>
                <w:szCs w:val="22"/>
              </w:rPr>
            </w:pPr>
          </w:p>
        </w:tc>
      </w:tr>
      <w:tr w:rsidR="00E601C6" w:rsidRPr="008858D0" w14:paraId="621DF1E1" w14:textId="77777777" w:rsidTr="00F06995">
        <w:trPr>
          <w:jc w:val="center"/>
        </w:trPr>
        <w:tc>
          <w:tcPr>
            <w:tcW w:w="417" w:type="pct"/>
            <w:vAlign w:val="center"/>
          </w:tcPr>
          <w:p w14:paraId="2BC0E379" w14:textId="610CE345" w:rsidR="00E601C6" w:rsidRPr="008858D0" w:rsidRDefault="00E601C6" w:rsidP="005F11B4">
            <w:pPr>
              <w:spacing w:line="240" w:lineRule="auto"/>
              <w:rPr>
                <w:rStyle w:val="Riferimentointenso"/>
                <w:b w:val="0"/>
                <w:bCs w:val="0"/>
                <w:smallCaps w:val="0"/>
                <w:color w:val="auto"/>
                <w:szCs w:val="22"/>
              </w:rPr>
            </w:pPr>
          </w:p>
        </w:tc>
        <w:tc>
          <w:tcPr>
            <w:tcW w:w="1933" w:type="pct"/>
            <w:vAlign w:val="center"/>
          </w:tcPr>
          <w:p w14:paraId="21E36FF3" w14:textId="77777777" w:rsidR="00E601C6" w:rsidRPr="008858D0" w:rsidRDefault="00E601C6" w:rsidP="00025660">
            <w:pPr>
              <w:spacing w:line="240" w:lineRule="auto"/>
              <w:jc w:val="left"/>
              <w:rPr>
                <w:rStyle w:val="Riferimentointenso"/>
                <w:b w:val="0"/>
                <w:bCs w:val="0"/>
                <w:smallCaps w:val="0"/>
                <w:color w:val="auto"/>
                <w:szCs w:val="22"/>
              </w:rPr>
            </w:pPr>
            <w:r w:rsidRPr="008858D0">
              <w:rPr>
                <w:rStyle w:val="Riferimentointenso"/>
                <w:b w:val="0"/>
                <w:bCs w:val="0"/>
                <w:smallCaps w:val="0"/>
                <w:color w:val="auto"/>
                <w:szCs w:val="22"/>
              </w:rPr>
              <w:t>Presenza di depositi di materiali</w:t>
            </w:r>
          </w:p>
        </w:tc>
        <w:tc>
          <w:tcPr>
            <w:tcW w:w="417" w:type="pct"/>
            <w:vAlign w:val="center"/>
          </w:tcPr>
          <w:p w14:paraId="2D4A92B2" w14:textId="77777777" w:rsidR="00E601C6" w:rsidRPr="008858D0" w:rsidRDefault="00E601C6" w:rsidP="00025660">
            <w:pPr>
              <w:spacing w:line="240" w:lineRule="auto"/>
              <w:jc w:val="center"/>
              <w:rPr>
                <w:rStyle w:val="Riferimentointenso"/>
                <w:b w:val="0"/>
                <w:bCs w:val="0"/>
                <w:smallCaps w:val="0"/>
                <w:color w:val="auto"/>
                <w:szCs w:val="22"/>
              </w:rPr>
            </w:pPr>
          </w:p>
        </w:tc>
        <w:tc>
          <w:tcPr>
            <w:tcW w:w="2233" w:type="pct"/>
            <w:vAlign w:val="center"/>
          </w:tcPr>
          <w:p w14:paraId="20EA9334" w14:textId="77777777" w:rsidR="00E601C6" w:rsidRPr="008858D0" w:rsidRDefault="00E601C6" w:rsidP="00025660">
            <w:pPr>
              <w:spacing w:line="240" w:lineRule="auto"/>
              <w:jc w:val="left"/>
              <w:rPr>
                <w:rStyle w:val="Riferimentointenso"/>
                <w:b w:val="0"/>
                <w:bCs w:val="0"/>
                <w:smallCaps w:val="0"/>
                <w:color w:val="auto"/>
                <w:szCs w:val="22"/>
              </w:rPr>
            </w:pPr>
          </w:p>
        </w:tc>
      </w:tr>
      <w:tr w:rsidR="00E601C6" w:rsidRPr="008858D0" w14:paraId="2613FA68" w14:textId="77777777" w:rsidTr="00F06995">
        <w:trPr>
          <w:jc w:val="center"/>
        </w:trPr>
        <w:tc>
          <w:tcPr>
            <w:tcW w:w="417" w:type="pct"/>
            <w:vAlign w:val="center"/>
          </w:tcPr>
          <w:p w14:paraId="31D52339" w14:textId="5C144771" w:rsidR="00E601C6" w:rsidRPr="008858D0" w:rsidRDefault="00E601C6" w:rsidP="00025660">
            <w:pPr>
              <w:spacing w:line="240" w:lineRule="auto"/>
              <w:jc w:val="center"/>
              <w:rPr>
                <w:rStyle w:val="Riferimentointenso"/>
                <w:b w:val="0"/>
                <w:bCs w:val="0"/>
                <w:smallCaps w:val="0"/>
                <w:color w:val="auto"/>
                <w:szCs w:val="22"/>
              </w:rPr>
            </w:pPr>
          </w:p>
        </w:tc>
        <w:tc>
          <w:tcPr>
            <w:tcW w:w="1933" w:type="pct"/>
            <w:vAlign w:val="center"/>
          </w:tcPr>
          <w:p w14:paraId="58B51D6B" w14:textId="77777777" w:rsidR="00E601C6" w:rsidRPr="008858D0" w:rsidRDefault="00E601C6" w:rsidP="00025660">
            <w:pPr>
              <w:spacing w:line="240" w:lineRule="auto"/>
              <w:jc w:val="left"/>
              <w:rPr>
                <w:rStyle w:val="Riferimentointenso"/>
                <w:b w:val="0"/>
                <w:bCs w:val="0"/>
                <w:smallCaps w:val="0"/>
                <w:color w:val="auto"/>
                <w:szCs w:val="22"/>
              </w:rPr>
            </w:pPr>
            <w:r w:rsidRPr="008858D0">
              <w:rPr>
                <w:rStyle w:val="Riferimentointenso"/>
                <w:b w:val="0"/>
                <w:bCs w:val="0"/>
                <w:smallCaps w:val="0"/>
                <w:color w:val="auto"/>
                <w:szCs w:val="22"/>
              </w:rPr>
              <w:t>Atmosfere esplosive</w:t>
            </w:r>
          </w:p>
        </w:tc>
        <w:tc>
          <w:tcPr>
            <w:tcW w:w="417" w:type="pct"/>
            <w:vAlign w:val="center"/>
          </w:tcPr>
          <w:p w14:paraId="3736784D" w14:textId="77777777" w:rsidR="00E601C6" w:rsidRPr="008858D0" w:rsidRDefault="00E601C6" w:rsidP="00025660">
            <w:pPr>
              <w:spacing w:line="240" w:lineRule="auto"/>
              <w:jc w:val="center"/>
              <w:rPr>
                <w:rStyle w:val="Riferimentointenso"/>
                <w:b w:val="0"/>
                <w:bCs w:val="0"/>
                <w:smallCaps w:val="0"/>
                <w:color w:val="auto"/>
                <w:szCs w:val="22"/>
              </w:rPr>
            </w:pPr>
          </w:p>
        </w:tc>
        <w:tc>
          <w:tcPr>
            <w:tcW w:w="2233" w:type="pct"/>
            <w:vAlign w:val="center"/>
          </w:tcPr>
          <w:p w14:paraId="3FB1E110" w14:textId="77777777" w:rsidR="00E601C6" w:rsidRPr="008858D0" w:rsidRDefault="00E601C6" w:rsidP="00025660">
            <w:pPr>
              <w:spacing w:line="240" w:lineRule="auto"/>
              <w:jc w:val="left"/>
              <w:rPr>
                <w:rStyle w:val="Riferimentointenso"/>
                <w:b w:val="0"/>
                <w:bCs w:val="0"/>
                <w:smallCaps w:val="0"/>
                <w:color w:val="auto"/>
                <w:szCs w:val="22"/>
              </w:rPr>
            </w:pPr>
          </w:p>
        </w:tc>
      </w:tr>
      <w:tr w:rsidR="00E601C6" w:rsidRPr="008858D0" w14:paraId="6FEDA86A" w14:textId="77777777" w:rsidTr="00F06995">
        <w:trPr>
          <w:jc w:val="center"/>
        </w:trPr>
        <w:tc>
          <w:tcPr>
            <w:tcW w:w="5000" w:type="pct"/>
            <w:gridSpan w:val="4"/>
            <w:vAlign w:val="center"/>
          </w:tcPr>
          <w:p w14:paraId="0AD386F9" w14:textId="6BA3A281" w:rsidR="00E601C6" w:rsidRPr="008858D0" w:rsidRDefault="00E601C6" w:rsidP="00025660">
            <w:pPr>
              <w:spacing w:line="240" w:lineRule="auto"/>
              <w:jc w:val="center"/>
              <w:rPr>
                <w:szCs w:val="22"/>
              </w:rPr>
            </w:pPr>
            <w:r w:rsidRPr="008858D0">
              <w:rPr>
                <w:b/>
                <w:bCs/>
                <w:spacing w:val="5"/>
                <w:szCs w:val="22"/>
              </w:rPr>
              <w:t>Rischi per la salute</w:t>
            </w:r>
          </w:p>
        </w:tc>
      </w:tr>
      <w:tr w:rsidR="00E601C6" w:rsidRPr="008858D0" w14:paraId="431E122B" w14:textId="77777777" w:rsidTr="00F06995">
        <w:trPr>
          <w:jc w:val="center"/>
        </w:trPr>
        <w:tc>
          <w:tcPr>
            <w:tcW w:w="417" w:type="pct"/>
            <w:vAlign w:val="center"/>
          </w:tcPr>
          <w:p w14:paraId="0B62DFED" w14:textId="0E324C50" w:rsidR="00E601C6" w:rsidRPr="008858D0" w:rsidRDefault="00E601C6" w:rsidP="00025660">
            <w:pPr>
              <w:spacing w:line="240" w:lineRule="auto"/>
              <w:jc w:val="center"/>
              <w:rPr>
                <w:rStyle w:val="Riferimentointenso"/>
                <w:b w:val="0"/>
                <w:bCs w:val="0"/>
                <w:smallCaps w:val="0"/>
                <w:color w:val="auto"/>
                <w:szCs w:val="22"/>
              </w:rPr>
            </w:pPr>
          </w:p>
        </w:tc>
        <w:tc>
          <w:tcPr>
            <w:tcW w:w="1933" w:type="pct"/>
            <w:vAlign w:val="center"/>
          </w:tcPr>
          <w:p w14:paraId="6B352C7C" w14:textId="77777777" w:rsidR="00E601C6" w:rsidRPr="008858D0" w:rsidRDefault="00E601C6" w:rsidP="00025660">
            <w:pPr>
              <w:spacing w:line="240" w:lineRule="auto"/>
              <w:jc w:val="left"/>
              <w:rPr>
                <w:rStyle w:val="Riferimentointenso"/>
                <w:b w:val="0"/>
                <w:bCs w:val="0"/>
                <w:smallCaps w:val="0"/>
                <w:color w:val="auto"/>
                <w:szCs w:val="22"/>
              </w:rPr>
            </w:pPr>
            <w:r w:rsidRPr="008858D0">
              <w:rPr>
                <w:rStyle w:val="Riferimentointenso"/>
                <w:b w:val="0"/>
                <w:bCs w:val="0"/>
                <w:smallCaps w:val="0"/>
                <w:color w:val="auto"/>
                <w:szCs w:val="22"/>
              </w:rPr>
              <w:t>Microclima</w:t>
            </w:r>
          </w:p>
        </w:tc>
        <w:tc>
          <w:tcPr>
            <w:tcW w:w="417" w:type="pct"/>
            <w:vAlign w:val="center"/>
          </w:tcPr>
          <w:p w14:paraId="71F88362" w14:textId="6F6C7E0B" w:rsidR="00E601C6" w:rsidRPr="008858D0" w:rsidRDefault="00E601C6" w:rsidP="00025660">
            <w:pPr>
              <w:spacing w:line="240" w:lineRule="auto"/>
              <w:jc w:val="center"/>
              <w:rPr>
                <w:rStyle w:val="Riferimentointenso"/>
                <w:b w:val="0"/>
                <w:bCs w:val="0"/>
                <w:smallCaps w:val="0"/>
                <w:color w:val="auto"/>
                <w:szCs w:val="22"/>
              </w:rPr>
            </w:pPr>
          </w:p>
        </w:tc>
        <w:tc>
          <w:tcPr>
            <w:tcW w:w="2233" w:type="pct"/>
            <w:vAlign w:val="center"/>
          </w:tcPr>
          <w:p w14:paraId="65D54DFF" w14:textId="5697717C" w:rsidR="00E601C6" w:rsidRPr="008858D0" w:rsidRDefault="00D22262" w:rsidP="00025660">
            <w:pPr>
              <w:spacing w:line="240" w:lineRule="auto"/>
              <w:jc w:val="left"/>
              <w:rPr>
                <w:rStyle w:val="Riferimentointenso"/>
                <w:b w:val="0"/>
                <w:bCs w:val="0"/>
                <w:smallCaps w:val="0"/>
                <w:color w:val="auto"/>
                <w:szCs w:val="22"/>
              </w:rPr>
            </w:pPr>
            <w:r>
              <w:rPr>
                <w:rStyle w:val="Riferimentointenso"/>
                <w:b w:val="0"/>
                <w:bCs w:val="0"/>
                <w:smallCaps w:val="0"/>
                <w:color w:val="auto"/>
                <w:szCs w:val="22"/>
              </w:rPr>
              <w:t>R</w:t>
            </w:r>
            <w:r w:rsidRPr="00D22262">
              <w:rPr>
                <w:rStyle w:val="Riferimentointenso"/>
                <w:b w:val="0"/>
                <w:bCs w:val="0"/>
                <w:smallCaps w:val="0"/>
                <w:color w:val="auto"/>
                <w:szCs w:val="22"/>
              </w:rPr>
              <w:t>adiazioni ionizzanti</w:t>
            </w:r>
          </w:p>
        </w:tc>
      </w:tr>
      <w:tr w:rsidR="00E601C6" w:rsidRPr="008858D0" w14:paraId="36A90DFD" w14:textId="77777777" w:rsidTr="00F06995">
        <w:trPr>
          <w:jc w:val="center"/>
        </w:trPr>
        <w:tc>
          <w:tcPr>
            <w:tcW w:w="417" w:type="pct"/>
            <w:vAlign w:val="center"/>
          </w:tcPr>
          <w:p w14:paraId="73ABCFFD" w14:textId="3AA645DF" w:rsidR="00E601C6" w:rsidRPr="008858D0" w:rsidRDefault="00E601C6" w:rsidP="00025660">
            <w:pPr>
              <w:spacing w:line="240" w:lineRule="auto"/>
              <w:jc w:val="center"/>
              <w:rPr>
                <w:rStyle w:val="Riferimentointenso"/>
                <w:b w:val="0"/>
                <w:bCs w:val="0"/>
                <w:smallCaps w:val="0"/>
                <w:color w:val="auto"/>
                <w:szCs w:val="22"/>
              </w:rPr>
            </w:pPr>
          </w:p>
        </w:tc>
        <w:tc>
          <w:tcPr>
            <w:tcW w:w="1933" w:type="pct"/>
            <w:vAlign w:val="center"/>
          </w:tcPr>
          <w:p w14:paraId="21570AFB" w14:textId="77777777" w:rsidR="00E601C6" w:rsidRPr="008858D0" w:rsidRDefault="00E601C6" w:rsidP="00025660">
            <w:pPr>
              <w:spacing w:line="240" w:lineRule="auto"/>
              <w:jc w:val="left"/>
              <w:rPr>
                <w:rStyle w:val="Riferimentointenso"/>
                <w:b w:val="0"/>
                <w:bCs w:val="0"/>
                <w:smallCaps w:val="0"/>
                <w:color w:val="auto"/>
                <w:szCs w:val="22"/>
              </w:rPr>
            </w:pPr>
            <w:r w:rsidRPr="008858D0">
              <w:rPr>
                <w:rStyle w:val="Riferimentointenso"/>
                <w:b w:val="0"/>
                <w:bCs w:val="0"/>
                <w:smallCaps w:val="0"/>
                <w:color w:val="auto"/>
                <w:szCs w:val="22"/>
              </w:rPr>
              <w:t>Rumore</w:t>
            </w:r>
          </w:p>
        </w:tc>
        <w:tc>
          <w:tcPr>
            <w:tcW w:w="417" w:type="pct"/>
            <w:vAlign w:val="center"/>
          </w:tcPr>
          <w:p w14:paraId="234D1295" w14:textId="77777777" w:rsidR="00E601C6" w:rsidRPr="008858D0" w:rsidRDefault="00E601C6" w:rsidP="00025660">
            <w:pPr>
              <w:spacing w:line="240" w:lineRule="auto"/>
              <w:jc w:val="center"/>
              <w:rPr>
                <w:rStyle w:val="Riferimentointenso"/>
                <w:b w:val="0"/>
                <w:bCs w:val="0"/>
                <w:smallCaps w:val="0"/>
                <w:color w:val="auto"/>
                <w:szCs w:val="22"/>
              </w:rPr>
            </w:pPr>
          </w:p>
        </w:tc>
        <w:tc>
          <w:tcPr>
            <w:tcW w:w="2233" w:type="pct"/>
            <w:vAlign w:val="center"/>
          </w:tcPr>
          <w:p w14:paraId="5ECE97F9" w14:textId="77777777" w:rsidR="00E601C6" w:rsidRPr="008858D0" w:rsidRDefault="00E601C6" w:rsidP="00025660">
            <w:pPr>
              <w:spacing w:line="240" w:lineRule="auto"/>
              <w:jc w:val="left"/>
              <w:rPr>
                <w:rStyle w:val="Riferimentointenso"/>
                <w:b w:val="0"/>
                <w:bCs w:val="0"/>
                <w:smallCaps w:val="0"/>
                <w:color w:val="auto"/>
                <w:szCs w:val="22"/>
              </w:rPr>
            </w:pPr>
          </w:p>
        </w:tc>
      </w:tr>
      <w:tr w:rsidR="00E601C6" w:rsidRPr="008858D0" w14:paraId="4BB7FD83" w14:textId="77777777" w:rsidTr="00F06995">
        <w:trPr>
          <w:trHeight w:val="58"/>
          <w:jc w:val="center"/>
        </w:trPr>
        <w:tc>
          <w:tcPr>
            <w:tcW w:w="417" w:type="pct"/>
            <w:vAlign w:val="center"/>
          </w:tcPr>
          <w:p w14:paraId="0E8A7748" w14:textId="77777777" w:rsidR="00E601C6" w:rsidRPr="008858D0" w:rsidRDefault="00E601C6" w:rsidP="00025660">
            <w:pPr>
              <w:spacing w:line="240" w:lineRule="auto"/>
              <w:jc w:val="center"/>
              <w:rPr>
                <w:rStyle w:val="Riferimentointenso"/>
                <w:b w:val="0"/>
                <w:bCs w:val="0"/>
                <w:smallCaps w:val="0"/>
                <w:color w:val="auto"/>
                <w:szCs w:val="22"/>
              </w:rPr>
            </w:pPr>
          </w:p>
        </w:tc>
        <w:tc>
          <w:tcPr>
            <w:tcW w:w="1933" w:type="pct"/>
            <w:vAlign w:val="center"/>
          </w:tcPr>
          <w:p w14:paraId="710ECCDC" w14:textId="77777777" w:rsidR="00E601C6" w:rsidRPr="008858D0" w:rsidRDefault="00E601C6" w:rsidP="00025660">
            <w:pPr>
              <w:spacing w:line="240" w:lineRule="auto"/>
              <w:jc w:val="left"/>
              <w:rPr>
                <w:rStyle w:val="Riferimentointenso"/>
                <w:b w:val="0"/>
                <w:bCs w:val="0"/>
                <w:smallCaps w:val="0"/>
                <w:color w:val="auto"/>
                <w:szCs w:val="22"/>
              </w:rPr>
            </w:pPr>
            <w:r w:rsidRPr="008858D0">
              <w:rPr>
                <w:rStyle w:val="Riferimentointenso"/>
                <w:b w:val="0"/>
                <w:bCs w:val="0"/>
                <w:smallCaps w:val="0"/>
                <w:color w:val="auto"/>
                <w:szCs w:val="22"/>
              </w:rPr>
              <w:t>Vibrazioni</w:t>
            </w:r>
          </w:p>
        </w:tc>
        <w:tc>
          <w:tcPr>
            <w:tcW w:w="417" w:type="pct"/>
            <w:vAlign w:val="center"/>
          </w:tcPr>
          <w:p w14:paraId="5FD60D9B" w14:textId="77777777" w:rsidR="00E601C6" w:rsidRPr="008858D0" w:rsidRDefault="00E601C6" w:rsidP="00025660">
            <w:pPr>
              <w:spacing w:line="240" w:lineRule="auto"/>
              <w:jc w:val="center"/>
              <w:rPr>
                <w:rStyle w:val="Riferimentointenso"/>
                <w:b w:val="0"/>
                <w:bCs w:val="0"/>
                <w:smallCaps w:val="0"/>
                <w:color w:val="auto"/>
                <w:szCs w:val="22"/>
              </w:rPr>
            </w:pPr>
          </w:p>
        </w:tc>
        <w:tc>
          <w:tcPr>
            <w:tcW w:w="2233" w:type="pct"/>
            <w:vAlign w:val="center"/>
          </w:tcPr>
          <w:p w14:paraId="31D4CC8D" w14:textId="77777777" w:rsidR="00E601C6" w:rsidRPr="008858D0" w:rsidRDefault="00E601C6" w:rsidP="00025660">
            <w:pPr>
              <w:spacing w:line="240" w:lineRule="auto"/>
              <w:jc w:val="left"/>
              <w:rPr>
                <w:rStyle w:val="Riferimentointenso"/>
                <w:b w:val="0"/>
                <w:bCs w:val="0"/>
                <w:smallCaps w:val="0"/>
                <w:color w:val="auto"/>
                <w:szCs w:val="22"/>
              </w:rPr>
            </w:pPr>
          </w:p>
        </w:tc>
      </w:tr>
      <w:tr w:rsidR="00E601C6" w:rsidRPr="008858D0" w14:paraId="7461EFB8" w14:textId="77777777" w:rsidTr="00F06995">
        <w:trPr>
          <w:jc w:val="center"/>
        </w:trPr>
        <w:tc>
          <w:tcPr>
            <w:tcW w:w="417" w:type="pct"/>
            <w:vAlign w:val="center"/>
          </w:tcPr>
          <w:p w14:paraId="6C855E95" w14:textId="77777777" w:rsidR="00E601C6" w:rsidRPr="008858D0" w:rsidRDefault="00E601C6" w:rsidP="00025660">
            <w:pPr>
              <w:spacing w:line="240" w:lineRule="auto"/>
              <w:jc w:val="center"/>
              <w:rPr>
                <w:rStyle w:val="Riferimentointenso"/>
                <w:b w:val="0"/>
                <w:bCs w:val="0"/>
                <w:smallCaps w:val="0"/>
                <w:color w:val="auto"/>
                <w:szCs w:val="22"/>
              </w:rPr>
            </w:pPr>
          </w:p>
        </w:tc>
        <w:tc>
          <w:tcPr>
            <w:tcW w:w="1933" w:type="pct"/>
            <w:vAlign w:val="center"/>
          </w:tcPr>
          <w:p w14:paraId="538A6BB8" w14:textId="77777777" w:rsidR="00E601C6" w:rsidRPr="008858D0" w:rsidRDefault="00E601C6" w:rsidP="00025660">
            <w:pPr>
              <w:spacing w:line="240" w:lineRule="auto"/>
              <w:jc w:val="left"/>
              <w:rPr>
                <w:rStyle w:val="Riferimentointenso"/>
                <w:b w:val="0"/>
                <w:bCs w:val="0"/>
                <w:smallCaps w:val="0"/>
                <w:color w:val="auto"/>
                <w:szCs w:val="22"/>
              </w:rPr>
            </w:pPr>
            <w:r w:rsidRPr="008858D0">
              <w:rPr>
                <w:rStyle w:val="Riferimentointenso"/>
                <w:b w:val="0"/>
                <w:bCs w:val="0"/>
                <w:smallCaps w:val="0"/>
                <w:color w:val="auto"/>
                <w:szCs w:val="22"/>
              </w:rPr>
              <w:t>Campi elettromagnetici</w:t>
            </w:r>
          </w:p>
        </w:tc>
        <w:tc>
          <w:tcPr>
            <w:tcW w:w="417" w:type="pct"/>
            <w:vAlign w:val="center"/>
          </w:tcPr>
          <w:p w14:paraId="005359C6" w14:textId="77777777" w:rsidR="00E601C6" w:rsidRPr="008858D0" w:rsidRDefault="00E601C6" w:rsidP="00025660">
            <w:pPr>
              <w:spacing w:line="240" w:lineRule="auto"/>
              <w:jc w:val="center"/>
              <w:rPr>
                <w:rStyle w:val="Riferimentointenso"/>
                <w:b w:val="0"/>
                <w:bCs w:val="0"/>
                <w:smallCaps w:val="0"/>
                <w:color w:val="auto"/>
                <w:szCs w:val="22"/>
              </w:rPr>
            </w:pPr>
          </w:p>
        </w:tc>
        <w:tc>
          <w:tcPr>
            <w:tcW w:w="2233" w:type="pct"/>
            <w:vAlign w:val="center"/>
          </w:tcPr>
          <w:p w14:paraId="18A7B1EF" w14:textId="77777777" w:rsidR="00E601C6" w:rsidRPr="008858D0" w:rsidRDefault="00E601C6" w:rsidP="00025660">
            <w:pPr>
              <w:spacing w:line="240" w:lineRule="auto"/>
              <w:jc w:val="left"/>
              <w:rPr>
                <w:rStyle w:val="Riferimentointenso"/>
                <w:b w:val="0"/>
                <w:bCs w:val="0"/>
                <w:smallCaps w:val="0"/>
                <w:color w:val="auto"/>
                <w:szCs w:val="22"/>
              </w:rPr>
            </w:pPr>
          </w:p>
        </w:tc>
      </w:tr>
      <w:tr w:rsidR="00E601C6" w:rsidRPr="008858D0" w14:paraId="5C856066" w14:textId="77777777" w:rsidTr="00F06995">
        <w:trPr>
          <w:jc w:val="center"/>
        </w:trPr>
        <w:tc>
          <w:tcPr>
            <w:tcW w:w="417" w:type="pct"/>
            <w:vAlign w:val="center"/>
          </w:tcPr>
          <w:p w14:paraId="6C366281" w14:textId="23AE43D1" w:rsidR="00E601C6" w:rsidRPr="008858D0" w:rsidRDefault="00E601C6" w:rsidP="00025660">
            <w:pPr>
              <w:spacing w:line="240" w:lineRule="auto"/>
              <w:jc w:val="center"/>
              <w:rPr>
                <w:rStyle w:val="Riferimentointenso"/>
                <w:b w:val="0"/>
                <w:bCs w:val="0"/>
                <w:smallCaps w:val="0"/>
                <w:color w:val="auto"/>
                <w:szCs w:val="22"/>
              </w:rPr>
            </w:pPr>
          </w:p>
        </w:tc>
        <w:tc>
          <w:tcPr>
            <w:tcW w:w="1933" w:type="pct"/>
            <w:vAlign w:val="center"/>
          </w:tcPr>
          <w:p w14:paraId="7D6DDA3B" w14:textId="77777777" w:rsidR="00E601C6" w:rsidRPr="008858D0" w:rsidRDefault="00E601C6" w:rsidP="00025660">
            <w:pPr>
              <w:spacing w:line="240" w:lineRule="auto"/>
              <w:jc w:val="left"/>
              <w:rPr>
                <w:rStyle w:val="Riferimentointenso"/>
                <w:b w:val="0"/>
                <w:bCs w:val="0"/>
                <w:smallCaps w:val="0"/>
                <w:color w:val="auto"/>
                <w:szCs w:val="22"/>
              </w:rPr>
            </w:pPr>
            <w:r w:rsidRPr="008858D0">
              <w:rPr>
                <w:rStyle w:val="Riferimentointenso"/>
                <w:b w:val="0"/>
                <w:bCs w:val="0"/>
                <w:smallCaps w:val="0"/>
                <w:color w:val="auto"/>
                <w:szCs w:val="22"/>
              </w:rPr>
              <w:t>Radiazioni ottiche artificiali</w:t>
            </w:r>
          </w:p>
        </w:tc>
        <w:tc>
          <w:tcPr>
            <w:tcW w:w="417" w:type="pct"/>
            <w:vAlign w:val="center"/>
          </w:tcPr>
          <w:p w14:paraId="7A5A14DF" w14:textId="77777777" w:rsidR="00E601C6" w:rsidRPr="008858D0" w:rsidRDefault="00E601C6" w:rsidP="00025660">
            <w:pPr>
              <w:spacing w:line="240" w:lineRule="auto"/>
              <w:jc w:val="center"/>
              <w:rPr>
                <w:rStyle w:val="Riferimentointenso"/>
                <w:b w:val="0"/>
                <w:bCs w:val="0"/>
                <w:smallCaps w:val="0"/>
                <w:color w:val="auto"/>
                <w:szCs w:val="22"/>
              </w:rPr>
            </w:pPr>
          </w:p>
        </w:tc>
        <w:tc>
          <w:tcPr>
            <w:tcW w:w="2233" w:type="pct"/>
            <w:vAlign w:val="center"/>
          </w:tcPr>
          <w:p w14:paraId="6CDFB08F" w14:textId="77777777" w:rsidR="00E601C6" w:rsidRPr="008858D0" w:rsidRDefault="00E601C6" w:rsidP="00025660">
            <w:pPr>
              <w:spacing w:line="240" w:lineRule="auto"/>
              <w:jc w:val="left"/>
              <w:rPr>
                <w:rStyle w:val="Riferimentointenso"/>
                <w:b w:val="0"/>
                <w:bCs w:val="0"/>
                <w:smallCaps w:val="0"/>
                <w:color w:val="auto"/>
                <w:szCs w:val="22"/>
              </w:rPr>
            </w:pPr>
          </w:p>
        </w:tc>
      </w:tr>
      <w:tr w:rsidR="006D0CFA" w:rsidRPr="008858D0" w14:paraId="5E1771AC" w14:textId="77777777" w:rsidTr="00DA7739">
        <w:trPr>
          <w:jc w:val="center"/>
        </w:trPr>
        <w:tc>
          <w:tcPr>
            <w:tcW w:w="417" w:type="pct"/>
          </w:tcPr>
          <w:p w14:paraId="03D00C0A" w14:textId="1105AD85" w:rsidR="006D0CFA" w:rsidRPr="008858D0" w:rsidRDefault="006D0CFA" w:rsidP="00025660">
            <w:pPr>
              <w:spacing w:line="240" w:lineRule="auto"/>
              <w:jc w:val="center"/>
              <w:rPr>
                <w:rStyle w:val="Riferimentointenso"/>
                <w:b w:val="0"/>
                <w:bCs w:val="0"/>
                <w:smallCaps w:val="0"/>
                <w:color w:val="auto"/>
                <w:szCs w:val="22"/>
              </w:rPr>
            </w:pPr>
          </w:p>
        </w:tc>
        <w:tc>
          <w:tcPr>
            <w:tcW w:w="1933" w:type="pct"/>
            <w:vAlign w:val="center"/>
          </w:tcPr>
          <w:p w14:paraId="5F6A8D15" w14:textId="77777777" w:rsidR="006D0CFA" w:rsidRPr="008858D0" w:rsidRDefault="006D0CFA" w:rsidP="00025660">
            <w:pPr>
              <w:spacing w:line="240" w:lineRule="auto"/>
              <w:jc w:val="left"/>
              <w:rPr>
                <w:rStyle w:val="Riferimentointenso"/>
                <w:b w:val="0"/>
                <w:bCs w:val="0"/>
                <w:smallCaps w:val="0"/>
                <w:color w:val="auto"/>
                <w:szCs w:val="22"/>
              </w:rPr>
            </w:pPr>
            <w:r w:rsidRPr="008858D0">
              <w:rPr>
                <w:rStyle w:val="Riferimentointenso"/>
                <w:b w:val="0"/>
                <w:bCs w:val="0"/>
                <w:smallCaps w:val="0"/>
                <w:color w:val="auto"/>
                <w:szCs w:val="22"/>
              </w:rPr>
              <w:t>Agenti chimici pericolosi</w:t>
            </w:r>
          </w:p>
        </w:tc>
        <w:tc>
          <w:tcPr>
            <w:tcW w:w="417" w:type="pct"/>
            <w:vAlign w:val="center"/>
          </w:tcPr>
          <w:p w14:paraId="15B35A57" w14:textId="77777777" w:rsidR="006D0CFA" w:rsidRPr="008858D0" w:rsidRDefault="006D0CFA" w:rsidP="00025660">
            <w:pPr>
              <w:spacing w:line="240" w:lineRule="auto"/>
              <w:jc w:val="center"/>
              <w:rPr>
                <w:rStyle w:val="Riferimentointenso"/>
                <w:b w:val="0"/>
                <w:bCs w:val="0"/>
                <w:smallCaps w:val="0"/>
                <w:color w:val="auto"/>
                <w:szCs w:val="22"/>
              </w:rPr>
            </w:pPr>
          </w:p>
        </w:tc>
        <w:tc>
          <w:tcPr>
            <w:tcW w:w="2233" w:type="pct"/>
            <w:vAlign w:val="center"/>
          </w:tcPr>
          <w:p w14:paraId="1C9D6AD0" w14:textId="77777777" w:rsidR="006D0CFA" w:rsidRPr="008858D0" w:rsidRDefault="006D0CFA" w:rsidP="00025660">
            <w:pPr>
              <w:spacing w:line="240" w:lineRule="auto"/>
              <w:jc w:val="left"/>
              <w:rPr>
                <w:rStyle w:val="Riferimentointenso"/>
                <w:b w:val="0"/>
                <w:bCs w:val="0"/>
                <w:smallCaps w:val="0"/>
                <w:color w:val="auto"/>
                <w:szCs w:val="22"/>
              </w:rPr>
            </w:pPr>
          </w:p>
        </w:tc>
      </w:tr>
      <w:tr w:rsidR="006D0CFA" w:rsidRPr="008858D0" w14:paraId="59635F44" w14:textId="77777777" w:rsidTr="00DA7739">
        <w:trPr>
          <w:jc w:val="center"/>
        </w:trPr>
        <w:tc>
          <w:tcPr>
            <w:tcW w:w="417" w:type="pct"/>
          </w:tcPr>
          <w:p w14:paraId="79244482" w14:textId="32C3C660" w:rsidR="006D0CFA" w:rsidRPr="008858D0" w:rsidRDefault="006D0CFA" w:rsidP="00025660">
            <w:pPr>
              <w:spacing w:line="240" w:lineRule="auto"/>
              <w:jc w:val="center"/>
              <w:rPr>
                <w:rStyle w:val="Riferimentointenso"/>
                <w:b w:val="0"/>
                <w:bCs w:val="0"/>
                <w:smallCaps w:val="0"/>
                <w:color w:val="auto"/>
                <w:szCs w:val="22"/>
              </w:rPr>
            </w:pPr>
          </w:p>
        </w:tc>
        <w:tc>
          <w:tcPr>
            <w:tcW w:w="1933" w:type="pct"/>
            <w:vAlign w:val="center"/>
          </w:tcPr>
          <w:p w14:paraId="7F652E3A" w14:textId="77777777" w:rsidR="006D0CFA" w:rsidRPr="008858D0" w:rsidRDefault="006D0CFA" w:rsidP="00025660">
            <w:pPr>
              <w:spacing w:line="240" w:lineRule="auto"/>
              <w:jc w:val="left"/>
              <w:rPr>
                <w:rStyle w:val="Riferimentointenso"/>
                <w:b w:val="0"/>
                <w:bCs w:val="0"/>
                <w:smallCaps w:val="0"/>
                <w:color w:val="auto"/>
                <w:szCs w:val="22"/>
              </w:rPr>
            </w:pPr>
            <w:r w:rsidRPr="008858D0">
              <w:rPr>
                <w:rStyle w:val="Riferimentointenso"/>
                <w:b w:val="0"/>
                <w:bCs w:val="0"/>
                <w:smallCaps w:val="0"/>
                <w:color w:val="auto"/>
                <w:szCs w:val="22"/>
              </w:rPr>
              <w:t>Agenti biologici</w:t>
            </w:r>
          </w:p>
        </w:tc>
        <w:tc>
          <w:tcPr>
            <w:tcW w:w="417" w:type="pct"/>
            <w:vAlign w:val="center"/>
          </w:tcPr>
          <w:p w14:paraId="67AB62C6" w14:textId="77777777" w:rsidR="006D0CFA" w:rsidRPr="008858D0" w:rsidRDefault="006D0CFA" w:rsidP="00025660">
            <w:pPr>
              <w:spacing w:line="240" w:lineRule="auto"/>
              <w:jc w:val="center"/>
              <w:rPr>
                <w:rStyle w:val="Riferimentointenso"/>
                <w:b w:val="0"/>
                <w:bCs w:val="0"/>
                <w:smallCaps w:val="0"/>
                <w:color w:val="auto"/>
                <w:szCs w:val="22"/>
              </w:rPr>
            </w:pPr>
          </w:p>
        </w:tc>
        <w:tc>
          <w:tcPr>
            <w:tcW w:w="2233" w:type="pct"/>
            <w:vAlign w:val="center"/>
          </w:tcPr>
          <w:p w14:paraId="34F941F0" w14:textId="77777777" w:rsidR="006D0CFA" w:rsidRPr="008858D0" w:rsidRDefault="006D0CFA" w:rsidP="00025660">
            <w:pPr>
              <w:spacing w:line="240" w:lineRule="auto"/>
              <w:jc w:val="left"/>
              <w:rPr>
                <w:rStyle w:val="Riferimentointenso"/>
                <w:b w:val="0"/>
                <w:bCs w:val="0"/>
                <w:smallCaps w:val="0"/>
                <w:color w:val="auto"/>
                <w:szCs w:val="22"/>
              </w:rPr>
            </w:pPr>
          </w:p>
        </w:tc>
      </w:tr>
      <w:tr w:rsidR="00E601C6" w:rsidRPr="008858D0" w14:paraId="7C4678EA" w14:textId="77777777" w:rsidTr="00F06995">
        <w:trPr>
          <w:jc w:val="center"/>
        </w:trPr>
        <w:tc>
          <w:tcPr>
            <w:tcW w:w="417" w:type="pct"/>
            <w:vAlign w:val="center"/>
          </w:tcPr>
          <w:p w14:paraId="544A8DB1" w14:textId="4677A908" w:rsidR="00E601C6" w:rsidRPr="008858D0" w:rsidRDefault="00E601C6" w:rsidP="00025660">
            <w:pPr>
              <w:spacing w:line="240" w:lineRule="auto"/>
              <w:jc w:val="center"/>
              <w:rPr>
                <w:rStyle w:val="Riferimentointenso"/>
                <w:b w:val="0"/>
                <w:bCs w:val="0"/>
                <w:smallCaps w:val="0"/>
                <w:color w:val="auto"/>
                <w:szCs w:val="22"/>
              </w:rPr>
            </w:pPr>
          </w:p>
        </w:tc>
        <w:tc>
          <w:tcPr>
            <w:tcW w:w="1933" w:type="pct"/>
            <w:vAlign w:val="center"/>
          </w:tcPr>
          <w:p w14:paraId="4B2A9EE9" w14:textId="77777777" w:rsidR="00E601C6" w:rsidRPr="008858D0" w:rsidRDefault="00E601C6" w:rsidP="00025660">
            <w:pPr>
              <w:spacing w:line="240" w:lineRule="auto"/>
              <w:jc w:val="left"/>
              <w:rPr>
                <w:rStyle w:val="Riferimentointenso"/>
                <w:b w:val="0"/>
                <w:bCs w:val="0"/>
                <w:smallCaps w:val="0"/>
                <w:color w:val="auto"/>
                <w:szCs w:val="22"/>
              </w:rPr>
            </w:pPr>
            <w:r w:rsidRPr="008858D0">
              <w:rPr>
                <w:rStyle w:val="Riferimentointenso"/>
                <w:b w:val="0"/>
                <w:bCs w:val="0"/>
                <w:smallCaps w:val="0"/>
                <w:color w:val="auto"/>
                <w:szCs w:val="22"/>
              </w:rPr>
              <w:t>Polvere, rischio di inalazione</w:t>
            </w:r>
          </w:p>
        </w:tc>
        <w:tc>
          <w:tcPr>
            <w:tcW w:w="417" w:type="pct"/>
            <w:vAlign w:val="center"/>
          </w:tcPr>
          <w:p w14:paraId="3D1F21CB" w14:textId="77777777" w:rsidR="00E601C6" w:rsidRPr="008858D0" w:rsidRDefault="00E601C6" w:rsidP="00025660">
            <w:pPr>
              <w:spacing w:line="240" w:lineRule="auto"/>
              <w:jc w:val="center"/>
              <w:rPr>
                <w:rStyle w:val="Riferimentointenso"/>
                <w:b w:val="0"/>
                <w:bCs w:val="0"/>
                <w:smallCaps w:val="0"/>
                <w:color w:val="auto"/>
                <w:szCs w:val="22"/>
              </w:rPr>
            </w:pPr>
          </w:p>
        </w:tc>
        <w:tc>
          <w:tcPr>
            <w:tcW w:w="2233" w:type="pct"/>
            <w:vAlign w:val="center"/>
          </w:tcPr>
          <w:p w14:paraId="6E6037B8" w14:textId="77777777" w:rsidR="00E601C6" w:rsidRPr="008858D0" w:rsidRDefault="00E601C6" w:rsidP="00025660">
            <w:pPr>
              <w:spacing w:line="240" w:lineRule="auto"/>
              <w:jc w:val="left"/>
              <w:rPr>
                <w:rStyle w:val="Riferimentointenso"/>
                <w:b w:val="0"/>
                <w:bCs w:val="0"/>
                <w:smallCaps w:val="0"/>
                <w:color w:val="auto"/>
                <w:szCs w:val="22"/>
              </w:rPr>
            </w:pPr>
          </w:p>
        </w:tc>
      </w:tr>
      <w:tr w:rsidR="00E601C6" w:rsidRPr="008858D0" w14:paraId="1C6DBA12" w14:textId="77777777" w:rsidTr="00F06995">
        <w:trPr>
          <w:jc w:val="center"/>
        </w:trPr>
        <w:tc>
          <w:tcPr>
            <w:tcW w:w="417" w:type="pct"/>
            <w:vAlign w:val="center"/>
          </w:tcPr>
          <w:p w14:paraId="36999894" w14:textId="77777777" w:rsidR="00E601C6" w:rsidRPr="008858D0" w:rsidRDefault="00E601C6" w:rsidP="00025660">
            <w:pPr>
              <w:spacing w:line="240" w:lineRule="auto"/>
              <w:jc w:val="center"/>
              <w:rPr>
                <w:rStyle w:val="Riferimentointenso"/>
                <w:b w:val="0"/>
                <w:bCs w:val="0"/>
                <w:smallCaps w:val="0"/>
                <w:color w:val="auto"/>
                <w:szCs w:val="22"/>
              </w:rPr>
            </w:pPr>
          </w:p>
        </w:tc>
        <w:tc>
          <w:tcPr>
            <w:tcW w:w="1933" w:type="pct"/>
            <w:vAlign w:val="center"/>
          </w:tcPr>
          <w:p w14:paraId="3D7F2B13" w14:textId="77777777" w:rsidR="00E601C6" w:rsidRPr="008858D0" w:rsidRDefault="00E601C6" w:rsidP="00025660">
            <w:pPr>
              <w:spacing w:line="240" w:lineRule="auto"/>
              <w:jc w:val="left"/>
              <w:rPr>
                <w:rStyle w:val="Riferimentointenso"/>
                <w:b w:val="0"/>
                <w:bCs w:val="0"/>
                <w:smallCaps w:val="0"/>
                <w:color w:val="auto"/>
                <w:szCs w:val="22"/>
              </w:rPr>
            </w:pPr>
            <w:r w:rsidRPr="008858D0">
              <w:rPr>
                <w:rStyle w:val="Riferimentointenso"/>
                <w:b w:val="0"/>
                <w:bCs w:val="0"/>
                <w:smallCaps w:val="0"/>
                <w:color w:val="auto"/>
                <w:szCs w:val="22"/>
              </w:rPr>
              <w:t>Emissione incontrollata da impianti</w:t>
            </w:r>
          </w:p>
        </w:tc>
        <w:tc>
          <w:tcPr>
            <w:tcW w:w="417" w:type="pct"/>
            <w:vAlign w:val="center"/>
          </w:tcPr>
          <w:p w14:paraId="52A4526A" w14:textId="77777777" w:rsidR="00E601C6" w:rsidRPr="008858D0" w:rsidRDefault="00E601C6" w:rsidP="00025660">
            <w:pPr>
              <w:spacing w:line="240" w:lineRule="auto"/>
              <w:jc w:val="center"/>
              <w:rPr>
                <w:rStyle w:val="Riferimentointenso"/>
                <w:b w:val="0"/>
                <w:bCs w:val="0"/>
                <w:smallCaps w:val="0"/>
                <w:color w:val="auto"/>
                <w:szCs w:val="22"/>
              </w:rPr>
            </w:pPr>
          </w:p>
        </w:tc>
        <w:tc>
          <w:tcPr>
            <w:tcW w:w="2233" w:type="pct"/>
            <w:vAlign w:val="center"/>
          </w:tcPr>
          <w:p w14:paraId="04FA9689" w14:textId="77777777" w:rsidR="00E601C6" w:rsidRPr="008858D0" w:rsidRDefault="00E601C6" w:rsidP="00025660">
            <w:pPr>
              <w:spacing w:line="240" w:lineRule="auto"/>
              <w:jc w:val="left"/>
              <w:rPr>
                <w:rStyle w:val="Riferimentointenso"/>
                <w:b w:val="0"/>
                <w:bCs w:val="0"/>
                <w:smallCaps w:val="0"/>
                <w:color w:val="auto"/>
                <w:szCs w:val="22"/>
              </w:rPr>
            </w:pPr>
          </w:p>
        </w:tc>
      </w:tr>
      <w:tr w:rsidR="00E601C6" w:rsidRPr="008858D0" w14:paraId="4731984D" w14:textId="77777777" w:rsidTr="00F06995">
        <w:trPr>
          <w:jc w:val="center"/>
        </w:trPr>
        <w:tc>
          <w:tcPr>
            <w:tcW w:w="5000" w:type="pct"/>
            <w:gridSpan w:val="4"/>
            <w:vAlign w:val="center"/>
          </w:tcPr>
          <w:p w14:paraId="73BA2530" w14:textId="0B6C54F7" w:rsidR="00E601C6" w:rsidRPr="008858D0" w:rsidRDefault="00E601C6" w:rsidP="00F06995">
            <w:pPr>
              <w:spacing w:line="240" w:lineRule="auto"/>
              <w:jc w:val="center"/>
              <w:rPr>
                <w:szCs w:val="22"/>
              </w:rPr>
            </w:pPr>
            <w:r w:rsidRPr="008858D0">
              <w:rPr>
                <w:b/>
                <w:bCs/>
                <w:spacing w:val="5"/>
                <w:szCs w:val="22"/>
              </w:rPr>
              <w:t>Rischi organizzativi</w:t>
            </w:r>
          </w:p>
        </w:tc>
      </w:tr>
      <w:tr w:rsidR="00E601C6" w:rsidRPr="008858D0" w14:paraId="68BB9CFB" w14:textId="77777777" w:rsidTr="00F06995">
        <w:trPr>
          <w:trHeight w:val="166"/>
          <w:jc w:val="center"/>
        </w:trPr>
        <w:tc>
          <w:tcPr>
            <w:tcW w:w="417" w:type="pct"/>
            <w:vAlign w:val="center"/>
          </w:tcPr>
          <w:p w14:paraId="54AC912C" w14:textId="535718EF" w:rsidR="00E601C6" w:rsidRPr="008858D0" w:rsidRDefault="006D0CFA" w:rsidP="00025660">
            <w:pPr>
              <w:spacing w:line="240" w:lineRule="auto"/>
              <w:jc w:val="center"/>
              <w:rPr>
                <w:rStyle w:val="Riferimentointenso"/>
                <w:b w:val="0"/>
                <w:bCs w:val="0"/>
                <w:smallCaps w:val="0"/>
                <w:color w:val="auto"/>
                <w:szCs w:val="22"/>
              </w:rPr>
            </w:pPr>
            <w:r>
              <w:rPr>
                <w:rStyle w:val="Riferimentointenso"/>
                <w:b w:val="0"/>
                <w:bCs w:val="0"/>
                <w:smallCaps w:val="0"/>
                <w:color w:val="auto"/>
                <w:szCs w:val="22"/>
              </w:rPr>
              <w:t>Tutte</w:t>
            </w:r>
          </w:p>
        </w:tc>
        <w:tc>
          <w:tcPr>
            <w:tcW w:w="1933" w:type="pct"/>
            <w:vAlign w:val="center"/>
          </w:tcPr>
          <w:p w14:paraId="7B4A1E98" w14:textId="77777777" w:rsidR="00E601C6" w:rsidRPr="008858D0" w:rsidRDefault="00E601C6" w:rsidP="00025660">
            <w:pPr>
              <w:spacing w:line="240" w:lineRule="auto"/>
              <w:jc w:val="left"/>
              <w:rPr>
                <w:rStyle w:val="Riferimentointenso"/>
                <w:b w:val="0"/>
                <w:bCs w:val="0"/>
                <w:smallCaps w:val="0"/>
                <w:color w:val="auto"/>
                <w:szCs w:val="22"/>
              </w:rPr>
            </w:pPr>
            <w:r w:rsidRPr="008858D0">
              <w:rPr>
                <w:rStyle w:val="Riferimentointenso"/>
                <w:b w:val="0"/>
                <w:bCs w:val="0"/>
                <w:smallCaps w:val="0"/>
                <w:color w:val="auto"/>
                <w:szCs w:val="22"/>
              </w:rPr>
              <w:t>Intralcio alle vie di fuga</w:t>
            </w:r>
          </w:p>
        </w:tc>
        <w:tc>
          <w:tcPr>
            <w:tcW w:w="417" w:type="pct"/>
            <w:vAlign w:val="center"/>
          </w:tcPr>
          <w:p w14:paraId="6584B6B6" w14:textId="0C2FB634" w:rsidR="00E601C6" w:rsidRPr="008858D0" w:rsidRDefault="00E601C6" w:rsidP="00025660">
            <w:pPr>
              <w:spacing w:line="240" w:lineRule="auto"/>
              <w:jc w:val="center"/>
              <w:rPr>
                <w:rStyle w:val="Riferimentointenso"/>
                <w:b w:val="0"/>
                <w:bCs w:val="0"/>
                <w:smallCaps w:val="0"/>
                <w:color w:val="auto"/>
                <w:szCs w:val="22"/>
              </w:rPr>
            </w:pPr>
          </w:p>
        </w:tc>
        <w:tc>
          <w:tcPr>
            <w:tcW w:w="2233" w:type="pct"/>
            <w:vAlign w:val="center"/>
          </w:tcPr>
          <w:p w14:paraId="2F6249F2" w14:textId="77777777" w:rsidR="00E601C6" w:rsidRPr="008858D0" w:rsidRDefault="00E601C6" w:rsidP="00025660">
            <w:pPr>
              <w:spacing w:line="240" w:lineRule="auto"/>
              <w:jc w:val="left"/>
              <w:rPr>
                <w:rStyle w:val="Riferimentointenso"/>
                <w:b w:val="0"/>
                <w:bCs w:val="0"/>
                <w:smallCaps w:val="0"/>
                <w:color w:val="auto"/>
                <w:szCs w:val="22"/>
              </w:rPr>
            </w:pPr>
            <w:r w:rsidRPr="008858D0">
              <w:rPr>
                <w:rStyle w:val="Riferimentointenso"/>
                <w:b w:val="0"/>
                <w:bCs w:val="0"/>
                <w:smallCaps w:val="0"/>
                <w:color w:val="auto"/>
                <w:szCs w:val="22"/>
              </w:rPr>
              <w:t>Difficoltà nell’individuare interlocutori</w:t>
            </w:r>
          </w:p>
        </w:tc>
      </w:tr>
      <w:tr w:rsidR="00E601C6" w:rsidRPr="008858D0" w14:paraId="79BC7A08" w14:textId="77777777" w:rsidTr="00F06995">
        <w:trPr>
          <w:jc w:val="center"/>
        </w:trPr>
        <w:tc>
          <w:tcPr>
            <w:tcW w:w="417" w:type="pct"/>
            <w:vAlign w:val="center"/>
          </w:tcPr>
          <w:p w14:paraId="008241BF" w14:textId="2F4DA543" w:rsidR="00E601C6" w:rsidRPr="008858D0" w:rsidRDefault="00E601C6" w:rsidP="00025660">
            <w:pPr>
              <w:spacing w:line="240" w:lineRule="auto"/>
              <w:jc w:val="center"/>
              <w:rPr>
                <w:rStyle w:val="Riferimentointenso"/>
                <w:b w:val="0"/>
                <w:bCs w:val="0"/>
                <w:smallCaps w:val="0"/>
                <w:color w:val="auto"/>
                <w:szCs w:val="22"/>
              </w:rPr>
            </w:pPr>
          </w:p>
        </w:tc>
        <w:tc>
          <w:tcPr>
            <w:tcW w:w="1933" w:type="pct"/>
            <w:vAlign w:val="center"/>
          </w:tcPr>
          <w:p w14:paraId="2020F9D5" w14:textId="77777777" w:rsidR="00E601C6" w:rsidRPr="008858D0" w:rsidRDefault="00E601C6" w:rsidP="00025660">
            <w:pPr>
              <w:spacing w:line="240" w:lineRule="auto"/>
              <w:jc w:val="left"/>
              <w:rPr>
                <w:rStyle w:val="Riferimentointenso"/>
                <w:b w:val="0"/>
                <w:bCs w:val="0"/>
                <w:smallCaps w:val="0"/>
                <w:color w:val="auto"/>
                <w:szCs w:val="22"/>
              </w:rPr>
            </w:pPr>
            <w:r w:rsidRPr="008858D0">
              <w:rPr>
                <w:rStyle w:val="Riferimentointenso"/>
                <w:b w:val="0"/>
                <w:bCs w:val="0"/>
                <w:smallCaps w:val="0"/>
                <w:color w:val="auto"/>
                <w:szCs w:val="22"/>
              </w:rPr>
              <w:t>Manutenzione degli impianti</w:t>
            </w:r>
          </w:p>
        </w:tc>
        <w:tc>
          <w:tcPr>
            <w:tcW w:w="417" w:type="pct"/>
            <w:vAlign w:val="center"/>
          </w:tcPr>
          <w:p w14:paraId="2C1D11C2" w14:textId="77777777" w:rsidR="00E601C6" w:rsidRPr="008858D0" w:rsidRDefault="00E601C6" w:rsidP="00025660">
            <w:pPr>
              <w:spacing w:line="240" w:lineRule="auto"/>
              <w:jc w:val="center"/>
              <w:rPr>
                <w:rStyle w:val="Riferimentointenso"/>
                <w:b w:val="0"/>
                <w:bCs w:val="0"/>
                <w:smallCaps w:val="0"/>
                <w:color w:val="auto"/>
                <w:szCs w:val="22"/>
              </w:rPr>
            </w:pPr>
          </w:p>
        </w:tc>
        <w:tc>
          <w:tcPr>
            <w:tcW w:w="2233" w:type="pct"/>
            <w:vAlign w:val="center"/>
          </w:tcPr>
          <w:p w14:paraId="723F195A" w14:textId="77777777" w:rsidR="00E601C6" w:rsidRPr="008858D0" w:rsidRDefault="00E601C6" w:rsidP="00025660">
            <w:pPr>
              <w:spacing w:line="240" w:lineRule="auto"/>
              <w:jc w:val="left"/>
              <w:rPr>
                <w:rStyle w:val="Riferimentointenso"/>
                <w:b w:val="0"/>
                <w:bCs w:val="0"/>
                <w:smallCaps w:val="0"/>
                <w:color w:val="auto"/>
                <w:szCs w:val="22"/>
              </w:rPr>
            </w:pPr>
            <w:r w:rsidRPr="008858D0">
              <w:rPr>
                <w:rStyle w:val="Riferimentointenso"/>
                <w:b w:val="0"/>
                <w:bCs w:val="0"/>
                <w:smallCaps w:val="0"/>
                <w:color w:val="auto"/>
                <w:szCs w:val="22"/>
              </w:rPr>
              <w:t>Condizioni climatiche esasperate</w:t>
            </w:r>
          </w:p>
        </w:tc>
      </w:tr>
      <w:tr w:rsidR="00E601C6" w:rsidRPr="008858D0" w14:paraId="5C647B37" w14:textId="77777777" w:rsidTr="00F06995">
        <w:trPr>
          <w:jc w:val="center"/>
        </w:trPr>
        <w:tc>
          <w:tcPr>
            <w:tcW w:w="417" w:type="pct"/>
            <w:vAlign w:val="center"/>
          </w:tcPr>
          <w:p w14:paraId="4EA26F87" w14:textId="77777777" w:rsidR="00E601C6" w:rsidRPr="008858D0" w:rsidRDefault="00E601C6" w:rsidP="00025660">
            <w:pPr>
              <w:spacing w:line="240" w:lineRule="auto"/>
              <w:jc w:val="center"/>
              <w:rPr>
                <w:rStyle w:val="Riferimentointenso"/>
                <w:b w:val="0"/>
                <w:bCs w:val="0"/>
                <w:smallCaps w:val="0"/>
                <w:color w:val="auto"/>
                <w:szCs w:val="22"/>
              </w:rPr>
            </w:pPr>
          </w:p>
        </w:tc>
        <w:tc>
          <w:tcPr>
            <w:tcW w:w="4583" w:type="pct"/>
            <w:gridSpan w:val="3"/>
            <w:vAlign w:val="center"/>
          </w:tcPr>
          <w:p w14:paraId="489D7A2A" w14:textId="77777777" w:rsidR="00E601C6" w:rsidRPr="008858D0" w:rsidRDefault="00E601C6" w:rsidP="00025660">
            <w:pPr>
              <w:spacing w:line="240" w:lineRule="auto"/>
              <w:jc w:val="left"/>
              <w:rPr>
                <w:rStyle w:val="Riferimentointenso"/>
                <w:b w:val="0"/>
                <w:bCs w:val="0"/>
                <w:smallCaps w:val="0"/>
                <w:color w:val="auto"/>
                <w:szCs w:val="22"/>
              </w:rPr>
            </w:pPr>
            <w:proofErr w:type="gramStart"/>
            <w:r w:rsidRPr="008858D0">
              <w:rPr>
                <w:szCs w:val="22"/>
              </w:rPr>
              <w:t>Altro:…</w:t>
            </w:r>
            <w:proofErr w:type="gramEnd"/>
            <w:r w:rsidRPr="008858D0">
              <w:rPr>
                <w:szCs w:val="22"/>
              </w:rPr>
              <w:t>……………………………………………………………………………………………..</w:t>
            </w:r>
          </w:p>
        </w:tc>
      </w:tr>
    </w:tbl>
    <w:p w14:paraId="50F388B7" w14:textId="77777777" w:rsidR="00DF5F27" w:rsidRDefault="00DF5F27" w:rsidP="00DF5F27">
      <w:pPr>
        <w:pStyle w:val="Titolo1"/>
        <w:rPr>
          <w:b w:val="0"/>
          <w:bCs/>
        </w:rPr>
      </w:pPr>
      <w:bookmarkStart w:id="3" w:name="_Toc163824175"/>
      <w:r w:rsidRPr="00126D24">
        <w:rPr>
          <w:bCs/>
        </w:rPr>
        <w:t xml:space="preserve">PARTE </w:t>
      </w:r>
      <w:r>
        <w:rPr>
          <w:bCs/>
        </w:rPr>
        <w:t>3</w:t>
      </w:r>
      <w:r w:rsidRPr="00126D24">
        <w:rPr>
          <w:bCs/>
        </w:rPr>
        <w:t xml:space="preserve"> – </w:t>
      </w:r>
      <w:r>
        <w:rPr>
          <w:bCs/>
        </w:rPr>
        <w:t>NORME DI PREVENZIONE E DI EMERGENZA ADOTTATE PRESSO L’AZIENDA</w:t>
      </w:r>
      <w:bookmarkEnd w:id="3"/>
    </w:p>
    <w:p w14:paraId="29D0A70E" w14:textId="77777777" w:rsidR="00DF5F27" w:rsidRPr="00BC736A" w:rsidRDefault="00DF5F27" w:rsidP="00DF5F27">
      <w:pPr>
        <w:rPr>
          <w:rStyle w:val="Riferimentointenso"/>
          <w:sz w:val="24"/>
          <w:szCs w:val="24"/>
        </w:rPr>
      </w:pPr>
    </w:p>
    <w:p w14:paraId="44A57E01" w14:textId="77777777" w:rsidR="00DF5F27" w:rsidRDefault="00DF5F27" w:rsidP="00DF5F27">
      <w:pPr>
        <w:spacing w:line="240" w:lineRule="auto"/>
      </w:pPr>
      <w:r w:rsidRPr="000E4082">
        <w:t xml:space="preserve">I possibili scenari di emergenza che potrebbero verificarsi in Ateneo sono stati valutati e gestiti nei Piani di Emergenza, redatti, per ciascun edificio o complesso di edifici, a cura del Servizio di Prevenzione e Protezione. </w:t>
      </w:r>
    </w:p>
    <w:p w14:paraId="1BDFD5DD" w14:textId="77777777" w:rsidR="00DF5F27" w:rsidRPr="00B921DC" w:rsidRDefault="00DF5F27" w:rsidP="00DF5F27">
      <w:pPr>
        <w:spacing w:line="240" w:lineRule="auto"/>
      </w:pPr>
      <w:r w:rsidRPr="00B921DC">
        <w:t xml:space="preserve">I Piani di Emergenza e le Planimetrie di Orientamento sono disponibili alla consultazione e pubblicati sul portale di Ateneo, nella sezione Internet, alla pagina “Salute e Sicurezza”, al seguente link: </w:t>
      </w:r>
      <w:hyperlink r:id="rId12" w:history="1">
        <w:r w:rsidRPr="001C66E4">
          <w:rPr>
            <w:rStyle w:val="Collegamentoipertestuale"/>
          </w:rPr>
          <w:t>https://www.unibs.it/it/node/2304</w:t>
        </w:r>
      </w:hyperlink>
      <w:r w:rsidRPr="00B921DC">
        <w:t xml:space="preserve"> </w:t>
      </w:r>
    </w:p>
    <w:p w14:paraId="751C4F88" w14:textId="77777777" w:rsidR="00DF5F27" w:rsidRPr="009759A6" w:rsidRDefault="00DF5F27" w:rsidP="00DF5F27">
      <w:pPr>
        <w:spacing w:line="240" w:lineRule="auto"/>
      </w:pPr>
      <w:r w:rsidRPr="009759A6">
        <w:t>Apposita segnaletica di emergenza installata lungo i corridoi, in prossimità delle vie di esodo e delle uscite di sicurezza, segnala il percorso che conduce verso un luogo sicuro, nei casi in cui la situazione emergenziale richieda l’evacuazione e l’abbandono dei locali.</w:t>
      </w:r>
    </w:p>
    <w:p w14:paraId="5A2402D9" w14:textId="77777777" w:rsidR="00DF5F27" w:rsidRPr="009759A6" w:rsidRDefault="00DF5F27" w:rsidP="00DF5F27">
      <w:pPr>
        <w:spacing w:line="240" w:lineRule="auto"/>
      </w:pPr>
      <w:r w:rsidRPr="009759A6">
        <w:t>Le dotazioni antincendio e i percorsi necessari all’evacuazione dei locali sono indicati nelle Planimetrie di Orientamento esposte ad ogni piano, nei corridoi e internamente</w:t>
      </w:r>
      <w:r>
        <w:t xml:space="preserve"> ai laboratori,</w:t>
      </w:r>
      <w:r w:rsidRPr="009759A6">
        <w:t xml:space="preserve"> alle aule e </w:t>
      </w:r>
      <w:r>
        <w:t xml:space="preserve">alle </w:t>
      </w:r>
      <w:r w:rsidRPr="009759A6">
        <w:t xml:space="preserve">stanze/appartamenti adibiti ad alloggio. </w:t>
      </w:r>
    </w:p>
    <w:p w14:paraId="328E3525" w14:textId="77777777" w:rsidR="00DF5F27" w:rsidRDefault="00DF5F27" w:rsidP="00DF5F27">
      <w:pPr>
        <w:spacing w:line="240" w:lineRule="auto"/>
      </w:pPr>
      <w:r w:rsidRPr="009759A6">
        <w:t>Tutti gli impianti e le attrezzature antincendio e di primo soccorso sono oggetto di regolare manutenzione.</w:t>
      </w:r>
    </w:p>
    <w:p w14:paraId="14999F04" w14:textId="77777777" w:rsidR="00DF5F27" w:rsidRDefault="00DF5F27" w:rsidP="00DF5F27">
      <w:pPr>
        <w:spacing w:line="240" w:lineRule="auto"/>
      </w:pPr>
      <w:r w:rsidRPr="00B65FE3">
        <w:lastRenderedPageBreak/>
        <w:t>Al fine di gestire l’emergenza anche in presenza di lavoratori in appalto, il Datore di Lavoro Committente, preventivamente all’inizio dei lavori, fornisce al Datore di Lavoro/Referente dell’Impresa appaltatrice un’informativa relativa all’organizzazione della gestione dell’emergenza nei propri ambienti di lavoro</w:t>
      </w:r>
      <w:r>
        <w:t>. Tale informativa riporta:</w:t>
      </w:r>
    </w:p>
    <w:p w14:paraId="6476165F" w14:textId="77777777" w:rsidR="00DF5F27" w:rsidRDefault="00DF5F27" w:rsidP="00DF5F27">
      <w:pPr>
        <w:spacing w:line="240" w:lineRule="auto"/>
      </w:pPr>
    </w:p>
    <w:p w14:paraId="21452403" w14:textId="77777777" w:rsidR="00DF5F27" w:rsidRPr="005C7761" w:rsidRDefault="00DF5F27" w:rsidP="00DF5F27">
      <w:pPr>
        <w:pStyle w:val="Paragrafoelenco"/>
        <w:widowControl/>
        <w:numPr>
          <w:ilvl w:val="0"/>
          <w:numId w:val="33"/>
        </w:numPr>
        <w:spacing w:line="240" w:lineRule="auto"/>
        <w:contextualSpacing/>
      </w:pPr>
      <w:r w:rsidRPr="005C7761">
        <w:t xml:space="preserve">I </w:t>
      </w:r>
      <w:r w:rsidRPr="005C7761">
        <w:rPr>
          <w:b/>
          <w:i/>
        </w:rPr>
        <w:t>comportamenti</w:t>
      </w:r>
      <w:r w:rsidRPr="005C7761">
        <w:t xml:space="preserve"> che il personale esterno è tenuto ad osservare nei casi di emergenza </w:t>
      </w:r>
    </w:p>
    <w:p w14:paraId="74835756" w14:textId="77777777" w:rsidR="00DF5F27" w:rsidRPr="005C7761" w:rsidRDefault="00DF5F27" w:rsidP="00DF5F27">
      <w:pPr>
        <w:pStyle w:val="Paragrafoelenco"/>
        <w:widowControl/>
        <w:numPr>
          <w:ilvl w:val="0"/>
          <w:numId w:val="33"/>
        </w:numPr>
        <w:spacing w:line="240" w:lineRule="auto"/>
        <w:contextualSpacing/>
      </w:pPr>
      <w:r w:rsidRPr="005C7761">
        <w:t>Una sintesi dei piani di emergenza.</w:t>
      </w:r>
    </w:p>
    <w:p w14:paraId="6DBA6CAF" w14:textId="77777777" w:rsidR="00DF5F27" w:rsidRPr="00FF0318" w:rsidRDefault="00DF5F27" w:rsidP="00DF5F27">
      <w:pPr>
        <w:spacing w:line="240" w:lineRule="auto"/>
        <w:rPr>
          <w:b/>
          <w:i/>
          <w:color w:val="2F5496"/>
          <w:sz w:val="28"/>
          <w:szCs w:val="28"/>
        </w:rPr>
      </w:pPr>
    </w:p>
    <w:p w14:paraId="23E86BE3" w14:textId="77777777" w:rsidR="00DF5F27" w:rsidRPr="00FF0318" w:rsidRDefault="00DF5F27" w:rsidP="00DF5F27">
      <w:pPr>
        <w:pStyle w:val="Titolo2"/>
        <w:jc w:val="left"/>
        <w:rPr>
          <w:rFonts w:eastAsiaTheme="majorEastAsia"/>
          <w:color w:val="2F5496"/>
          <w:sz w:val="28"/>
        </w:rPr>
      </w:pPr>
      <w:bookmarkStart w:id="4" w:name="_Toc163824176"/>
      <w:r>
        <w:rPr>
          <w:rFonts w:eastAsiaTheme="majorEastAsia"/>
          <w:color w:val="2F5496"/>
          <w:sz w:val="28"/>
        </w:rPr>
        <w:t>INDICAZIONI PER IL PERSONALE ESTERNO</w:t>
      </w:r>
      <w:bookmarkEnd w:id="4"/>
    </w:p>
    <w:p w14:paraId="267FB61D" w14:textId="77777777" w:rsidR="00DF5F27" w:rsidRDefault="00DF5F27" w:rsidP="00DF5F27">
      <w:pPr>
        <w:spacing w:line="240" w:lineRule="auto"/>
      </w:pPr>
      <w:r>
        <w:t>Il personale esterno, operante presso l’Ateneo per l’esecuzione di lavori/servizi oggetto di appalto, preventivamente all’inizio dei lavori e nel caso si verifichino eventi emergenziali, deve osservare le seguenti indicazioni:</w:t>
      </w:r>
    </w:p>
    <w:p w14:paraId="0C7A376D" w14:textId="77777777" w:rsidR="00DF5F27" w:rsidRDefault="00DF5F27" w:rsidP="00DF5F27">
      <w:pPr>
        <w:spacing w:line="240" w:lineRule="auto"/>
      </w:pPr>
    </w:p>
    <w:p w14:paraId="47AD0F9D" w14:textId="77777777" w:rsidR="00DF5F27" w:rsidRPr="00DD00B7" w:rsidRDefault="00DF5F27" w:rsidP="00DF5F27">
      <w:pPr>
        <w:numPr>
          <w:ilvl w:val="0"/>
          <w:numId w:val="32"/>
        </w:numPr>
        <w:spacing w:line="240" w:lineRule="auto"/>
      </w:pPr>
      <w:r>
        <w:t xml:space="preserve">Prendere visione e rispettare i contenuti della presente informativa </w:t>
      </w:r>
    </w:p>
    <w:p w14:paraId="553CCAA8" w14:textId="77777777" w:rsidR="00DF5F27" w:rsidRDefault="00DF5F27" w:rsidP="00DF5F27">
      <w:pPr>
        <w:numPr>
          <w:ilvl w:val="0"/>
          <w:numId w:val="32"/>
        </w:numPr>
        <w:spacing w:line="240" w:lineRule="auto"/>
      </w:pPr>
      <w:r>
        <w:t xml:space="preserve">In caso di allarme, il personale esterno è tenuto a mettere in sicurezza le proprie attrezzature/sostanze in uso, </w:t>
      </w:r>
      <w:r w:rsidRPr="00CB0C17">
        <w:t xml:space="preserve">portando con sé le attrezzature pericolose </w:t>
      </w:r>
      <w:r>
        <w:t xml:space="preserve">eventualmente </w:t>
      </w:r>
      <w:r w:rsidRPr="00CB0C17">
        <w:t>utilizzate (ad es. bombole di gas per saldare),</w:t>
      </w:r>
      <w:r>
        <w:t xml:space="preserve"> prima di abbandonare i locali/edificio</w:t>
      </w:r>
    </w:p>
    <w:p w14:paraId="183779F5" w14:textId="77777777" w:rsidR="00DF5F27" w:rsidRDefault="00DF5F27" w:rsidP="00DF5F27">
      <w:pPr>
        <w:numPr>
          <w:ilvl w:val="0"/>
          <w:numId w:val="32"/>
        </w:numPr>
        <w:spacing w:line="240" w:lineRule="auto"/>
      </w:pPr>
      <w:r>
        <w:t>In caso di allarme, il personale esterno deve abbandonare i locali e portarsi verso i punti di raccolta dell’edifico, seguendo le vie di esodo indicate nelle planimetrie di orientamento esposte ai piani</w:t>
      </w:r>
    </w:p>
    <w:p w14:paraId="234E6733" w14:textId="77777777" w:rsidR="00DF5F27" w:rsidRDefault="00DF5F27" w:rsidP="00DF5F27">
      <w:pPr>
        <w:numPr>
          <w:ilvl w:val="0"/>
          <w:numId w:val="32"/>
        </w:numPr>
        <w:spacing w:line="240" w:lineRule="auto"/>
      </w:pPr>
      <w:r>
        <w:t>Giunto al punto di raccolta dell’edifico, il personale esterno deve attendere le indicazioni del personale dell’Ateneo o degli Enti esterni intervenuti in soccorso e, se richiesto, informarli in merito alla natura delle proprie lavorazioni e ai rischi specifici ad esse correlati</w:t>
      </w:r>
    </w:p>
    <w:p w14:paraId="11D9D60A" w14:textId="77777777" w:rsidR="00DF5F27" w:rsidRDefault="00DF5F27" w:rsidP="00DF5F27">
      <w:pPr>
        <w:numPr>
          <w:ilvl w:val="0"/>
          <w:numId w:val="32"/>
        </w:numPr>
        <w:spacing w:line="240" w:lineRule="auto"/>
      </w:pPr>
      <w:r>
        <w:t>In nessun caso, il personale esterno deve rientrare nell’edificio se non autorizzato, intralciare il lavoro degli Addetti alle emergenze o del personale universitario intervenuto nella gestione dell’emergenza, manomettere/rimuovere i presidi e le attrezzature antincendio e di primo soccorso in dotazione all’Ateneo</w:t>
      </w:r>
    </w:p>
    <w:p w14:paraId="6CF4EE2F" w14:textId="77777777" w:rsidR="00DF5F27" w:rsidRDefault="00DF5F27" w:rsidP="00DF5F27">
      <w:pPr>
        <w:numPr>
          <w:ilvl w:val="0"/>
          <w:numId w:val="32"/>
        </w:numPr>
        <w:spacing w:line="240" w:lineRule="auto"/>
      </w:pPr>
      <w:r w:rsidRPr="0081160C">
        <w:t xml:space="preserve">Durante l’esecuzione dei lavori, il personale esterno non deve in alcun modo intralciare le vie di esodo o le uscite di sicurezza. Qualora fosse inevitabile farlo, il personale esterno dovrà coordinarsi preventivamente con il personale dell’Ateneo affinché la via di esodo o l’uscita di sicurezza non accessibile sia chiaramente identificata. </w:t>
      </w:r>
    </w:p>
    <w:p w14:paraId="0B6275E4" w14:textId="77777777" w:rsidR="00DF5F27" w:rsidRDefault="00DF5F27" w:rsidP="00DF5F27">
      <w:pPr>
        <w:spacing w:line="240" w:lineRule="auto"/>
        <w:ind w:left="720"/>
      </w:pPr>
    </w:p>
    <w:p w14:paraId="5B516632" w14:textId="77777777" w:rsidR="00DF5F27" w:rsidRDefault="00DF5F27" w:rsidP="00DF5F27">
      <w:pPr>
        <w:spacing w:line="240" w:lineRule="auto"/>
        <w:ind w:left="720"/>
      </w:pPr>
    </w:p>
    <w:p w14:paraId="5CCA791C" w14:textId="77777777" w:rsidR="00DF5F27" w:rsidRPr="0020206D" w:rsidRDefault="00DF5F27" w:rsidP="00DF5F27">
      <w:pPr>
        <w:rPr>
          <w:b/>
          <w:bCs/>
          <w:i/>
          <w:iCs/>
          <w:u w:val="single"/>
        </w:rPr>
      </w:pPr>
      <w:r w:rsidRPr="0020206D">
        <w:rPr>
          <w:b/>
          <w:bCs/>
          <w:i/>
          <w:iCs/>
          <w:u w:val="single"/>
        </w:rPr>
        <w:t>SINTESI DEI PIANI DI EMERGENZA</w:t>
      </w:r>
    </w:p>
    <w:p w14:paraId="5E95050E" w14:textId="77777777" w:rsidR="00DF5F27" w:rsidRDefault="00DF5F27" w:rsidP="00DF5F27">
      <w:pPr>
        <w:spacing w:line="240" w:lineRule="auto"/>
      </w:pPr>
      <w:r>
        <w:t>Nei Piani di Emergenza di Ateneo sono indicate le figure di riferimento e le procedure stabilite per una gestione efficace dell’emergenza.</w:t>
      </w:r>
    </w:p>
    <w:p w14:paraId="15EFDAC8" w14:textId="77777777" w:rsidR="00DF5F27" w:rsidRDefault="00DF5F27" w:rsidP="00DF5F27">
      <w:pPr>
        <w:spacing w:line="240" w:lineRule="auto"/>
      </w:pPr>
    </w:p>
    <w:p w14:paraId="2DA8E554" w14:textId="77777777" w:rsidR="00DF5F27" w:rsidRPr="00520235" w:rsidRDefault="00DF5F27" w:rsidP="00DF5F27">
      <w:pPr>
        <w:rPr>
          <w:b/>
          <w:bCs/>
          <w:u w:val="single"/>
        </w:rPr>
      </w:pPr>
      <w:r w:rsidRPr="00520235">
        <w:rPr>
          <w:b/>
          <w:bCs/>
          <w:u w:val="single"/>
        </w:rPr>
        <w:t>LE FIGURE DELL’EMERGENZA</w:t>
      </w:r>
    </w:p>
    <w:p w14:paraId="4372839C" w14:textId="77777777" w:rsidR="00DF5F27" w:rsidRPr="009759A6" w:rsidRDefault="00DF5F27" w:rsidP="00DF5F27">
      <w:pPr>
        <w:spacing w:line="240" w:lineRule="auto"/>
      </w:pPr>
      <w:r>
        <w:t xml:space="preserve">Il </w:t>
      </w:r>
      <w:r w:rsidRPr="009759A6">
        <w:t>Datore di Lavoro, in collaborazione con il Responsabile del Servizio Prevenzione e Protezione, ha istituito un organigramma per la gestione delle emergenze, dettagliato nei Piani di E</w:t>
      </w:r>
      <w:r>
        <w:t>mergenza. È fondamentale che, nei diversi casi di</w:t>
      </w:r>
      <w:r w:rsidRPr="009759A6">
        <w:t xml:space="preserve"> emergenza, gli interventi delle singole figure coinvolte siano gerarchicamente stabiliti, al fine di evitare interventi improvvisati e confusi che risulterebbero poco funzionali. Per questa ragione, ogni figura coinvolta deve essere istruita sui propri compiti e ambiti di competenza e informata sulle figure alle quali deve fare riferimento.</w:t>
      </w:r>
    </w:p>
    <w:p w14:paraId="1B2FC513" w14:textId="77777777" w:rsidR="00DF5F27" w:rsidRDefault="00DF5F27" w:rsidP="00DF5F27">
      <w:pPr>
        <w:spacing w:line="240" w:lineRule="auto"/>
      </w:pPr>
      <w:r w:rsidRPr="009759A6">
        <w:t>Il Datore di Lavoro ha provveduto a nominare un Responsabile di Ateneo per le Emergenze che è all’apice dell’organigramma di gestione degli eventi emergenziali.</w:t>
      </w:r>
    </w:p>
    <w:p w14:paraId="12A835BC" w14:textId="77777777" w:rsidR="00DF5F27" w:rsidRDefault="00DF5F27" w:rsidP="00DF5F27">
      <w:pPr>
        <w:spacing w:line="240" w:lineRule="auto"/>
      </w:pPr>
    </w:p>
    <w:p w14:paraId="5A2219E1" w14:textId="77777777" w:rsidR="00DF5F27" w:rsidRPr="009759A6" w:rsidRDefault="00DF5F27" w:rsidP="00DF5F27">
      <w:pPr>
        <w:spacing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3690"/>
        <w:gridCol w:w="2908"/>
        <w:gridCol w:w="1782"/>
      </w:tblGrid>
      <w:tr w:rsidR="00DF5F27" w:rsidRPr="0081160C" w14:paraId="7D3E6864" w14:textId="77777777" w:rsidTr="00D816DD">
        <w:trPr>
          <w:jc w:val="center"/>
        </w:trPr>
        <w:tc>
          <w:tcPr>
            <w:tcW w:w="0" w:type="auto"/>
            <w:gridSpan w:val="4"/>
            <w:shd w:val="clear" w:color="auto" w:fill="365F91" w:themeFill="accent1" w:themeFillShade="BF"/>
          </w:tcPr>
          <w:p w14:paraId="6947A97F" w14:textId="77777777" w:rsidR="00DF5F27" w:rsidRPr="0081160C" w:rsidRDefault="00DF5F27" w:rsidP="00D816DD">
            <w:pPr>
              <w:spacing w:line="240" w:lineRule="auto"/>
              <w:rPr>
                <w:b/>
                <w:bCs/>
                <w:i/>
                <w:color w:val="FFFFFF" w:themeColor="background1"/>
              </w:rPr>
            </w:pPr>
            <w:r w:rsidRPr="0081160C">
              <w:rPr>
                <w:b/>
                <w:bCs/>
                <w:i/>
                <w:color w:val="FFFFFF" w:themeColor="background1"/>
              </w:rPr>
              <w:lastRenderedPageBreak/>
              <w:t>RESPONSABILE DI ATENEO PER LE EMERGENZE</w:t>
            </w:r>
            <w:r w:rsidRPr="0081160C">
              <w:rPr>
                <w:b/>
                <w:bCs/>
                <w:color w:val="FFFFFF" w:themeColor="background1"/>
              </w:rPr>
              <w:t>:</w:t>
            </w:r>
          </w:p>
        </w:tc>
      </w:tr>
      <w:tr w:rsidR="00DF5F27" w:rsidRPr="0081160C" w14:paraId="66D9A8EA" w14:textId="77777777" w:rsidTr="00D816DD">
        <w:trPr>
          <w:jc w:val="center"/>
        </w:trPr>
        <w:tc>
          <w:tcPr>
            <w:tcW w:w="0" w:type="auto"/>
            <w:gridSpan w:val="4"/>
          </w:tcPr>
          <w:p w14:paraId="5E37BCD0" w14:textId="77777777" w:rsidR="00DF5F27" w:rsidRPr="0081160C" w:rsidRDefault="00DF5F27" w:rsidP="00D816DD">
            <w:pPr>
              <w:spacing w:line="240" w:lineRule="auto"/>
            </w:pPr>
            <w:r w:rsidRPr="0081160C">
              <w:t>È la persona che in collaborazione con il Coordinatore dell’emergenza si adopera per l'organizzazione e per il controllo dell'emergenza. Viene informato di ogni situazione di emergenza avvenuto, notifica l’emergenza al Datore di Lavoro, organizza e verbalizza le prove di evacuazione.</w:t>
            </w:r>
          </w:p>
          <w:p w14:paraId="1B535467" w14:textId="77777777" w:rsidR="00DF5F27" w:rsidRPr="0081160C" w:rsidRDefault="00DF5F27" w:rsidP="00D816DD">
            <w:pPr>
              <w:spacing w:line="240" w:lineRule="auto"/>
              <w:rPr>
                <w:i/>
                <w:color w:val="FF0000"/>
              </w:rPr>
            </w:pPr>
            <w:r w:rsidRPr="0081160C">
              <w:t xml:space="preserve">Attualmente, il Responsabile di Ateneo per le Emergenze è il </w:t>
            </w:r>
            <w:r w:rsidRPr="0081160C">
              <w:rPr>
                <w:b/>
              </w:rPr>
              <w:t>Responsabile del Servizio di Prevenzione e Protezione</w:t>
            </w:r>
            <w:r w:rsidRPr="0081160C">
              <w:t>.</w:t>
            </w:r>
          </w:p>
        </w:tc>
      </w:tr>
      <w:tr w:rsidR="00DF5F27" w:rsidRPr="0081160C" w14:paraId="6637D2B8" w14:textId="77777777" w:rsidTr="00D816DD">
        <w:trPr>
          <w:jc w:val="center"/>
        </w:trPr>
        <w:tc>
          <w:tcPr>
            <w:tcW w:w="0" w:type="auto"/>
            <w:gridSpan w:val="4"/>
            <w:shd w:val="clear" w:color="auto" w:fill="365F91" w:themeFill="accent1" w:themeFillShade="BF"/>
          </w:tcPr>
          <w:p w14:paraId="47320D5F" w14:textId="77777777" w:rsidR="00DF5F27" w:rsidRPr="0081160C" w:rsidRDefault="00DF5F27" w:rsidP="00D816DD">
            <w:pPr>
              <w:spacing w:line="240" w:lineRule="auto"/>
              <w:rPr>
                <w:i/>
                <w:color w:val="FF0000"/>
              </w:rPr>
            </w:pPr>
            <w:r w:rsidRPr="0081160C">
              <w:rPr>
                <w:b/>
                <w:bCs/>
                <w:i/>
                <w:color w:val="FFFFFF" w:themeColor="background1"/>
              </w:rPr>
              <w:t>COORDINATORE DELL’EMERGENZA:</w:t>
            </w:r>
          </w:p>
        </w:tc>
      </w:tr>
      <w:tr w:rsidR="00DF5F27" w:rsidRPr="0081160C" w14:paraId="22DAB17C" w14:textId="77777777" w:rsidTr="00D816DD">
        <w:trPr>
          <w:jc w:val="center"/>
        </w:trPr>
        <w:tc>
          <w:tcPr>
            <w:tcW w:w="0" w:type="auto"/>
            <w:gridSpan w:val="4"/>
          </w:tcPr>
          <w:p w14:paraId="069BDB8D" w14:textId="77777777" w:rsidR="00DF5F27" w:rsidRPr="0081160C" w:rsidRDefault="00DF5F27" w:rsidP="00D816DD">
            <w:pPr>
              <w:spacing w:line="240" w:lineRule="auto"/>
            </w:pPr>
            <w:r w:rsidRPr="0081160C">
              <w:t xml:space="preserve">È il soggetto che coordina le attività e le figure coinvolte nella gestione delle emergenze (Addetti all’emergenza, Addetti alla Portineria, ecc.). Deve recarsi nel luogo oggetto dell’emergenza per valutarne l’entità. Può dichiarare che l’emergenza non è presente (falso allarme), è stata gestita (ad es. Dagli Addetti all’emergenza), è tale da richiedere l’intervento dei Soccorsi esterni e/o l’evacuazione. </w:t>
            </w:r>
          </w:p>
          <w:p w14:paraId="2442699F" w14:textId="77777777" w:rsidR="00DF5F27" w:rsidRPr="0081160C" w:rsidRDefault="00DF5F27" w:rsidP="00D816DD">
            <w:pPr>
              <w:spacing w:line="240" w:lineRule="auto"/>
              <w:rPr>
                <w:i/>
                <w:color w:val="FF0000"/>
              </w:rPr>
            </w:pPr>
            <w:r w:rsidRPr="0081160C">
              <w:t xml:space="preserve">I Coordinatori dell’emergenza sono </w:t>
            </w:r>
            <w:r w:rsidRPr="0081160C">
              <w:rPr>
                <w:b/>
              </w:rPr>
              <w:t>tutte</w:t>
            </w:r>
            <w:r w:rsidRPr="0081160C">
              <w:t xml:space="preserve"> </w:t>
            </w:r>
            <w:r w:rsidRPr="0081160C">
              <w:rPr>
                <w:b/>
              </w:rPr>
              <w:t>le figure Dirigenziali dell’ateneo</w:t>
            </w:r>
            <w:r w:rsidRPr="0081160C">
              <w:t>: il Direttore Generale, i Responsabili di Settore, i Responsabili dei Servizi apicali dell’amministrazione, i Direttori di Dipartimento e i Responsabili della Didattica e della Ricerca (come da D.R. Reg. XXX n. 665)</w:t>
            </w:r>
          </w:p>
        </w:tc>
      </w:tr>
      <w:tr w:rsidR="00DF5F27" w:rsidRPr="0081160C" w14:paraId="7E72C61C" w14:textId="77777777" w:rsidTr="00D816DD">
        <w:trPr>
          <w:jc w:val="center"/>
        </w:trPr>
        <w:tc>
          <w:tcPr>
            <w:tcW w:w="0" w:type="auto"/>
            <w:gridSpan w:val="4"/>
            <w:tcBorders>
              <w:bottom w:val="single" w:sz="4" w:space="0" w:color="auto"/>
            </w:tcBorders>
            <w:shd w:val="clear" w:color="auto" w:fill="365F91" w:themeFill="accent1" w:themeFillShade="BF"/>
          </w:tcPr>
          <w:p w14:paraId="3AD7A8C8" w14:textId="77777777" w:rsidR="00DF5F27" w:rsidRPr="0081160C" w:rsidRDefault="00DF5F27" w:rsidP="00D816DD">
            <w:pPr>
              <w:spacing w:line="240" w:lineRule="auto"/>
              <w:rPr>
                <w:i/>
                <w:color w:val="FF0000"/>
              </w:rPr>
            </w:pPr>
            <w:r w:rsidRPr="0081160C">
              <w:rPr>
                <w:b/>
                <w:bCs/>
                <w:i/>
                <w:color w:val="FFFFFF" w:themeColor="background1"/>
              </w:rPr>
              <w:t>PREPOSTI DELL’EMERGENZA:</w:t>
            </w:r>
          </w:p>
        </w:tc>
      </w:tr>
      <w:tr w:rsidR="00DF5F27" w:rsidRPr="0081160C" w14:paraId="55C2135F" w14:textId="77777777" w:rsidTr="00D816DD">
        <w:trPr>
          <w:jc w:val="center"/>
        </w:trPr>
        <w:tc>
          <w:tcPr>
            <w:tcW w:w="0" w:type="auto"/>
            <w:gridSpan w:val="4"/>
          </w:tcPr>
          <w:p w14:paraId="14272EFD" w14:textId="77777777" w:rsidR="00DF5F27" w:rsidRPr="0081160C" w:rsidRDefault="00DF5F27" w:rsidP="00D816DD">
            <w:pPr>
              <w:spacing w:line="240" w:lineRule="auto"/>
            </w:pPr>
            <w:r w:rsidRPr="0081160C">
              <w:t>Sono i soggetti che, in qualità di Responsabili di gruppi di lavoro, o poiché lavoratori in possesso di conoscenze specifiche e di rinomata esperienza,</w:t>
            </w:r>
            <w:r w:rsidRPr="0081160C">
              <w:rPr>
                <w:i/>
              </w:rPr>
              <w:t xml:space="preserve"> </w:t>
            </w:r>
            <w:r w:rsidRPr="0081160C">
              <w:t xml:space="preserve">vigilano affinché le procedure di sicurezza vengano rispettate e informano i Coordinatori di eventuali inosservanze percepite personalmente o da segnalazioni ricevute. Al verificarsi di una situazione di allarme, essi inizialmente coordinano il personale appartenente al proprio gruppo di lavoro, nel rispetto delle procedure di emergenza, e poi si relazionano e attengono alle indicazioni ricevute dal Coordinatore delle emergenze. </w:t>
            </w:r>
          </w:p>
          <w:p w14:paraId="3E425B7B" w14:textId="77777777" w:rsidR="00DF5F27" w:rsidRPr="0081160C" w:rsidRDefault="00DF5F27" w:rsidP="00D816DD">
            <w:pPr>
              <w:spacing w:line="240" w:lineRule="auto"/>
            </w:pPr>
            <w:r w:rsidRPr="0081160C">
              <w:t>In Ateneo si possono distinguere:</w:t>
            </w:r>
          </w:p>
          <w:p w14:paraId="12BC40AC" w14:textId="77777777" w:rsidR="00DF5F27" w:rsidRPr="0081160C" w:rsidRDefault="00DF5F27" w:rsidP="00DF5F27">
            <w:pPr>
              <w:numPr>
                <w:ilvl w:val="0"/>
                <w:numId w:val="24"/>
              </w:numPr>
              <w:spacing w:line="240" w:lineRule="auto"/>
            </w:pPr>
            <w:r w:rsidRPr="0081160C">
              <w:t>I “</w:t>
            </w:r>
            <w:r w:rsidRPr="0081160C">
              <w:rPr>
                <w:i/>
                <w:color w:val="FF0000"/>
              </w:rPr>
              <w:t>preposti scientifici</w:t>
            </w:r>
            <w:r w:rsidRPr="0081160C">
              <w:t xml:space="preserve">”: sono i </w:t>
            </w:r>
            <w:r w:rsidRPr="0081160C">
              <w:rPr>
                <w:b/>
              </w:rPr>
              <w:t>Responsabili di laboratorio o di un’attività scientifica;</w:t>
            </w:r>
          </w:p>
          <w:p w14:paraId="5B09C8CB" w14:textId="77777777" w:rsidR="00DF5F27" w:rsidRPr="0081160C" w:rsidRDefault="00DF5F27" w:rsidP="00DF5F27">
            <w:pPr>
              <w:numPr>
                <w:ilvl w:val="0"/>
                <w:numId w:val="24"/>
              </w:numPr>
              <w:spacing w:line="240" w:lineRule="auto"/>
            </w:pPr>
            <w:r w:rsidRPr="0081160C">
              <w:t>I “</w:t>
            </w:r>
            <w:r w:rsidRPr="0081160C">
              <w:rPr>
                <w:i/>
                <w:color w:val="FF0000"/>
              </w:rPr>
              <w:t>preposti amministrativi</w:t>
            </w:r>
            <w:r w:rsidRPr="0081160C">
              <w:t xml:space="preserve">”: sono i </w:t>
            </w:r>
            <w:r w:rsidRPr="0081160C">
              <w:rPr>
                <w:b/>
              </w:rPr>
              <w:t>Responsabili di un ufficio o di un gruppo di lavoro</w:t>
            </w:r>
            <w:r w:rsidRPr="0081160C">
              <w:t>;</w:t>
            </w:r>
          </w:p>
          <w:p w14:paraId="21690A6F" w14:textId="77777777" w:rsidR="00DF5F27" w:rsidRPr="0081160C" w:rsidRDefault="00DF5F27" w:rsidP="00DF5F27">
            <w:pPr>
              <w:numPr>
                <w:ilvl w:val="0"/>
                <w:numId w:val="24"/>
              </w:numPr>
              <w:spacing w:line="240" w:lineRule="auto"/>
            </w:pPr>
            <w:r w:rsidRPr="0081160C">
              <w:t>I “</w:t>
            </w:r>
            <w:r w:rsidRPr="0081160C">
              <w:rPr>
                <w:i/>
                <w:color w:val="FF0000"/>
              </w:rPr>
              <w:t>preposti in aula</w:t>
            </w:r>
            <w:r w:rsidRPr="0081160C">
              <w:t xml:space="preserve">”: sono i </w:t>
            </w:r>
            <w:r w:rsidRPr="0081160C">
              <w:rPr>
                <w:b/>
              </w:rPr>
              <w:t xml:space="preserve">Docenti </w:t>
            </w:r>
            <w:r w:rsidRPr="0081160C">
              <w:t>durante una lezione.</w:t>
            </w:r>
          </w:p>
        </w:tc>
      </w:tr>
      <w:tr w:rsidR="00DF5F27" w:rsidRPr="0081160C" w14:paraId="473DAD98" w14:textId="77777777" w:rsidTr="00D816DD">
        <w:trPr>
          <w:jc w:val="center"/>
        </w:trPr>
        <w:tc>
          <w:tcPr>
            <w:tcW w:w="0" w:type="auto"/>
            <w:gridSpan w:val="4"/>
            <w:tcBorders>
              <w:bottom w:val="single" w:sz="4" w:space="0" w:color="auto"/>
            </w:tcBorders>
            <w:hideMark/>
          </w:tcPr>
          <w:p w14:paraId="116E158E" w14:textId="77777777" w:rsidR="00DF5F27" w:rsidRPr="0081160C" w:rsidRDefault="00DF5F27" w:rsidP="00D816DD">
            <w:pPr>
              <w:spacing w:line="240" w:lineRule="auto"/>
              <w:rPr>
                <w:u w:val="single"/>
              </w:rPr>
            </w:pPr>
          </w:p>
        </w:tc>
      </w:tr>
      <w:tr w:rsidR="00DF5F27" w:rsidRPr="0081160C" w14:paraId="413F175C" w14:textId="77777777" w:rsidTr="00D816DD">
        <w:trPr>
          <w:trHeight w:val="184"/>
          <w:jc w:val="center"/>
        </w:trPr>
        <w:tc>
          <w:tcPr>
            <w:tcW w:w="0" w:type="auto"/>
            <w:gridSpan w:val="4"/>
            <w:shd w:val="clear" w:color="auto" w:fill="2F5496"/>
            <w:hideMark/>
          </w:tcPr>
          <w:p w14:paraId="24398539" w14:textId="77777777" w:rsidR="00DF5F27" w:rsidRPr="0081160C" w:rsidRDefault="00DF5F27" w:rsidP="00D816DD">
            <w:pPr>
              <w:spacing w:line="240" w:lineRule="auto"/>
              <w:rPr>
                <w:b/>
                <w:bCs/>
                <w:i/>
                <w:color w:val="FFFFFF" w:themeColor="background1"/>
              </w:rPr>
            </w:pPr>
            <w:r w:rsidRPr="0081160C">
              <w:rPr>
                <w:b/>
                <w:bCs/>
                <w:i/>
                <w:color w:val="FFFFFF" w:themeColor="background1"/>
              </w:rPr>
              <w:t xml:space="preserve">ADDETTI ALL’EMERGENZA </w:t>
            </w:r>
          </w:p>
          <w:p w14:paraId="4DB8AFDA" w14:textId="77777777" w:rsidR="00DF5F27" w:rsidRPr="0081160C" w:rsidRDefault="00DF5F27" w:rsidP="00D816DD">
            <w:pPr>
              <w:spacing w:line="240" w:lineRule="auto"/>
            </w:pPr>
          </w:p>
        </w:tc>
      </w:tr>
      <w:tr w:rsidR="00DF5F27" w:rsidRPr="0081160C" w14:paraId="0FE61F95" w14:textId="77777777" w:rsidTr="00D816DD">
        <w:trPr>
          <w:trHeight w:val="411"/>
          <w:jc w:val="center"/>
        </w:trPr>
        <w:tc>
          <w:tcPr>
            <w:tcW w:w="0" w:type="auto"/>
            <w:gridSpan w:val="4"/>
          </w:tcPr>
          <w:p w14:paraId="2C70041B" w14:textId="77777777" w:rsidR="00DF5F27" w:rsidRPr="00BA56BF" w:rsidRDefault="00DF5F27" w:rsidP="00D816DD">
            <w:pPr>
              <w:spacing w:line="240" w:lineRule="auto"/>
            </w:pPr>
            <w:r w:rsidRPr="00BA56BF">
              <w:t>Il Datore di Lavoro ha provveduto alla nomina rettorale degli Addetti alle emergenze, in numero adeguato all’affollamento, alla tipologia strutturale degli edifici e alla tipologia di rischi presenti. Gli Addetti alle emergenze sono lavoratori risultati idonei a Sorveglianza Sanitaria specifica e che vengono adeguatamente formati/addestrati per la gestione delle emergenze.</w:t>
            </w:r>
          </w:p>
          <w:p w14:paraId="605A57EC" w14:textId="77777777" w:rsidR="00DF5F27" w:rsidRPr="00BA56BF" w:rsidRDefault="00DF5F27" w:rsidP="00D816DD">
            <w:pPr>
              <w:spacing w:line="240" w:lineRule="auto"/>
            </w:pPr>
            <w:r w:rsidRPr="00BA56BF">
              <w:t>Gli Addetti all’emergenza si distinguono in:</w:t>
            </w:r>
          </w:p>
          <w:p w14:paraId="04EBE9F4" w14:textId="77777777" w:rsidR="00DF5F27" w:rsidRPr="00BA56BF" w:rsidRDefault="00DF5F27" w:rsidP="00D816DD">
            <w:pPr>
              <w:spacing w:line="240" w:lineRule="auto"/>
            </w:pPr>
            <w:r w:rsidRPr="00BA56BF">
              <w:t>-</w:t>
            </w:r>
            <w:r w:rsidRPr="00BA56BF">
              <w:tab/>
              <w:t xml:space="preserve"> </w:t>
            </w:r>
            <w:r w:rsidRPr="00BA56BF">
              <w:rPr>
                <w:i/>
                <w:color w:val="FF0000"/>
              </w:rPr>
              <w:t>Addetti al “primo soccorso</w:t>
            </w:r>
            <w:r w:rsidRPr="00BA56BF">
              <w:rPr>
                <w:color w:val="FF0000"/>
              </w:rPr>
              <w:t>”</w:t>
            </w:r>
            <w:r w:rsidRPr="00BA56BF">
              <w:t>.</w:t>
            </w:r>
          </w:p>
          <w:p w14:paraId="697AFAB9" w14:textId="77777777" w:rsidR="00DF5F27" w:rsidRPr="00BA56BF" w:rsidRDefault="00DF5F27" w:rsidP="00D816DD">
            <w:pPr>
              <w:spacing w:line="240" w:lineRule="auto"/>
            </w:pPr>
            <w:r w:rsidRPr="00BA56BF">
              <w:t>-</w:t>
            </w:r>
            <w:r w:rsidRPr="00BA56BF">
              <w:tab/>
            </w:r>
            <w:r w:rsidRPr="00BA56BF">
              <w:rPr>
                <w:i/>
                <w:color w:val="FF0000"/>
              </w:rPr>
              <w:t>Addetti alla “prevenzione incendi e lotta antincendio, di evacuazione dei lavoratori in caso di pericolo grave e immediato, di salvataggio”</w:t>
            </w:r>
            <w:r w:rsidRPr="00BA56BF">
              <w:t>.</w:t>
            </w:r>
          </w:p>
          <w:p w14:paraId="2DF1772E" w14:textId="77777777" w:rsidR="00DF5F27" w:rsidRPr="00BA56BF" w:rsidRDefault="00DF5F27" w:rsidP="00D816DD">
            <w:pPr>
              <w:spacing w:line="240" w:lineRule="auto"/>
            </w:pPr>
            <w:r w:rsidRPr="00BA56BF">
              <w:rPr>
                <w:b/>
              </w:rPr>
              <w:t>L’informazione, formazione e addestramento</w:t>
            </w:r>
            <w:r w:rsidRPr="00BA56BF">
              <w:t xml:space="preserve"> necessari per i lavoratori designati quali Addetti alle emergenze è conforme alla normativa vigente:</w:t>
            </w:r>
          </w:p>
          <w:p w14:paraId="2375EFBD" w14:textId="77777777" w:rsidR="00DF5F27" w:rsidRPr="00BA56BF" w:rsidRDefault="00DF5F27" w:rsidP="00DF5F27">
            <w:pPr>
              <w:numPr>
                <w:ilvl w:val="0"/>
                <w:numId w:val="25"/>
              </w:numPr>
              <w:spacing w:line="240" w:lineRule="auto"/>
              <w:ind w:left="567" w:hanging="425"/>
            </w:pPr>
            <w:r w:rsidRPr="00BA56BF">
              <w:t>Secondo il D.M. n. 388 del 15 luglio 2003 che classifica le aziende sulla base della tipologia di attività svolta, le strutture dell’ateneo sono riconducibili ad aziende di Gruppo B. Per tale tipologia di azienda, la formazione richiesta per gli Addetti al primo soccorso prevede un corso di formazione teorico-pratico di 12 ore, con aggiornamento triennale di 4 ore.</w:t>
            </w:r>
          </w:p>
          <w:p w14:paraId="7E7AD8D5" w14:textId="77777777" w:rsidR="00DF5F27" w:rsidRPr="00BA56BF" w:rsidRDefault="00DF5F27" w:rsidP="00DF5F27">
            <w:pPr>
              <w:numPr>
                <w:ilvl w:val="0"/>
                <w:numId w:val="25"/>
              </w:numPr>
              <w:spacing w:line="240" w:lineRule="auto"/>
              <w:ind w:left="567" w:hanging="425"/>
            </w:pPr>
            <w:r w:rsidRPr="00BA56BF">
              <w:t>Secondo il D.M. 02 Settembre 2021, la formazione per gli Addetti alla prevenzione incendi, lotta antincendio ed evacuazione per gli edifici classificati a:</w:t>
            </w:r>
          </w:p>
          <w:p w14:paraId="49DD65E7" w14:textId="77777777" w:rsidR="00DF5F27" w:rsidRPr="00BA56BF" w:rsidRDefault="00DF5F27" w:rsidP="00DF5F27">
            <w:pPr>
              <w:numPr>
                <w:ilvl w:val="0"/>
                <w:numId w:val="26"/>
              </w:numPr>
              <w:spacing w:line="240" w:lineRule="auto"/>
              <w:ind w:left="567" w:hanging="425"/>
            </w:pPr>
            <w:r w:rsidRPr="00BA56BF">
              <w:t>Livello 1, prevede un corso di formazione teorico-pratico di 4 ore, con aggiornamento quinquennale della durata di 2 ore;</w:t>
            </w:r>
          </w:p>
          <w:p w14:paraId="4D9B38F1" w14:textId="77777777" w:rsidR="00DF5F27" w:rsidRPr="00BA56BF" w:rsidRDefault="00DF5F27" w:rsidP="00DF5F27">
            <w:pPr>
              <w:numPr>
                <w:ilvl w:val="0"/>
                <w:numId w:val="26"/>
              </w:numPr>
              <w:spacing w:line="240" w:lineRule="auto"/>
              <w:ind w:left="567" w:hanging="425"/>
            </w:pPr>
            <w:r w:rsidRPr="00BA56BF">
              <w:t xml:space="preserve">Livello 2, prevede un corso di formazione teorico-pratico di 8 ore, con aggiornamento </w:t>
            </w:r>
            <w:r>
              <w:t>quinquennale</w:t>
            </w:r>
            <w:r w:rsidRPr="00BA56BF">
              <w:t xml:space="preserve"> della durata di 5 ore;</w:t>
            </w:r>
          </w:p>
          <w:p w14:paraId="56E45037" w14:textId="77777777" w:rsidR="00DF5F27" w:rsidRPr="00BA56BF" w:rsidRDefault="00DF5F27" w:rsidP="00DF5F27">
            <w:pPr>
              <w:numPr>
                <w:ilvl w:val="0"/>
                <w:numId w:val="26"/>
              </w:numPr>
              <w:spacing w:line="240" w:lineRule="auto"/>
              <w:ind w:left="567" w:hanging="425"/>
            </w:pPr>
            <w:r w:rsidRPr="00BA56BF">
              <w:t xml:space="preserve">Livello 3, prevede un corso teorico-pratico di 16 ore, con aggiornamento </w:t>
            </w:r>
            <w:r>
              <w:t>quinquennale</w:t>
            </w:r>
            <w:r w:rsidRPr="00BA56BF">
              <w:t xml:space="preserve"> di 8 ore ed esame finale presso il Comando Provinciale dei Vigili del Fuoco</w:t>
            </w:r>
          </w:p>
        </w:tc>
      </w:tr>
      <w:tr w:rsidR="00DF5F27" w:rsidRPr="0081160C" w14:paraId="2A5C5AC9" w14:textId="77777777" w:rsidTr="00D816DD">
        <w:trPr>
          <w:trHeight w:val="84"/>
          <w:jc w:val="center"/>
        </w:trPr>
        <w:tc>
          <w:tcPr>
            <w:tcW w:w="0" w:type="auto"/>
            <w:gridSpan w:val="4"/>
            <w:shd w:val="clear" w:color="auto" w:fill="2F5496"/>
            <w:hideMark/>
          </w:tcPr>
          <w:p w14:paraId="0A564331" w14:textId="77777777" w:rsidR="00DF5F27" w:rsidRPr="00BA56BF" w:rsidRDefault="00DF5F27" w:rsidP="00D816DD">
            <w:pPr>
              <w:spacing w:line="240" w:lineRule="auto"/>
            </w:pPr>
            <w:r w:rsidRPr="00BA56BF">
              <w:rPr>
                <w:b/>
                <w:bCs/>
                <w:i/>
                <w:color w:val="FFFFFF" w:themeColor="background1"/>
              </w:rPr>
              <w:t>ADDETTI ALLA PORTINERIA:</w:t>
            </w:r>
            <w:r w:rsidRPr="00BA56BF">
              <w:rPr>
                <w:i/>
              </w:rPr>
              <w:t xml:space="preserve"> </w:t>
            </w:r>
          </w:p>
        </w:tc>
      </w:tr>
      <w:tr w:rsidR="00DF5F27" w:rsidRPr="0081160C" w14:paraId="6F63C48D" w14:textId="77777777" w:rsidTr="00D816DD">
        <w:trPr>
          <w:trHeight w:val="282"/>
          <w:jc w:val="center"/>
        </w:trPr>
        <w:tc>
          <w:tcPr>
            <w:tcW w:w="0" w:type="auto"/>
            <w:gridSpan w:val="4"/>
          </w:tcPr>
          <w:p w14:paraId="34139C66" w14:textId="77777777" w:rsidR="00DF5F27" w:rsidRPr="0081160C" w:rsidRDefault="00DF5F27" w:rsidP="00D816DD">
            <w:pPr>
              <w:spacing w:line="240" w:lineRule="auto"/>
              <w:rPr>
                <w:i/>
                <w:color w:val="FF0000"/>
              </w:rPr>
            </w:pPr>
            <w:r w:rsidRPr="0081160C">
              <w:lastRenderedPageBreak/>
              <w:t xml:space="preserve">È il personale universitario ubicato presso la Portineria dell’edificio, centro di coordinamento per la </w:t>
            </w:r>
            <w:proofErr w:type="gramStart"/>
            <w:r w:rsidRPr="0081160C">
              <w:t>comunicazione  dell’emergenza</w:t>
            </w:r>
            <w:proofErr w:type="gramEnd"/>
            <w:r w:rsidRPr="0081160C">
              <w:rPr>
                <w:i/>
              </w:rPr>
              <w:t>.</w:t>
            </w:r>
          </w:p>
        </w:tc>
      </w:tr>
      <w:tr w:rsidR="00DF5F27" w:rsidRPr="0081160C" w14:paraId="5ED6FAC3" w14:textId="77777777" w:rsidTr="00D816DD">
        <w:trPr>
          <w:trHeight w:val="749"/>
          <w:jc w:val="center"/>
        </w:trPr>
        <w:tc>
          <w:tcPr>
            <w:tcW w:w="0" w:type="auto"/>
            <w:gridSpan w:val="4"/>
            <w:hideMark/>
          </w:tcPr>
          <w:p w14:paraId="61784AB5" w14:textId="77777777" w:rsidR="00DF5F27" w:rsidRPr="0081160C" w:rsidRDefault="00DF5F27" w:rsidP="00D816DD">
            <w:pPr>
              <w:spacing w:line="240" w:lineRule="auto"/>
              <w:rPr>
                <w:b/>
                <w:i/>
              </w:rPr>
            </w:pPr>
            <w:r w:rsidRPr="005C7761">
              <w:rPr>
                <w:b/>
                <w:iCs/>
              </w:rPr>
              <w:t>Presso gli edifici di Ateneo sono installati i Defibrillatori Semi-Automatici-Esterni (DAE). Un numero adeguato di lavoratori identificati quali Addetto al primo soccorso o di Portineria sono stati formati/addestrati e abilitati all’utilizzo dei DAE, seguendo un corso di formazione teorico-pratico “BLS-D rianimazione cardiopolmonare di base e defibrillazione precoce (operatore laico)” della durata di 5 ore, con aggiornamento biennale della durata di 3 ore</w:t>
            </w:r>
            <w:r w:rsidRPr="0081160C">
              <w:rPr>
                <w:b/>
                <w:i/>
              </w:rPr>
              <w:t>.</w:t>
            </w:r>
          </w:p>
        </w:tc>
      </w:tr>
      <w:tr w:rsidR="00B451A9" w:rsidRPr="00B451A9" w14:paraId="45B2D8AE" w14:textId="77777777" w:rsidTr="00793B0D">
        <w:tblPrEx>
          <w:tblCellMar>
            <w:left w:w="70" w:type="dxa"/>
            <w:right w:w="70" w:type="dxa"/>
          </w:tblCellMar>
        </w:tblPrEx>
        <w:trPr>
          <w:trHeight w:val="660"/>
          <w:tblHeader/>
          <w:jc w:val="center"/>
        </w:trPr>
        <w:tc>
          <w:tcPr>
            <w:tcW w:w="1095" w:type="dxa"/>
            <w:shd w:val="clear" w:color="auto" w:fill="2F5496"/>
            <w:vAlign w:val="center"/>
            <w:hideMark/>
          </w:tcPr>
          <w:p w14:paraId="6F2577F2" w14:textId="77777777" w:rsidR="00B451A9" w:rsidRPr="00B451A9" w:rsidRDefault="00B451A9" w:rsidP="00B451A9">
            <w:pPr>
              <w:widowControl/>
              <w:spacing w:line="259" w:lineRule="auto"/>
              <w:jc w:val="center"/>
              <w:rPr>
                <w:b/>
                <w:color w:val="FFFFFF"/>
                <w:spacing w:val="0"/>
                <w:szCs w:val="22"/>
                <w:lang w:eastAsia="en-US"/>
              </w:rPr>
            </w:pPr>
            <w:r w:rsidRPr="00B451A9">
              <w:rPr>
                <w:b/>
                <w:color w:val="FFFFFF"/>
                <w:spacing w:val="0"/>
                <w:szCs w:val="22"/>
                <w:lang w:eastAsia="en-US"/>
              </w:rPr>
              <w:t>ID EDIFICIO</w:t>
            </w:r>
          </w:p>
        </w:tc>
        <w:tc>
          <w:tcPr>
            <w:tcW w:w="3720" w:type="dxa"/>
            <w:shd w:val="clear" w:color="auto" w:fill="2F5496"/>
            <w:vAlign w:val="center"/>
            <w:hideMark/>
          </w:tcPr>
          <w:p w14:paraId="0B7781D1" w14:textId="77777777" w:rsidR="00B451A9" w:rsidRPr="00B451A9" w:rsidRDefault="00B451A9" w:rsidP="00B451A9">
            <w:pPr>
              <w:widowControl/>
              <w:spacing w:line="259" w:lineRule="auto"/>
              <w:jc w:val="center"/>
              <w:rPr>
                <w:b/>
                <w:color w:val="FFFFFF"/>
                <w:spacing w:val="0"/>
                <w:szCs w:val="22"/>
                <w:lang w:eastAsia="en-US"/>
              </w:rPr>
            </w:pPr>
            <w:r w:rsidRPr="00B451A9">
              <w:rPr>
                <w:b/>
                <w:color w:val="FFFFFF"/>
                <w:spacing w:val="0"/>
                <w:szCs w:val="22"/>
                <w:lang w:eastAsia="en-US"/>
              </w:rPr>
              <w:t>DENOMINAZIONE EDIFICIO</w:t>
            </w:r>
          </w:p>
        </w:tc>
        <w:tc>
          <w:tcPr>
            <w:tcW w:w="3264" w:type="dxa"/>
            <w:shd w:val="clear" w:color="auto" w:fill="2F5496"/>
            <w:vAlign w:val="center"/>
            <w:hideMark/>
          </w:tcPr>
          <w:p w14:paraId="02BBEEFE" w14:textId="77777777" w:rsidR="00B451A9" w:rsidRPr="00B451A9" w:rsidRDefault="00B451A9" w:rsidP="00B451A9">
            <w:pPr>
              <w:widowControl/>
              <w:spacing w:line="259" w:lineRule="auto"/>
              <w:jc w:val="center"/>
              <w:rPr>
                <w:b/>
                <w:color w:val="FFFFFF"/>
                <w:spacing w:val="0"/>
                <w:szCs w:val="22"/>
                <w:lang w:eastAsia="en-US"/>
              </w:rPr>
            </w:pPr>
            <w:r w:rsidRPr="00B451A9">
              <w:rPr>
                <w:b/>
                <w:color w:val="FFFFFF"/>
                <w:spacing w:val="0"/>
                <w:szCs w:val="22"/>
                <w:lang w:eastAsia="en-US"/>
              </w:rPr>
              <w:t>INDIRIZZO</w:t>
            </w:r>
          </w:p>
        </w:tc>
        <w:tc>
          <w:tcPr>
            <w:tcW w:w="1549" w:type="dxa"/>
            <w:shd w:val="clear" w:color="auto" w:fill="2F5496"/>
          </w:tcPr>
          <w:p w14:paraId="7ECC455C" w14:textId="77777777" w:rsidR="00B451A9" w:rsidRPr="00B451A9" w:rsidRDefault="00B451A9" w:rsidP="00B451A9">
            <w:pPr>
              <w:widowControl/>
              <w:spacing w:line="259" w:lineRule="auto"/>
              <w:jc w:val="center"/>
              <w:rPr>
                <w:b/>
                <w:color w:val="FFFFFF"/>
                <w:spacing w:val="0"/>
                <w:szCs w:val="22"/>
                <w:lang w:eastAsia="en-US"/>
              </w:rPr>
            </w:pPr>
          </w:p>
          <w:p w14:paraId="7D8DD860" w14:textId="77777777" w:rsidR="00B451A9" w:rsidRPr="00B451A9" w:rsidRDefault="00B451A9" w:rsidP="00B451A9">
            <w:pPr>
              <w:widowControl/>
              <w:spacing w:line="259" w:lineRule="auto"/>
              <w:jc w:val="center"/>
              <w:rPr>
                <w:b/>
                <w:color w:val="FFFFFF"/>
                <w:spacing w:val="0"/>
                <w:szCs w:val="22"/>
                <w:lang w:eastAsia="en-US"/>
              </w:rPr>
            </w:pPr>
            <w:r w:rsidRPr="00B451A9">
              <w:rPr>
                <w:b/>
                <w:color w:val="FFFFFF"/>
                <w:spacing w:val="0"/>
                <w:szCs w:val="22"/>
                <w:lang w:eastAsia="en-US"/>
              </w:rPr>
              <w:t>NUMERO UNICO</w:t>
            </w:r>
          </w:p>
        </w:tc>
      </w:tr>
      <w:tr w:rsidR="00B451A9" w:rsidRPr="00B451A9" w14:paraId="0ED0C4D1" w14:textId="77777777" w:rsidTr="00793B0D">
        <w:tblPrEx>
          <w:tblCellMar>
            <w:left w:w="70" w:type="dxa"/>
            <w:right w:w="70" w:type="dxa"/>
          </w:tblCellMar>
        </w:tblPrEx>
        <w:trPr>
          <w:trHeight w:val="319"/>
          <w:jc w:val="center"/>
        </w:trPr>
        <w:tc>
          <w:tcPr>
            <w:tcW w:w="1095" w:type="dxa"/>
            <w:shd w:val="clear" w:color="auto" w:fill="BDD6EE"/>
            <w:vAlign w:val="center"/>
            <w:hideMark/>
          </w:tcPr>
          <w:p w14:paraId="792F6426" w14:textId="77777777" w:rsidR="00B451A9" w:rsidRPr="00B451A9" w:rsidRDefault="00B451A9" w:rsidP="00B451A9">
            <w:pPr>
              <w:widowControl/>
              <w:spacing w:line="259" w:lineRule="auto"/>
              <w:jc w:val="left"/>
              <w:rPr>
                <w:b/>
                <w:spacing w:val="0"/>
                <w:szCs w:val="22"/>
                <w:lang w:eastAsia="en-US"/>
              </w:rPr>
            </w:pPr>
            <w:r w:rsidRPr="00B451A9">
              <w:rPr>
                <w:b/>
                <w:spacing w:val="0"/>
                <w:szCs w:val="22"/>
                <w:lang w:eastAsia="en-US"/>
              </w:rPr>
              <w:t>E01</w:t>
            </w:r>
          </w:p>
        </w:tc>
        <w:tc>
          <w:tcPr>
            <w:tcW w:w="3720" w:type="dxa"/>
            <w:shd w:val="clear" w:color="auto" w:fill="FFFFFF"/>
            <w:vAlign w:val="center"/>
            <w:hideMark/>
          </w:tcPr>
          <w:p w14:paraId="2A21F6F3"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Palazzo Martinengo</w:t>
            </w:r>
          </w:p>
        </w:tc>
        <w:tc>
          <w:tcPr>
            <w:tcW w:w="3264" w:type="dxa"/>
            <w:shd w:val="clear" w:color="auto" w:fill="FFFFFF"/>
            <w:vAlign w:val="center"/>
            <w:hideMark/>
          </w:tcPr>
          <w:p w14:paraId="740B868A"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Piazza del Mercato, 15</w:t>
            </w:r>
          </w:p>
        </w:tc>
        <w:tc>
          <w:tcPr>
            <w:tcW w:w="1549" w:type="dxa"/>
            <w:shd w:val="clear" w:color="auto" w:fill="FFFFFF"/>
            <w:vAlign w:val="bottom"/>
            <w:hideMark/>
          </w:tcPr>
          <w:p w14:paraId="79355A29" w14:textId="77777777" w:rsidR="00B451A9" w:rsidRPr="00B451A9" w:rsidRDefault="00B451A9" w:rsidP="00B451A9">
            <w:pPr>
              <w:widowControl/>
              <w:spacing w:line="259" w:lineRule="auto"/>
              <w:jc w:val="center"/>
              <w:rPr>
                <w:b/>
                <w:spacing w:val="0"/>
                <w:szCs w:val="22"/>
                <w:lang w:eastAsia="en-US"/>
              </w:rPr>
            </w:pPr>
            <w:r w:rsidRPr="00B451A9">
              <w:rPr>
                <w:b/>
                <w:spacing w:val="0"/>
                <w:szCs w:val="22"/>
                <w:lang w:eastAsia="en-US"/>
              </w:rPr>
              <w:t>030.2988-400</w:t>
            </w:r>
          </w:p>
        </w:tc>
      </w:tr>
      <w:tr w:rsidR="00B451A9" w:rsidRPr="00B451A9" w14:paraId="605D5920" w14:textId="77777777" w:rsidTr="00793B0D">
        <w:tblPrEx>
          <w:tblCellMar>
            <w:left w:w="70" w:type="dxa"/>
            <w:right w:w="70" w:type="dxa"/>
          </w:tblCellMar>
        </w:tblPrEx>
        <w:trPr>
          <w:trHeight w:val="319"/>
          <w:jc w:val="center"/>
        </w:trPr>
        <w:tc>
          <w:tcPr>
            <w:tcW w:w="1095" w:type="dxa"/>
            <w:shd w:val="clear" w:color="auto" w:fill="BDD6EE"/>
            <w:vAlign w:val="center"/>
            <w:hideMark/>
          </w:tcPr>
          <w:p w14:paraId="7A1B4B62" w14:textId="77777777" w:rsidR="00B451A9" w:rsidRPr="00B451A9" w:rsidRDefault="00B451A9" w:rsidP="00B451A9">
            <w:pPr>
              <w:widowControl/>
              <w:spacing w:line="259" w:lineRule="auto"/>
              <w:jc w:val="left"/>
              <w:rPr>
                <w:b/>
                <w:spacing w:val="0"/>
                <w:szCs w:val="22"/>
                <w:lang w:eastAsia="en-US"/>
              </w:rPr>
            </w:pPr>
            <w:r w:rsidRPr="00B451A9">
              <w:rPr>
                <w:b/>
                <w:spacing w:val="0"/>
                <w:szCs w:val="22"/>
                <w:lang w:eastAsia="en-US"/>
              </w:rPr>
              <w:t>E02</w:t>
            </w:r>
          </w:p>
        </w:tc>
        <w:tc>
          <w:tcPr>
            <w:tcW w:w="3720" w:type="dxa"/>
            <w:vAlign w:val="center"/>
            <w:hideMark/>
          </w:tcPr>
          <w:p w14:paraId="0427D70E"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Palazzo Bettoni</w:t>
            </w:r>
          </w:p>
        </w:tc>
        <w:tc>
          <w:tcPr>
            <w:tcW w:w="3264" w:type="dxa"/>
            <w:vAlign w:val="center"/>
            <w:hideMark/>
          </w:tcPr>
          <w:p w14:paraId="0771EFA8"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Via A. Gramsci, 17</w:t>
            </w:r>
          </w:p>
        </w:tc>
        <w:tc>
          <w:tcPr>
            <w:tcW w:w="1549" w:type="dxa"/>
            <w:vAlign w:val="bottom"/>
            <w:hideMark/>
          </w:tcPr>
          <w:p w14:paraId="3903C305" w14:textId="77777777" w:rsidR="00B451A9" w:rsidRPr="00B451A9" w:rsidRDefault="00B451A9" w:rsidP="00B451A9">
            <w:pPr>
              <w:widowControl/>
              <w:spacing w:line="259" w:lineRule="auto"/>
              <w:jc w:val="center"/>
              <w:rPr>
                <w:b/>
                <w:spacing w:val="0"/>
                <w:szCs w:val="22"/>
                <w:lang w:eastAsia="en-US"/>
              </w:rPr>
            </w:pPr>
            <w:r w:rsidRPr="00B451A9">
              <w:rPr>
                <w:b/>
                <w:iCs/>
                <w:snapToGrid w:val="0"/>
                <w:spacing w:val="0"/>
                <w:szCs w:val="22"/>
                <w:lang w:eastAsia="en-US"/>
              </w:rPr>
              <w:t>030.2989-229</w:t>
            </w:r>
          </w:p>
        </w:tc>
      </w:tr>
      <w:tr w:rsidR="00B451A9" w:rsidRPr="00B451A9" w14:paraId="0DA0F9CF" w14:textId="77777777" w:rsidTr="00793B0D">
        <w:tblPrEx>
          <w:tblCellMar>
            <w:left w:w="70" w:type="dxa"/>
            <w:right w:w="70" w:type="dxa"/>
          </w:tblCellMar>
        </w:tblPrEx>
        <w:trPr>
          <w:trHeight w:val="319"/>
          <w:jc w:val="center"/>
        </w:trPr>
        <w:tc>
          <w:tcPr>
            <w:tcW w:w="1095" w:type="dxa"/>
            <w:shd w:val="clear" w:color="auto" w:fill="BDD6EE"/>
            <w:vAlign w:val="center"/>
            <w:hideMark/>
          </w:tcPr>
          <w:p w14:paraId="7831174F" w14:textId="77777777" w:rsidR="00B451A9" w:rsidRPr="00B451A9" w:rsidRDefault="00B451A9" w:rsidP="00B451A9">
            <w:pPr>
              <w:widowControl/>
              <w:spacing w:line="259" w:lineRule="auto"/>
              <w:jc w:val="left"/>
              <w:rPr>
                <w:b/>
                <w:spacing w:val="0"/>
                <w:szCs w:val="22"/>
                <w:lang w:eastAsia="en-US"/>
              </w:rPr>
            </w:pPr>
            <w:r w:rsidRPr="00B451A9">
              <w:rPr>
                <w:b/>
                <w:spacing w:val="0"/>
                <w:szCs w:val="22"/>
                <w:lang w:eastAsia="en-US"/>
              </w:rPr>
              <w:t>E03</w:t>
            </w:r>
          </w:p>
        </w:tc>
        <w:tc>
          <w:tcPr>
            <w:tcW w:w="3720" w:type="dxa"/>
            <w:shd w:val="clear" w:color="auto" w:fill="FFFFFF"/>
            <w:vAlign w:val="center"/>
            <w:hideMark/>
          </w:tcPr>
          <w:p w14:paraId="0E58271D"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Complesso S. Faustino</w:t>
            </w:r>
          </w:p>
        </w:tc>
        <w:tc>
          <w:tcPr>
            <w:tcW w:w="3264" w:type="dxa"/>
            <w:shd w:val="clear" w:color="auto" w:fill="FFFFFF"/>
            <w:vAlign w:val="center"/>
            <w:hideMark/>
          </w:tcPr>
          <w:p w14:paraId="66E14F49"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Via San Faustino, 74/b</w:t>
            </w:r>
          </w:p>
        </w:tc>
        <w:tc>
          <w:tcPr>
            <w:tcW w:w="1549" w:type="dxa"/>
            <w:shd w:val="clear" w:color="auto" w:fill="FFFFFF"/>
            <w:vAlign w:val="bottom"/>
            <w:hideMark/>
          </w:tcPr>
          <w:p w14:paraId="6CAB95DC" w14:textId="77777777" w:rsidR="00B451A9" w:rsidRPr="00B451A9" w:rsidRDefault="00B451A9" w:rsidP="00B451A9">
            <w:pPr>
              <w:widowControl/>
              <w:spacing w:line="259" w:lineRule="auto"/>
              <w:jc w:val="center"/>
              <w:rPr>
                <w:b/>
                <w:spacing w:val="0"/>
                <w:szCs w:val="22"/>
                <w:lang w:eastAsia="en-US"/>
              </w:rPr>
            </w:pPr>
            <w:r w:rsidRPr="00B451A9">
              <w:rPr>
                <w:b/>
                <w:bCs/>
                <w:iCs/>
                <w:snapToGrid w:val="0"/>
                <w:spacing w:val="0"/>
                <w:szCs w:val="22"/>
                <w:lang w:eastAsia="en-US"/>
              </w:rPr>
              <w:t>030.2988-900</w:t>
            </w:r>
          </w:p>
        </w:tc>
      </w:tr>
      <w:tr w:rsidR="00B451A9" w:rsidRPr="00B451A9" w14:paraId="4D5B501B" w14:textId="77777777" w:rsidTr="00793B0D">
        <w:tblPrEx>
          <w:tblCellMar>
            <w:left w:w="70" w:type="dxa"/>
            <w:right w:w="70" w:type="dxa"/>
          </w:tblCellMar>
        </w:tblPrEx>
        <w:trPr>
          <w:trHeight w:val="319"/>
          <w:jc w:val="center"/>
        </w:trPr>
        <w:tc>
          <w:tcPr>
            <w:tcW w:w="1095" w:type="dxa"/>
            <w:shd w:val="clear" w:color="auto" w:fill="BDD6EE"/>
            <w:vAlign w:val="center"/>
            <w:hideMark/>
          </w:tcPr>
          <w:p w14:paraId="739C286D" w14:textId="77777777" w:rsidR="00B451A9" w:rsidRPr="00B451A9" w:rsidRDefault="00B451A9" w:rsidP="00B451A9">
            <w:pPr>
              <w:widowControl/>
              <w:spacing w:line="259" w:lineRule="auto"/>
              <w:jc w:val="left"/>
              <w:rPr>
                <w:b/>
                <w:spacing w:val="0"/>
                <w:szCs w:val="22"/>
                <w:lang w:eastAsia="en-US"/>
              </w:rPr>
            </w:pPr>
            <w:r w:rsidRPr="00B451A9">
              <w:rPr>
                <w:b/>
                <w:spacing w:val="0"/>
                <w:szCs w:val="22"/>
                <w:lang w:eastAsia="en-US"/>
              </w:rPr>
              <w:t>E04</w:t>
            </w:r>
          </w:p>
        </w:tc>
        <w:tc>
          <w:tcPr>
            <w:tcW w:w="3720" w:type="dxa"/>
            <w:shd w:val="clear" w:color="auto" w:fill="FFFFFF"/>
            <w:vAlign w:val="center"/>
            <w:hideMark/>
          </w:tcPr>
          <w:p w14:paraId="48C7E092"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Palazzo Casa dei Mercanti</w:t>
            </w:r>
          </w:p>
        </w:tc>
        <w:tc>
          <w:tcPr>
            <w:tcW w:w="3264" w:type="dxa"/>
            <w:shd w:val="clear" w:color="auto" w:fill="FFFFFF"/>
            <w:vAlign w:val="center"/>
            <w:hideMark/>
          </w:tcPr>
          <w:p w14:paraId="36FF2E5C"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Corso Mameli, 27</w:t>
            </w:r>
          </w:p>
        </w:tc>
        <w:tc>
          <w:tcPr>
            <w:tcW w:w="1549" w:type="dxa"/>
            <w:shd w:val="clear" w:color="auto" w:fill="FFFFFF"/>
            <w:vAlign w:val="bottom"/>
            <w:hideMark/>
          </w:tcPr>
          <w:p w14:paraId="76A259C8" w14:textId="77777777" w:rsidR="00B451A9" w:rsidRPr="00B451A9" w:rsidRDefault="00B451A9" w:rsidP="00B451A9">
            <w:pPr>
              <w:widowControl/>
              <w:spacing w:line="259" w:lineRule="auto"/>
              <w:jc w:val="center"/>
              <w:rPr>
                <w:b/>
                <w:spacing w:val="0"/>
                <w:szCs w:val="22"/>
                <w:lang w:eastAsia="en-US"/>
              </w:rPr>
            </w:pPr>
            <w:r w:rsidRPr="00B451A9">
              <w:rPr>
                <w:b/>
                <w:iCs/>
                <w:snapToGrid w:val="0"/>
                <w:spacing w:val="0"/>
                <w:szCs w:val="22"/>
                <w:lang w:eastAsia="en-US"/>
              </w:rPr>
              <w:t>030.2989-590</w:t>
            </w:r>
          </w:p>
        </w:tc>
      </w:tr>
      <w:tr w:rsidR="00B451A9" w:rsidRPr="00B451A9" w14:paraId="52354863" w14:textId="77777777" w:rsidTr="00793B0D">
        <w:tblPrEx>
          <w:tblCellMar>
            <w:left w:w="70" w:type="dxa"/>
            <w:right w:w="70" w:type="dxa"/>
          </w:tblCellMar>
        </w:tblPrEx>
        <w:trPr>
          <w:trHeight w:val="319"/>
          <w:jc w:val="center"/>
        </w:trPr>
        <w:tc>
          <w:tcPr>
            <w:tcW w:w="1095" w:type="dxa"/>
            <w:shd w:val="clear" w:color="auto" w:fill="BDD6EE"/>
            <w:vAlign w:val="center"/>
            <w:hideMark/>
          </w:tcPr>
          <w:p w14:paraId="431CFECA" w14:textId="77777777" w:rsidR="00B451A9" w:rsidRPr="00B451A9" w:rsidRDefault="00B451A9" w:rsidP="00B451A9">
            <w:pPr>
              <w:widowControl/>
              <w:spacing w:line="259" w:lineRule="auto"/>
              <w:jc w:val="left"/>
              <w:rPr>
                <w:b/>
                <w:spacing w:val="0"/>
                <w:szCs w:val="22"/>
                <w:lang w:eastAsia="en-US"/>
              </w:rPr>
            </w:pPr>
            <w:r w:rsidRPr="00B451A9">
              <w:rPr>
                <w:b/>
                <w:spacing w:val="0"/>
                <w:szCs w:val="22"/>
                <w:lang w:eastAsia="en-US"/>
              </w:rPr>
              <w:t>E05</w:t>
            </w:r>
          </w:p>
        </w:tc>
        <w:tc>
          <w:tcPr>
            <w:tcW w:w="3720" w:type="dxa"/>
            <w:shd w:val="clear" w:color="auto" w:fill="FFFFFF"/>
            <w:vAlign w:val="center"/>
            <w:hideMark/>
          </w:tcPr>
          <w:p w14:paraId="4A676333"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Chiostri del Carmine - Biblioteca Interfacoltà</w:t>
            </w:r>
          </w:p>
        </w:tc>
        <w:tc>
          <w:tcPr>
            <w:tcW w:w="3264" w:type="dxa"/>
            <w:shd w:val="clear" w:color="auto" w:fill="FFFFFF"/>
            <w:vAlign w:val="center"/>
            <w:hideMark/>
          </w:tcPr>
          <w:p w14:paraId="7B5570DE"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Vicolo dell'Anguilla, 8</w:t>
            </w:r>
          </w:p>
        </w:tc>
        <w:tc>
          <w:tcPr>
            <w:tcW w:w="1549" w:type="dxa"/>
            <w:shd w:val="clear" w:color="auto" w:fill="FFFFFF"/>
            <w:vAlign w:val="center"/>
            <w:hideMark/>
          </w:tcPr>
          <w:p w14:paraId="17D7F095" w14:textId="77777777" w:rsidR="00B451A9" w:rsidRPr="00B451A9" w:rsidRDefault="00B451A9" w:rsidP="00B451A9">
            <w:pPr>
              <w:widowControl/>
              <w:spacing w:line="259" w:lineRule="auto"/>
              <w:jc w:val="center"/>
              <w:rPr>
                <w:b/>
                <w:spacing w:val="0"/>
                <w:szCs w:val="22"/>
                <w:lang w:eastAsia="en-US"/>
              </w:rPr>
            </w:pPr>
            <w:r w:rsidRPr="00B451A9">
              <w:rPr>
                <w:b/>
                <w:iCs/>
                <w:snapToGrid w:val="0"/>
                <w:spacing w:val="0"/>
                <w:szCs w:val="22"/>
                <w:lang w:eastAsia="en-US"/>
              </w:rPr>
              <w:t>030.2989-415</w:t>
            </w:r>
          </w:p>
        </w:tc>
      </w:tr>
      <w:tr w:rsidR="00B451A9" w:rsidRPr="00B451A9" w14:paraId="0D4ACE8C" w14:textId="77777777" w:rsidTr="00793B0D">
        <w:tblPrEx>
          <w:tblCellMar>
            <w:left w:w="70" w:type="dxa"/>
            <w:right w:w="70" w:type="dxa"/>
          </w:tblCellMar>
        </w:tblPrEx>
        <w:trPr>
          <w:trHeight w:val="319"/>
          <w:jc w:val="center"/>
        </w:trPr>
        <w:tc>
          <w:tcPr>
            <w:tcW w:w="1095" w:type="dxa"/>
            <w:shd w:val="clear" w:color="auto" w:fill="BDD6EE"/>
            <w:vAlign w:val="center"/>
            <w:hideMark/>
          </w:tcPr>
          <w:p w14:paraId="6126EA02" w14:textId="77777777" w:rsidR="00B451A9" w:rsidRPr="00B451A9" w:rsidRDefault="00B451A9" w:rsidP="00B451A9">
            <w:pPr>
              <w:widowControl/>
              <w:spacing w:line="259" w:lineRule="auto"/>
              <w:jc w:val="left"/>
              <w:rPr>
                <w:b/>
                <w:spacing w:val="0"/>
                <w:szCs w:val="22"/>
                <w:lang w:eastAsia="en-US"/>
              </w:rPr>
            </w:pPr>
            <w:r w:rsidRPr="00B451A9">
              <w:rPr>
                <w:b/>
                <w:spacing w:val="0"/>
                <w:szCs w:val="22"/>
                <w:lang w:eastAsia="en-US"/>
              </w:rPr>
              <w:t>E06</w:t>
            </w:r>
          </w:p>
        </w:tc>
        <w:tc>
          <w:tcPr>
            <w:tcW w:w="3720" w:type="dxa"/>
            <w:shd w:val="clear" w:color="auto" w:fill="FFFFFF"/>
            <w:vAlign w:val="center"/>
            <w:hideMark/>
          </w:tcPr>
          <w:p w14:paraId="2CEC4C15"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Complesso Santa Chiara</w:t>
            </w:r>
          </w:p>
        </w:tc>
        <w:tc>
          <w:tcPr>
            <w:tcW w:w="3264" w:type="dxa"/>
            <w:shd w:val="clear" w:color="auto" w:fill="FFFFFF"/>
            <w:vAlign w:val="center"/>
            <w:hideMark/>
          </w:tcPr>
          <w:p w14:paraId="002F970D"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Contrada S. Chiara, 50</w:t>
            </w:r>
          </w:p>
        </w:tc>
        <w:tc>
          <w:tcPr>
            <w:tcW w:w="1549" w:type="dxa"/>
            <w:shd w:val="clear" w:color="auto" w:fill="FFFFFF"/>
            <w:vAlign w:val="bottom"/>
            <w:hideMark/>
          </w:tcPr>
          <w:p w14:paraId="3CC283E5" w14:textId="77777777" w:rsidR="00B451A9" w:rsidRPr="00B451A9" w:rsidRDefault="00B451A9" w:rsidP="00B451A9">
            <w:pPr>
              <w:widowControl/>
              <w:spacing w:line="259" w:lineRule="auto"/>
              <w:jc w:val="center"/>
              <w:rPr>
                <w:b/>
                <w:spacing w:val="0"/>
                <w:szCs w:val="22"/>
                <w:lang w:eastAsia="en-US"/>
              </w:rPr>
            </w:pPr>
            <w:r w:rsidRPr="00B451A9">
              <w:rPr>
                <w:b/>
                <w:bCs/>
                <w:iCs/>
                <w:snapToGrid w:val="0"/>
                <w:spacing w:val="0"/>
                <w:szCs w:val="22"/>
                <w:lang w:eastAsia="en-US"/>
              </w:rPr>
              <w:t>030.2988-680</w:t>
            </w:r>
          </w:p>
        </w:tc>
      </w:tr>
      <w:tr w:rsidR="00B451A9" w:rsidRPr="00B451A9" w14:paraId="2ED6A2A3" w14:textId="77777777" w:rsidTr="00793B0D">
        <w:tblPrEx>
          <w:tblCellMar>
            <w:left w:w="70" w:type="dxa"/>
            <w:right w:w="70" w:type="dxa"/>
          </w:tblCellMar>
        </w:tblPrEx>
        <w:trPr>
          <w:trHeight w:val="319"/>
          <w:jc w:val="center"/>
        </w:trPr>
        <w:tc>
          <w:tcPr>
            <w:tcW w:w="1095" w:type="dxa"/>
            <w:shd w:val="clear" w:color="auto" w:fill="BDD6EE"/>
            <w:vAlign w:val="center"/>
            <w:hideMark/>
          </w:tcPr>
          <w:p w14:paraId="09E2975F" w14:textId="77777777" w:rsidR="00B451A9" w:rsidRPr="00B451A9" w:rsidRDefault="00B451A9" w:rsidP="00B451A9">
            <w:pPr>
              <w:widowControl/>
              <w:spacing w:line="259" w:lineRule="auto"/>
              <w:jc w:val="left"/>
              <w:rPr>
                <w:b/>
                <w:spacing w:val="0"/>
                <w:szCs w:val="22"/>
                <w:lang w:eastAsia="en-US"/>
              </w:rPr>
            </w:pPr>
            <w:r w:rsidRPr="00B451A9">
              <w:rPr>
                <w:b/>
                <w:spacing w:val="0"/>
                <w:szCs w:val="22"/>
                <w:lang w:eastAsia="en-US"/>
              </w:rPr>
              <w:t>E07</w:t>
            </w:r>
          </w:p>
        </w:tc>
        <w:tc>
          <w:tcPr>
            <w:tcW w:w="3720" w:type="dxa"/>
            <w:shd w:val="clear" w:color="auto" w:fill="FFFFFF"/>
            <w:vAlign w:val="center"/>
            <w:hideMark/>
          </w:tcPr>
          <w:p w14:paraId="54D5C810"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Ex Brixia</w:t>
            </w:r>
          </w:p>
        </w:tc>
        <w:tc>
          <w:tcPr>
            <w:tcW w:w="3264" w:type="dxa"/>
            <w:shd w:val="clear" w:color="auto" w:fill="FFFFFF"/>
            <w:vAlign w:val="center"/>
            <w:hideMark/>
          </w:tcPr>
          <w:p w14:paraId="286902A1"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Via San Faustino, 64</w:t>
            </w:r>
          </w:p>
        </w:tc>
        <w:tc>
          <w:tcPr>
            <w:tcW w:w="1549" w:type="dxa"/>
            <w:shd w:val="clear" w:color="auto" w:fill="FFFFFF"/>
            <w:vAlign w:val="bottom"/>
            <w:hideMark/>
          </w:tcPr>
          <w:p w14:paraId="5F9694C8" w14:textId="77777777" w:rsidR="00B451A9" w:rsidRPr="00B451A9" w:rsidRDefault="00B451A9" w:rsidP="00B451A9">
            <w:pPr>
              <w:widowControl/>
              <w:spacing w:line="259" w:lineRule="auto"/>
              <w:jc w:val="center"/>
              <w:rPr>
                <w:b/>
                <w:spacing w:val="0"/>
                <w:szCs w:val="22"/>
                <w:lang w:eastAsia="en-US"/>
              </w:rPr>
            </w:pPr>
            <w:r w:rsidRPr="00B451A9">
              <w:rPr>
                <w:b/>
                <w:bCs/>
                <w:iCs/>
                <w:snapToGrid w:val="0"/>
                <w:spacing w:val="0"/>
                <w:szCs w:val="22"/>
                <w:lang w:eastAsia="en-US"/>
              </w:rPr>
              <w:t>030.2988-900</w:t>
            </w:r>
          </w:p>
        </w:tc>
      </w:tr>
      <w:tr w:rsidR="00B451A9" w:rsidRPr="00B451A9" w14:paraId="18D94D77" w14:textId="77777777" w:rsidTr="00793B0D">
        <w:tblPrEx>
          <w:tblCellMar>
            <w:left w:w="70" w:type="dxa"/>
            <w:right w:w="70" w:type="dxa"/>
          </w:tblCellMar>
        </w:tblPrEx>
        <w:trPr>
          <w:trHeight w:val="319"/>
          <w:jc w:val="center"/>
        </w:trPr>
        <w:tc>
          <w:tcPr>
            <w:tcW w:w="1095" w:type="dxa"/>
            <w:shd w:val="clear" w:color="auto" w:fill="BDD6EE"/>
            <w:vAlign w:val="center"/>
          </w:tcPr>
          <w:p w14:paraId="7B2A02DB" w14:textId="77777777" w:rsidR="00B451A9" w:rsidRPr="00B451A9" w:rsidRDefault="00B451A9" w:rsidP="00B451A9">
            <w:pPr>
              <w:widowControl/>
              <w:spacing w:line="259" w:lineRule="auto"/>
              <w:jc w:val="left"/>
              <w:rPr>
                <w:b/>
                <w:spacing w:val="0"/>
                <w:szCs w:val="22"/>
                <w:lang w:eastAsia="en-US"/>
              </w:rPr>
            </w:pPr>
            <w:r w:rsidRPr="00B451A9">
              <w:rPr>
                <w:b/>
                <w:spacing w:val="0"/>
                <w:szCs w:val="22"/>
                <w:lang w:eastAsia="en-US"/>
              </w:rPr>
              <w:t>E08</w:t>
            </w:r>
          </w:p>
        </w:tc>
        <w:tc>
          <w:tcPr>
            <w:tcW w:w="3720" w:type="dxa"/>
            <w:shd w:val="clear" w:color="auto" w:fill="auto"/>
            <w:vAlign w:val="center"/>
          </w:tcPr>
          <w:p w14:paraId="15BC7BE1"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Nuovi Spazi Facoltà di Ingegneria</w:t>
            </w:r>
          </w:p>
        </w:tc>
        <w:tc>
          <w:tcPr>
            <w:tcW w:w="3264" w:type="dxa"/>
            <w:shd w:val="clear" w:color="auto" w:fill="auto"/>
            <w:vAlign w:val="center"/>
          </w:tcPr>
          <w:p w14:paraId="7AE92500"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 xml:space="preserve">Via </w:t>
            </w:r>
            <w:proofErr w:type="spellStart"/>
            <w:r w:rsidRPr="00B451A9">
              <w:rPr>
                <w:spacing w:val="0"/>
                <w:szCs w:val="22"/>
                <w:lang w:eastAsia="en-US"/>
              </w:rPr>
              <w:t>Branze</w:t>
            </w:r>
            <w:proofErr w:type="spellEnd"/>
            <w:r w:rsidRPr="00B451A9">
              <w:rPr>
                <w:spacing w:val="0"/>
                <w:szCs w:val="22"/>
                <w:lang w:eastAsia="en-US"/>
              </w:rPr>
              <w:t>, 43</w:t>
            </w:r>
          </w:p>
        </w:tc>
        <w:tc>
          <w:tcPr>
            <w:tcW w:w="1549" w:type="dxa"/>
            <w:vAlign w:val="center"/>
          </w:tcPr>
          <w:p w14:paraId="5D3D6F07" w14:textId="77777777" w:rsidR="00B451A9" w:rsidRPr="00B451A9" w:rsidRDefault="00B451A9" w:rsidP="00B451A9">
            <w:pPr>
              <w:widowControl/>
              <w:spacing w:line="259" w:lineRule="auto"/>
              <w:jc w:val="center"/>
              <w:rPr>
                <w:b/>
                <w:spacing w:val="0"/>
                <w:szCs w:val="22"/>
                <w:lang w:eastAsia="en-US"/>
              </w:rPr>
            </w:pPr>
            <w:r w:rsidRPr="00B451A9">
              <w:rPr>
                <w:b/>
                <w:iCs/>
                <w:snapToGrid w:val="0"/>
                <w:spacing w:val="0"/>
                <w:szCs w:val="22"/>
                <w:lang w:eastAsia="en-US"/>
              </w:rPr>
              <w:t>030.3715-900</w:t>
            </w:r>
          </w:p>
        </w:tc>
      </w:tr>
      <w:tr w:rsidR="00B451A9" w:rsidRPr="00B451A9" w14:paraId="124417A9" w14:textId="77777777" w:rsidTr="00793B0D">
        <w:tblPrEx>
          <w:tblCellMar>
            <w:left w:w="70" w:type="dxa"/>
            <w:right w:w="70" w:type="dxa"/>
          </w:tblCellMar>
        </w:tblPrEx>
        <w:trPr>
          <w:trHeight w:val="319"/>
          <w:jc w:val="center"/>
        </w:trPr>
        <w:tc>
          <w:tcPr>
            <w:tcW w:w="1095" w:type="dxa"/>
            <w:shd w:val="clear" w:color="auto" w:fill="BDD6EE"/>
            <w:vAlign w:val="center"/>
          </w:tcPr>
          <w:p w14:paraId="637D939D" w14:textId="77777777" w:rsidR="00B451A9" w:rsidRPr="00B451A9" w:rsidRDefault="00B451A9" w:rsidP="00B451A9">
            <w:pPr>
              <w:widowControl/>
              <w:spacing w:line="259" w:lineRule="auto"/>
              <w:jc w:val="left"/>
              <w:rPr>
                <w:b/>
                <w:spacing w:val="0"/>
                <w:szCs w:val="22"/>
                <w:lang w:eastAsia="en-US"/>
              </w:rPr>
            </w:pPr>
            <w:r w:rsidRPr="00B451A9">
              <w:rPr>
                <w:b/>
                <w:spacing w:val="0"/>
                <w:szCs w:val="22"/>
                <w:lang w:eastAsia="en-US"/>
              </w:rPr>
              <w:t>E09</w:t>
            </w:r>
          </w:p>
        </w:tc>
        <w:tc>
          <w:tcPr>
            <w:tcW w:w="3720" w:type="dxa"/>
            <w:shd w:val="clear" w:color="auto" w:fill="auto"/>
            <w:vAlign w:val="center"/>
          </w:tcPr>
          <w:p w14:paraId="6394CF84"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Ingegneria</w:t>
            </w:r>
          </w:p>
        </w:tc>
        <w:tc>
          <w:tcPr>
            <w:tcW w:w="3264" w:type="dxa"/>
            <w:shd w:val="clear" w:color="auto" w:fill="auto"/>
            <w:vAlign w:val="center"/>
          </w:tcPr>
          <w:p w14:paraId="5EE9E0DB"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 xml:space="preserve">Via </w:t>
            </w:r>
            <w:proofErr w:type="spellStart"/>
            <w:r w:rsidRPr="00B451A9">
              <w:rPr>
                <w:spacing w:val="0"/>
                <w:szCs w:val="22"/>
                <w:lang w:eastAsia="en-US"/>
              </w:rPr>
              <w:t>Branze</w:t>
            </w:r>
            <w:proofErr w:type="spellEnd"/>
            <w:r w:rsidRPr="00B451A9">
              <w:rPr>
                <w:spacing w:val="0"/>
                <w:szCs w:val="22"/>
                <w:lang w:eastAsia="en-US"/>
              </w:rPr>
              <w:t>, 38</w:t>
            </w:r>
          </w:p>
        </w:tc>
        <w:tc>
          <w:tcPr>
            <w:tcW w:w="1549" w:type="dxa"/>
            <w:vAlign w:val="center"/>
          </w:tcPr>
          <w:p w14:paraId="4D640C99" w14:textId="77777777" w:rsidR="00B451A9" w:rsidRPr="00B451A9" w:rsidRDefault="00B451A9" w:rsidP="00B451A9">
            <w:pPr>
              <w:widowControl/>
              <w:spacing w:line="259" w:lineRule="auto"/>
              <w:jc w:val="center"/>
              <w:rPr>
                <w:b/>
                <w:spacing w:val="0"/>
                <w:szCs w:val="22"/>
                <w:lang w:eastAsia="en-US"/>
              </w:rPr>
            </w:pPr>
            <w:r w:rsidRPr="00B451A9">
              <w:rPr>
                <w:b/>
                <w:iCs/>
                <w:snapToGrid w:val="0"/>
                <w:spacing w:val="0"/>
                <w:szCs w:val="22"/>
                <w:lang w:eastAsia="en-US"/>
              </w:rPr>
              <w:t>030.3715-900</w:t>
            </w:r>
          </w:p>
        </w:tc>
      </w:tr>
      <w:tr w:rsidR="00B451A9" w:rsidRPr="00B451A9" w14:paraId="692507AD" w14:textId="77777777" w:rsidTr="00793B0D">
        <w:tblPrEx>
          <w:tblCellMar>
            <w:left w:w="70" w:type="dxa"/>
            <w:right w:w="70" w:type="dxa"/>
          </w:tblCellMar>
        </w:tblPrEx>
        <w:trPr>
          <w:trHeight w:val="319"/>
          <w:jc w:val="center"/>
        </w:trPr>
        <w:tc>
          <w:tcPr>
            <w:tcW w:w="1095" w:type="dxa"/>
            <w:shd w:val="clear" w:color="auto" w:fill="BDD6EE"/>
            <w:vAlign w:val="center"/>
          </w:tcPr>
          <w:p w14:paraId="594C6C36" w14:textId="77777777" w:rsidR="00B451A9" w:rsidRPr="00B451A9" w:rsidRDefault="00B451A9" w:rsidP="00B451A9">
            <w:pPr>
              <w:widowControl/>
              <w:spacing w:line="259" w:lineRule="auto"/>
              <w:jc w:val="left"/>
              <w:rPr>
                <w:b/>
                <w:spacing w:val="0"/>
                <w:szCs w:val="22"/>
                <w:lang w:eastAsia="en-US"/>
              </w:rPr>
            </w:pPr>
            <w:r w:rsidRPr="00B451A9">
              <w:rPr>
                <w:b/>
                <w:spacing w:val="0"/>
                <w:szCs w:val="22"/>
                <w:lang w:eastAsia="en-US"/>
              </w:rPr>
              <w:t>E10</w:t>
            </w:r>
          </w:p>
        </w:tc>
        <w:tc>
          <w:tcPr>
            <w:tcW w:w="3720" w:type="dxa"/>
            <w:shd w:val="clear" w:color="auto" w:fill="auto"/>
            <w:vAlign w:val="center"/>
          </w:tcPr>
          <w:p w14:paraId="63E027D6"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 xml:space="preserve">Ingegneria ex </w:t>
            </w:r>
            <w:proofErr w:type="spellStart"/>
            <w:r w:rsidRPr="00B451A9">
              <w:rPr>
                <w:spacing w:val="0"/>
                <w:szCs w:val="22"/>
                <w:lang w:eastAsia="en-US"/>
              </w:rPr>
              <w:t>Eulo</w:t>
            </w:r>
            <w:proofErr w:type="spellEnd"/>
          </w:p>
        </w:tc>
        <w:tc>
          <w:tcPr>
            <w:tcW w:w="3264" w:type="dxa"/>
            <w:shd w:val="clear" w:color="auto" w:fill="auto"/>
            <w:vAlign w:val="center"/>
          </w:tcPr>
          <w:p w14:paraId="29651CE0"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 xml:space="preserve">Via </w:t>
            </w:r>
            <w:proofErr w:type="spellStart"/>
            <w:r w:rsidRPr="00B451A9">
              <w:rPr>
                <w:spacing w:val="0"/>
                <w:szCs w:val="22"/>
                <w:lang w:eastAsia="en-US"/>
              </w:rPr>
              <w:t>Valotti</w:t>
            </w:r>
            <w:proofErr w:type="spellEnd"/>
            <w:r w:rsidRPr="00B451A9">
              <w:rPr>
                <w:spacing w:val="0"/>
                <w:szCs w:val="22"/>
                <w:lang w:eastAsia="en-US"/>
              </w:rPr>
              <w:t>, 9</w:t>
            </w:r>
          </w:p>
        </w:tc>
        <w:tc>
          <w:tcPr>
            <w:tcW w:w="1549" w:type="dxa"/>
            <w:vAlign w:val="center"/>
          </w:tcPr>
          <w:p w14:paraId="271198F0" w14:textId="77777777" w:rsidR="00B451A9" w:rsidRPr="00B451A9" w:rsidRDefault="00B451A9" w:rsidP="00B451A9">
            <w:pPr>
              <w:widowControl/>
              <w:spacing w:line="259" w:lineRule="auto"/>
              <w:jc w:val="center"/>
              <w:rPr>
                <w:b/>
                <w:spacing w:val="0"/>
                <w:szCs w:val="22"/>
                <w:lang w:eastAsia="en-US"/>
              </w:rPr>
            </w:pPr>
            <w:r w:rsidRPr="00B451A9">
              <w:rPr>
                <w:b/>
                <w:iCs/>
                <w:snapToGrid w:val="0"/>
                <w:spacing w:val="0"/>
                <w:szCs w:val="22"/>
                <w:lang w:eastAsia="en-US"/>
              </w:rPr>
              <w:t>030.3715-900</w:t>
            </w:r>
          </w:p>
        </w:tc>
      </w:tr>
      <w:tr w:rsidR="00B451A9" w:rsidRPr="00B451A9" w14:paraId="39D7C02B" w14:textId="77777777" w:rsidTr="00793B0D">
        <w:tblPrEx>
          <w:tblCellMar>
            <w:left w:w="70" w:type="dxa"/>
            <w:right w:w="70" w:type="dxa"/>
          </w:tblCellMar>
        </w:tblPrEx>
        <w:trPr>
          <w:trHeight w:val="319"/>
          <w:jc w:val="center"/>
        </w:trPr>
        <w:tc>
          <w:tcPr>
            <w:tcW w:w="1095" w:type="dxa"/>
            <w:shd w:val="clear" w:color="auto" w:fill="BDD6EE"/>
            <w:vAlign w:val="center"/>
          </w:tcPr>
          <w:p w14:paraId="4CA4658B" w14:textId="77777777" w:rsidR="00B451A9" w:rsidRPr="00B451A9" w:rsidRDefault="00B451A9" w:rsidP="00B451A9">
            <w:pPr>
              <w:widowControl/>
              <w:spacing w:line="259" w:lineRule="auto"/>
              <w:jc w:val="left"/>
              <w:rPr>
                <w:b/>
                <w:spacing w:val="0"/>
                <w:szCs w:val="22"/>
                <w:lang w:eastAsia="en-US"/>
              </w:rPr>
            </w:pPr>
            <w:r w:rsidRPr="00B451A9">
              <w:rPr>
                <w:b/>
                <w:spacing w:val="0"/>
                <w:szCs w:val="22"/>
                <w:lang w:eastAsia="en-US"/>
              </w:rPr>
              <w:t>E11</w:t>
            </w:r>
          </w:p>
        </w:tc>
        <w:tc>
          <w:tcPr>
            <w:tcW w:w="3720" w:type="dxa"/>
            <w:shd w:val="clear" w:color="auto" w:fill="auto"/>
            <w:vAlign w:val="center"/>
          </w:tcPr>
          <w:p w14:paraId="59D85C56"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Ingegneria Modulo Didattico</w:t>
            </w:r>
          </w:p>
        </w:tc>
        <w:tc>
          <w:tcPr>
            <w:tcW w:w="3264" w:type="dxa"/>
            <w:shd w:val="clear" w:color="auto" w:fill="auto"/>
            <w:vAlign w:val="center"/>
          </w:tcPr>
          <w:p w14:paraId="5C5B3D16"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 xml:space="preserve">Via </w:t>
            </w:r>
            <w:proofErr w:type="spellStart"/>
            <w:r w:rsidRPr="00B451A9">
              <w:rPr>
                <w:spacing w:val="0"/>
                <w:szCs w:val="22"/>
                <w:lang w:eastAsia="en-US"/>
              </w:rPr>
              <w:t>Valotti</w:t>
            </w:r>
            <w:proofErr w:type="spellEnd"/>
            <w:r w:rsidRPr="00B451A9">
              <w:rPr>
                <w:spacing w:val="0"/>
                <w:szCs w:val="22"/>
                <w:lang w:eastAsia="en-US"/>
              </w:rPr>
              <w:t>, 11</w:t>
            </w:r>
          </w:p>
        </w:tc>
        <w:tc>
          <w:tcPr>
            <w:tcW w:w="1549" w:type="dxa"/>
            <w:vAlign w:val="center"/>
          </w:tcPr>
          <w:p w14:paraId="334359C6" w14:textId="77777777" w:rsidR="00B451A9" w:rsidRPr="00B451A9" w:rsidRDefault="00B451A9" w:rsidP="00B451A9">
            <w:pPr>
              <w:widowControl/>
              <w:spacing w:line="259" w:lineRule="auto"/>
              <w:jc w:val="center"/>
              <w:rPr>
                <w:b/>
                <w:spacing w:val="0"/>
                <w:szCs w:val="22"/>
                <w:lang w:eastAsia="en-US"/>
              </w:rPr>
            </w:pPr>
            <w:r w:rsidRPr="00B451A9">
              <w:rPr>
                <w:b/>
                <w:iCs/>
                <w:snapToGrid w:val="0"/>
                <w:spacing w:val="0"/>
                <w:szCs w:val="22"/>
                <w:lang w:eastAsia="en-US"/>
              </w:rPr>
              <w:t>030.3715-900</w:t>
            </w:r>
          </w:p>
        </w:tc>
      </w:tr>
      <w:tr w:rsidR="00B451A9" w:rsidRPr="00B451A9" w14:paraId="3FF16199" w14:textId="77777777" w:rsidTr="00793B0D">
        <w:tblPrEx>
          <w:tblCellMar>
            <w:left w:w="70" w:type="dxa"/>
            <w:right w:w="70" w:type="dxa"/>
          </w:tblCellMar>
        </w:tblPrEx>
        <w:trPr>
          <w:trHeight w:val="319"/>
          <w:jc w:val="center"/>
        </w:trPr>
        <w:tc>
          <w:tcPr>
            <w:tcW w:w="1095" w:type="dxa"/>
            <w:shd w:val="clear" w:color="auto" w:fill="BDD6EE"/>
            <w:vAlign w:val="center"/>
            <w:hideMark/>
          </w:tcPr>
          <w:p w14:paraId="24F41727" w14:textId="77777777" w:rsidR="00B451A9" w:rsidRPr="00B451A9" w:rsidRDefault="00B451A9" w:rsidP="00B451A9">
            <w:pPr>
              <w:widowControl/>
              <w:spacing w:line="259" w:lineRule="auto"/>
              <w:jc w:val="left"/>
              <w:rPr>
                <w:b/>
                <w:spacing w:val="0"/>
                <w:szCs w:val="22"/>
                <w:lang w:eastAsia="en-US"/>
              </w:rPr>
            </w:pPr>
            <w:r w:rsidRPr="00B451A9">
              <w:rPr>
                <w:b/>
                <w:spacing w:val="0"/>
                <w:szCs w:val="22"/>
                <w:lang w:eastAsia="en-US"/>
              </w:rPr>
              <w:t>E12</w:t>
            </w:r>
          </w:p>
        </w:tc>
        <w:tc>
          <w:tcPr>
            <w:tcW w:w="3720" w:type="dxa"/>
            <w:shd w:val="clear" w:color="auto" w:fill="FFFFFF"/>
            <w:vAlign w:val="center"/>
            <w:hideMark/>
          </w:tcPr>
          <w:p w14:paraId="4328EB5D"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Palazzo Calini</w:t>
            </w:r>
          </w:p>
        </w:tc>
        <w:tc>
          <w:tcPr>
            <w:tcW w:w="3264" w:type="dxa"/>
            <w:shd w:val="clear" w:color="auto" w:fill="FFFFFF"/>
            <w:vAlign w:val="center"/>
            <w:hideMark/>
          </w:tcPr>
          <w:p w14:paraId="13DA3178"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Via delle Battaglie, 58</w:t>
            </w:r>
          </w:p>
        </w:tc>
        <w:tc>
          <w:tcPr>
            <w:tcW w:w="1549" w:type="dxa"/>
            <w:shd w:val="clear" w:color="auto" w:fill="FFFFFF"/>
            <w:vAlign w:val="bottom"/>
            <w:hideMark/>
          </w:tcPr>
          <w:p w14:paraId="34A8848A" w14:textId="77777777" w:rsidR="00B451A9" w:rsidRPr="00B451A9" w:rsidRDefault="00B451A9" w:rsidP="00B451A9">
            <w:pPr>
              <w:widowControl/>
              <w:spacing w:line="259" w:lineRule="auto"/>
              <w:jc w:val="center"/>
              <w:rPr>
                <w:b/>
                <w:spacing w:val="0"/>
                <w:szCs w:val="22"/>
                <w:lang w:eastAsia="en-US"/>
              </w:rPr>
            </w:pPr>
            <w:r w:rsidRPr="00B451A9">
              <w:rPr>
                <w:b/>
                <w:iCs/>
                <w:snapToGrid w:val="0"/>
                <w:spacing w:val="0"/>
                <w:szCs w:val="22"/>
                <w:lang w:eastAsia="en-US"/>
              </w:rPr>
              <w:t>030.2989-590</w:t>
            </w:r>
          </w:p>
        </w:tc>
      </w:tr>
      <w:tr w:rsidR="00B451A9" w:rsidRPr="00B451A9" w14:paraId="56989775" w14:textId="77777777" w:rsidTr="00793B0D">
        <w:tblPrEx>
          <w:tblCellMar>
            <w:left w:w="70" w:type="dxa"/>
            <w:right w:w="70" w:type="dxa"/>
          </w:tblCellMar>
        </w:tblPrEx>
        <w:trPr>
          <w:trHeight w:val="319"/>
          <w:jc w:val="center"/>
        </w:trPr>
        <w:tc>
          <w:tcPr>
            <w:tcW w:w="1095" w:type="dxa"/>
            <w:shd w:val="clear" w:color="auto" w:fill="BDD6EE"/>
            <w:vAlign w:val="center"/>
          </w:tcPr>
          <w:p w14:paraId="2A39FEA7" w14:textId="77777777" w:rsidR="00B451A9" w:rsidRPr="00B451A9" w:rsidRDefault="00B451A9" w:rsidP="00B451A9">
            <w:pPr>
              <w:widowControl/>
              <w:spacing w:line="259" w:lineRule="auto"/>
              <w:jc w:val="left"/>
              <w:rPr>
                <w:b/>
                <w:spacing w:val="0"/>
                <w:szCs w:val="22"/>
                <w:lang w:eastAsia="en-US"/>
              </w:rPr>
            </w:pPr>
            <w:r w:rsidRPr="00B451A9">
              <w:rPr>
                <w:b/>
                <w:spacing w:val="0"/>
                <w:szCs w:val="22"/>
                <w:lang w:eastAsia="en-US"/>
              </w:rPr>
              <w:t>E14</w:t>
            </w:r>
          </w:p>
        </w:tc>
        <w:tc>
          <w:tcPr>
            <w:tcW w:w="3720" w:type="dxa"/>
            <w:shd w:val="clear" w:color="auto" w:fill="auto"/>
            <w:vAlign w:val="center"/>
          </w:tcPr>
          <w:p w14:paraId="0DEB1EDE"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Medicina e Chirurgia</w:t>
            </w:r>
          </w:p>
        </w:tc>
        <w:tc>
          <w:tcPr>
            <w:tcW w:w="3264" w:type="dxa"/>
            <w:shd w:val="clear" w:color="auto" w:fill="auto"/>
            <w:vAlign w:val="center"/>
          </w:tcPr>
          <w:p w14:paraId="100BE818"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Viale Europa, 11</w:t>
            </w:r>
          </w:p>
        </w:tc>
        <w:tc>
          <w:tcPr>
            <w:tcW w:w="1549" w:type="dxa"/>
            <w:vAlign w:val="center"/>
          </w:tcPr>
          <w:p w14:paraId="33D39219" w14:textId="77777777" w:rsidR="00B451A9" w:rsidRPr="00B451A9" w:rsidRDefault="00B451A9" w:rsidP="00B451A9">
            <w:pPr>
              <w:widowControl/>
              <w:spacing w:line="259" w:lineRule="auto"/>
              <w:jc w:val="center"/>
              <w:rPr>
                <w:b/>
                <w:spacing w:val="0"/>
                <w:szCs w:val="22"/>
                <w:lang w:eastAsia="en-US"/>
              </w:rPr>
            </w:pPr>
            <w:r w:rsidRPr="00B451A9">
              <w:rPr>
                <w:b/>
                <w:bCs/>
                <w:iCs/>
                <w:snapToGrid w:val="0"/>
                <w:spacing w:val="0"/>
                <w:szCs w:val="22"/>
                <w:lang w:eastAsia="en-US"/>
              </w:rPr>
              <w:t>030.3717-407</w:t>
            </w:r>
          </w:p>
        </w:tc>
      </w:tr>
      <w:tr w:rsidR="00B451A9" w:rsidRPr="00B451A9" w14:paraId="039A1CCF" w14:textId="77777777" w:rsidTr="00793B0D">
        <w:tblPrEx>
          <w:tblCellMar>
            <w:left w:w="70" w:type="dxa"/>
            <w:right w:w="70" w:type="dxa"/>
          </w:tblCellMar>
        </w:tblPrEx>
        <w:trPr>
          <w:trHeight w:val="319"/>
          <w:jc w:val="center"/>
        </w:trPr>
        <w:tc>
          <w:tcPr>
            <w:tcW w:w="1095" w:type="dxa"/>
            <w:shd w:val="clear" w:color="auto" w:fill="BDD6EE"/>
            <w:vAlign w:val="center"/>
          </w:tcPr>
          <w:p w14:paraId="36F73D32" w14:textId="77777777" w:rsidR="00B451A9" w:rsidRPr="00B451A9" w:rsidRDefault="00B451A9" w:rsidP="00B451A9">
            <w:pPr>
              <w:widowControl/>
              <w:spacing w:line="259" w:lineRule="auto"/>
              <w:jc w:val="left"/>
              <w:rPr>
                <w:b/>
                <w:spacing w:val="0"/>
                <w:szCs w:val="22"/>
                <w:lang w:eastAsia="en-US"/>
              </w:rPr>
            </w:pPr>
            <w:r w:rsidRPr="00B451A9">
              <w:rPr>
                <w:b/>
                <w:spacing w:val="0"/>
                <w:szCs w:val="22"/>
                <w:lang w:eastAsia="en-US"/>
              </w:rPr>
              <w:t>E15</w:t>
            </w:r>
          </w:p>
        </w:tc>
        <w:tc>
          <w:tcPr>
            <w:tcW w:w="3720" w:type="dxa"/>
            <w:shd w:val="clear" w:color="auto" w:fill="auto"/>
            <w:vAlign w:val="center"/>
          </w:tcPr>
          <w:p w14:paraId="45F36AE6"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Polifunzionale Medicina</w:t>
            </w:r>
          </w:p>
        </w:tc>
        <w:tc>
          <w:tcPr>
            <w:tcW w:w="3264" w:type="dxa"/>
            <w:shd w:val="clear" w:color="auto" w:fill="auto"/>
            <w:vAlign w:val="center"/>
          </w:tcPr>
          <w:p w14:paraId="2658DB30"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Viale Europa, 11</w:t>
            </w:r>
          </w:p>
        </w:tc>
        <w:tc>
          <w:tcPr>
            <w:tcW w:w="1549" w:type="dxa"/>
            <w:vAlign w:val="center"/>
          </w:tcPr>
          <w:p w14:paraId="39DD8DEA" w14:textId="77777777" w:rsidR="00B451A9" w:rsidRPr="00B451A9" w:rsidRDefault="00B451A9" w:rsidP="00B451A9">
            <w:pPr>
              <w:widowControl/>
              <w:spacing w:line="259" w:lineRule="auto"/>
              <w:jc w:val="center"/>
              <w:rPr>
                <w:b/>
                <w:spacing w:val="0"/>
                <w:szCs w:val="22"/>
                <w:lang w:eastAsia="en-US"/>
              </w:rPr>
            </w:pPr>
            <w:r w:rsidRPr="00B451A9">
              <w:rPr>
                <w:b/>
                <w:bCs/>
                <w:iCs/>
                <w:snapToGrid w:val="0"/>
                <w:spacing w:val="0"/>
                <w:szCs w:val="22"/>
                <w:lang w:eastAsia="en-US"/>
              </w:rPr>
              <w:t>030.3717-750</w:t>
            </w:r>
          </w:p>
        </w:tc>
      </w:tr>
      <w:tr w:rsidR="00B451A9" w:rsidRPr="00B451A9" w14:paraId="4659AF6F" w14:textId="77777777" w:rsidTr="00793B0D">
        <w:tblPrEx>
          <w:tblCellMar>
            <w:left w:w="70" w:type="dxa"/>
            <w:right w:w="70" w:type="dxa"/>
          </w:tblCellMar>
        </w:tblPrEx>
        <w:trPr>
          <w:trHeight w:val="319"/>
          <w:jc w:val="center"/>
        </w:trPr>
        <w:tc>
          <w:tcPr>
            <w:tcW w:w="1095" w:type="dxa"/>
            <w:shd w:val="clear" w:color="auto" w:fill="BDD6EE"/>
            <w:vAlign w:val="center"/>
            <w:hideMark/>
          </w:tcPr>
          <w:p w14:paraId="4A4FD9A9" w14:textId="77777777" w:rsidR="00B451A9" w:rsidRPr="00B451A9" w:rsidRDefault="00B451A9" w:rsidP="00B451A9">
            <w:pPr>
              <w:widowControl/>
              <w:spacing w:line="259" w:lineRule="auto"/>
              <w:jc w:val="left"/>
              <w:rPr>
                <w:b/>
                <w:spacing w:val="0"/>
                <w:szCs w:val="22"/>
                <w:lang w:eastAsia="en-US"/>
              </w:rPr>
            </w:pPr>
            <w:r w:rsidRPr="00B451A9">
              <w:rPr>
                <w:b/>
                <w:spacing w:val="0"/>
                <w:szCs w:val="22"/>
                <w:lang w:eastAsia="en-US"/>
              </w:rPr>
              <w:t>E16</w:t>
            </w:r>
          </w:p>
        </w:tc>
        <w:tc>
          <w:tcPr>
            <w:tcW w:w="3720" w:type="dxa"/>
            <w:shd w:val="clear" w:color="auto" w:fill="FFFFFF"/>
            <w:vAlign w:val="center"/>
            <w:hideMark/>
          </w:tcPr>
          <w:p w14:paraId="745E0587"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Palazzetto Professioni Sanitarie</w:t>
            </w:r>
          </w:p>
        </w:tc>
        <w:tc>
          <w:tcPr>
            <w:tcW w:w="3264" w:type="dxa"/>
            <w:shd w:val="clear" w:color="auto" w:fill="FFFFFF"/>
            <w:vAlign w:val="center"/>
            <w:hideMark/>
          </w:tcPr>
          <w:p w14:paraId="560703C7"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Viale Europa, 13/a</w:t>
            </w:r>
          </w:p>
        </w:tc>
        <w:tc>
          <w:tcPr>
            <w:tcW w:w="1549" w:type="dxa"/>
            <w:shd w:val="clear" w:color="auto" w:fill="FFFFFF"/>
            <w:vAlign w:val="bottom"/>
            <w:hideMark/>
          </w:tcPr>
          <w:p w14:paraId="6628CD52" w14:textId="77777777" w:rsidR="00B451A9" w:rsidRPr="00B451A9" w:rsidRDefault="00B451A9" w:rsidP="00B451A9">
            <w:pPr>
              <w:widowControl/>
              <w:spacing w:line="259" w:lineRule="auto"/>
              <w:jc w:val="center"/>
              <w:rPr>
                <w:b/>
                <w:spacing w:val="0"/>
                <w:szCs w:val="22"/>
                <w:lang w:eastAsia="en-US"/>
              </w:rPr>
            </w:pPr>
            <w:r w:rsidRPr="00B451A9">
              <w:rPr>
                <w:b/>
                <w:bCs/>
                <w:iCs/>
                <w:snapToGrid w:val="0"/>
                <w:spacing w:val="0"/>
                <w:szCs w:val="22"/>
                <w:lang w:eastAsia="en-US"/>
              </w:rPr>
              <w:t>030.3717-407</w:t>
            </w:r>
          </w:p>
        </w:tc>
      </w:tr>
      <w:tr w:rsidR="00B451A9" w:rsidRPr="00B451A9" w14:paraId="2009CB93" w14:textId="77777777" w:rsidTr="00793B0D">
        <w:tblPrEx>
          <w:tblCellMar>
            <w:left w:w="70" w:type="dxa"/>
            <w:right w:w="70" w:type="dxa"/>
          </w:tblCellMar>
        </w:tblPrEx>
        <w:trPr>
          <w:trHeight w:val="319"/>
          <w:jc w:val="center"/>
        </w:trPr>
        <w:tc>
          <w:tcPr>
            <w:tcW w:w="1095" w:type="dxa"/>
            <w:shd w:val="clear" w:color="auto" w:fill="BDD6EE"/>
            <w:vAlign w:val="center"/>
            <w:hideMark/>
          </w:tcPr>
          <w:p w14:paraId="79AC1DB2" w14:textId="77777777" w:rsidR="00B451A9" w:rsidRPr="00B451A9" w:rsidRDefault="00B451A9" w:rsidP="00B451A9">
            <w:pPr>
              <w:widowControl/>
              <w:spacing w:line="259" w:lineRule="auto"/>
              <w:jc w:val="left"/>
              <w:rPr>
                <w:b/>
                <w:spacing w:val="0"/>
                <w:szCs w:val="22"/>
                <w:lang w:eastAsia="en-US"/>
              </w:rPr>
            </w:pPr>
            <w:r w:rsidRPr="00B451A9">
              <w:rPr>
                <w:b/>
                <w:spacing w:val="0"/>
                <w:szCs w:val="22"/>
                <w:lang w:eastAsia="en-US"/>
              </w:rPr>
              <w:t>E17</w:t>
            </w:r>
          </w:p>
        </w:tc>
        <w:tc>
          <w:tcPr>
            <w:tcW w:w="3720" w:type="dxa"/>
            <w:shd w:val="clear" w:color="auto" w:fill="FFFFFF"/>
            <w:vAlign w:val="center"/>
            <w:hideMark/>
          </w:tcPr>
          <w:p w14:paraId="5AFC36D7"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Palazzetto Scienze Motorie</w:t>
            </w:r>
          </w:p>
        </w:tc>
        <w:tc>
          <w:tcPr>
            <w:tcW w:w="3264" w:type="dxa"/>
            <w:shd w:val="clear" w:color="auto" w:fill="FFFFFF"/>
            <w:vAlign w:val="center"/>
            <w:hideMark/>
          </w:tcPr>
          <w:p w14:paraId="18D0B5A4"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Viale Europa, 11</w:t>
            </w:r>
          </w:p>
        </w:tc>
        <w:tc>
          <w:tcPr>
            <w:tcW w:w="1549" w:type="dxa"/>
            <w:shd w:val="clear" w:color="auto" w:fill="FFFFFF"/>
            <w:vAlign w:val="bottom"/>
            <w:hideMark/>
          </w:tcPr>
          <w:p w14:paraId="19D51EC3" w14:textId="77777777" w:rsidR="00B451A9" w:rsidRPr="00B451A9" w:rsidRDefault="00B451A9" w:rsidP="00B451A9">
            <w:pPr>
              <w:widowControl/>
              <w:spacing w:line="259" w:lineRule="auto"/>
              <w:jc w:val="center"/>
              <w:rPr>
                <w:b/>
                <w:spacing w:val="0"/>
                <w:szCs w:val="22"/>
                <w:lang w:eastAsia="en-US"/>
              </w:rPr>
            </w:pPr>
            <w:r w:rsidRPr="00B451A9">
              <w:rPr>
                <w:b/>
                <w:bCs/>
                <w:iCs/>
                <w:snapToGrid w:val="0"/>
                <w:spacing w:val="0"/>
                <w:szCs w:val="22"/>
                <w:lang w:eastAsia="en-US"/>
              </w:rPr>
              <w:t>030.3717-686</w:t>
            </w:r>
          </w:p>
        </w:tc>
      </w:tr>
      <w:tr w:rsidR="00B451A9" w:rsidRPr="00B451A9" w14:paraId="233BAB4B" w14:textId="77777777" w:rsidTr="00793B0D">
        <w:tblPrEx>
          <w:tblCellMar>
            <w:left w:w="70" w:type="dxa"/>
            <w:right w:w="70" w:type="dxa"/>
          </w:tblCellMar>
        </w:tblPrEx>
        <w:trPr>
          <w:trHeight w:val="319"/>
          <w:jc w:val="center"/>
        </w:trPr>
        <w:tc>
          <w:tcPr>
            <w:tcW w:w="1095" w:type="dxa"/>
            <w:shd w:val="clear" w:color="auto" w:fill="BDD6EE"/>
            <w:vAlign w:val="center"/>
          </w:tcPr>
          <w:p w14:paraId="57B58A24" w14:textId="77777777" w:rsidR="00B451A9" w:rsidRPr="00B451A9" w:rsidRDefault="00B451A9" w:rsidP="00B451A9">
            <w:pPr>
              <w:widowControl/>
              <w:spacing w:line="259" w:lineRule="auto"/>
              <w:jc w:val="left"/>
              <w:rPr>
                <w:b/>
                <w:spacing w:val="0"/>
                <w:szCs w:val="22"/>
                <w:lang w:eastAsia="en-US"/>
              </w:rPr>
            </w:pPr>
            <w:r w:rsidRPr="00B451A9">
              <w:rPr>
                <w:b/>
                <w:spacing w:val="0"/>
                <w:szCs w:val="22"/>
                <w:lang w:eastAsia="en-US"/>
              </w:rPr>
              <w:t>E30</w:t>
            </w:r>
          </w:p>
        </w:tc>
        <w:tc>
          <w:tcPr>
            <w:tcW w:w="3720" w:type="dxa"/>
            <w:shd w:val="clear" w:color="auto" w:fill="FFFFFF"/>
            <w:vAlign w:val="center"/>
          </w:tcPr>
          <w:p w14:paraId="6A8173CC"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Residenza Carmine</w:t>
            </w:r>
          </w:p>
        </w:tc>
        <w:tc>
          <w:tcPr>
            <w:tcW w:w="3264" w:type="dxa"/>
            <w:shd w:val="clear" w:color="auto" w:fill="FFFFFF"/>
            <w:vAlign w:val="center"/>
          </w:tcPr>
          <w:p w14:paraId="03444875"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Contrada del Carmine, 4</w:t>
            </w:r>
          </w:p>
        </w:tc>
        <w:tc>
          <w:tcPr>
            <w:tcW w:w="1549" w:type="dxa"/>
            <w:vMerge w:val="restart"/>
            <w:vAlign w:val="center"/>
          </w:tcPr>
          <w:p w14:paraId="6D9C60D5" w14:textId="77777777" w:rsidR="00B451A9" w:rsidRPr="00B451A9" w:rsidRDefault="00B451A9" w:rsidP="00B451A9">
            <w:pPr>
              <w:widowControl/>
              <w:spacing w:line="259" w:lineRule="auto"/>
              <w:jc w:val="left"/>
              <w:rPr>
                <w:b/>
                <w:bCs/>
                <w:iCs/>
                <w:snapToGrid w:val="0"/>
                <w:spacing w:val="0"/>
                <w:szCs w:val="22"/>
                <w:lang w:eastAsia="en-US"/>
              </w:rPr>
            </w:pPr>
          </w:p>
        </w:tc>
      </w:tr>
      <w:tr w:rsidR="00B451A9" w:rsidRPr="00B451A9" w14:paraId="21803A1A" w14:textId="77777777" w:rsidTr="00793B0D">
        <w:tblPrEx>
          <w:tblCellMar>
            <w:left w:w="70" w:type="dxa"/>
            <w:right w:w="70" w:type="dxa"/>
          </w:tblCellMar>
        </w:tblPrEx>
        <w:trPr>
          <w:trHeight w:val="319"/>
          <w:jc w:val="center"/>
        </w:trPr>
        <w:tc>
          <w:tcPr>
            <w:tcW w:w="1095" w:type="dxa"/>
            <w:shd w:val="clear" w:color="auto" w:fill="BDD6EE"/>
            <w:vAlign w:val="center"/>
            <w:hideMark/>
          </w:tcPr>
          <w:p w14:paraId="1594F67D" w14:textId="77777777" w:rsidR="00B451A9" w:rsidRPr="00B451A9" w:rsidRDefault="00B451A9" w:rsidP="00B451A9">
            <w:pPr>
              <w:widowControl/>
              <w:spacing w:line="259" w:lineRule="auto"/>
              <w:jc w:val="left"/>
              <w:rPr>
                <w:b/>
                <w:spacing w:val="0"/>
                <w:szCs w:val="22"/>
                <w:lang w:eastAsia="en-US"/>
              </w:rPr>
            </w:pPr>
            <w:r w:rsidRPr="00B451A9">
              <w:rPr>
                <w:b/>
                <w:spacing w:val="0"/>
                <w:szCs w:val="22"/>
                <w:lang w:eastAsia="en-US"/>
              </w:rPr>
              <w:t>E32</w:t>
            </w:r>
          </w:p>
        </w:tc>
        <w:tc>
          <w:tcPr>
            <w:tcW w:w="3720" w:type="dxa"/>
            <w:shd w:val="clear" w:color="auto" w:fill="FFFFFF"/>
            <w:vAlign w:val="center"/>
            <w:hideMark/>
          </w:tcPr>
          <w:p w14:paraId="0EC0C938"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Residenza Bruno Boni</w:t>
            </w:r>
          </w:p>
        </w:tc>
        <w:tc>
          <w:tcPr>
            <w:tcW w:w="3264" w:type="dxa"/>
            <w:shd w:val="clear" w:color="auto" w:fill="FFFFFF"/>
            <w:vAlign w:val="center"/>
            <w:hideMark/>
          </w:tcPr>
          <w:p w14:paraId="14F4187A"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 xml:space="preserve">Via </w:t>
            </w:r>
            <w:proofErr w:type="spellStart"/>
            <w:r w:rsidRPr="00B451A9">
              <w:rPr>
                <w:spacing w:val="0"/>
                <w:szCs w:val="22"/>
                <w:lang w:eastAsia="en-US"/>
              </w:rPr>
              <w:t>Valotti</w:t>
            </w:r>
            <w:proofErr w:type="spellEnd"/>
            <w:r w:rsidRPr="00B451A9">
              <w:rPr>
                <w:spacing w:val="0"/>
                <w:szCs w:val="22"/>
                <w:lang w:eastAsia="en-US"/>
              </w:rPr>
              <w:t>, 3</w:t>
            </w:r>
          </w:p>
        </w:tc>
        <w:tc>
          <w:tcPr>
            <w:tcW w:w="1549" w:type="dxa"/>
            <w:vMerge/>
            <w:vAlign w:val="center"/>
            <w:hideMark/>
          </w:tcPr>
          <w:p w14:paraId="735BBD76" w14:textId="77777777" w:rsidR="00B451A9" w:rsidRPr="00B451A9" w:rsidRDefault="00B451A9" w:rsidP="00B451A9">
            <w:pPr>
              <w:widowControl/>
              <w:spacing w:line="259" w:lineRule="auto"/>
              <w:jc w:val="left"/>
              <w:rPr>
                <w:b/>
                <w:bCs/>
                <w:iCs/>
                <w:snapToGrid w:val="0"/>
                <w:spacing w:val="0"/>
                <w:szCs w:val="22"/>
                <w:lang w:eastAsia="en-US"/>
              </w:rPr>
            </w:pPr>
          </w:p>
        </w:tc>
      </w:tr>
      <w:tr w:rsidR="00B451A9" w:rsidRPr="00B451A9" w14:paraId="159059A0" w14:textId="77777777" w:rsidTr="00793B0D">
        <w:tblPrEx>
          <w:tblCellMar>
            <w:left w:w="70" w:type="dxa"/>
            <w:right w:w="70" w:type="dxa"/>
          </w:tblCellMar>
        </w:tblPrEx>
        <w:trPr>
          <w:trHeight w:val="319"/>
          <w:jc w:val="center"/>
        </w:trPr>
        <w:tc>
          <w:tcPr>
            <w:tcW w:w="1095" w:type="dxa"/>
            <w:shd w:val="clear" w:color="auto" w:fill="BDD6EE"/>
            <w:vAlign w:val="center"/>
          </w:tcPr>
          <w:p w14:paraId="09A5D206" w14:textId="77777777" w:rsidR="00B451A9" w:rsidRPr="00B451A9" w:rsidRDefault="00B451A9" w:rsidP="00B451A9">
            <w:pPr>
              <w:widowControl/>
              <w:spacing w:line="259" w:lineRule="auto"/>
              <w:jc w:val="left"/>
              <w:rPr>
                <w:b/>
                <w:spacing w:val="0"/>
                <w:szCs w:val="22"/>
                <w:lang w:eastAsia="en-US"/>
              </w:rPr>
            </w:pPr>
            <w:r w:rsidRPr="00B451A9">
              <w:rPr>
                <w:b/>
                <w:spacing w:val="0"/>
                <w:szCs w:val="22"/>
                <w:lang w:eastAsia="en-US"/>
              </w:rPr>
              <w:t>E36</w:t>
            </w:r>
          </w:p>
        </w:tc>
        <w:tc>
          <w:tcPr>
            <w:tcW w:w="3720" w:type="dxa"/>
            <w:shd w:val="clear" w:color="auto" w:fill="FFFFFF"/>
            <w:vAlign w:val="center"/>
          </w:tcPr>
          <w:p w14:paraId="3976E215"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 xml:space="preserve">Residenza Triumplina (ex Ca’ </w:t>
            </w:r>
            <w:proofErr w:type="spellStart"/>
            <w:r w:rsidRPr="00B451A9">
              <w:rPr>
                <w:spacing w:val="0"/>
                <w:szCs w:val="22"/>
                <w:lang w:eastAsia="en-US"/>
              </w:rPr>
              <w:t>Noa</w:t>
            </w:r>
            <w:proofErr w:type="spellEnd"/>
            <w:r w:rsidRPr="00B451A9">
              <w:rPr>
                <w:spacing w:val="0"/>
                <w:szCs w:val="22"/>
                <w:lang w:eastAsia="en-US"/>
              </w:rPr>
              <w:t>)</w:t>
            </w:r>
          </w:p>
        </w:tc>
        <w:tc>
          <w:tcPr>
            <w:tcW w:w="3264" w:type="dxa"/>
            <w:shd w:val="clear" w:color="auto" w:fill="FFFFFF"/>
            <w:vAlign w:val="center"/>
          </w:tcPr>
          <w:p w14:paraId="20CC186C" w14:textId="77777777" w:rsidR="00B451A9" w:rsidRPr="00B451A9" w:rsidRDefault="00B451A9" w:rsidP="00B451A9">
            <w:pPr>
              <w:widowControl/>
              <w:spacing w:line="259" w:lineRule="auto"/>
              <w:jc w:val="left"/>
              <w:rPr>
                <w:spacing w:val="0"/>
                <w:szCs w:val="22"/>
                <w:lang w:eastAsia="en-US"/>
              </w:rPr>
            </w:pPr>
            <w:r w:rsidRPr="00B451A9">
              <w:rPr>
                <w:spacing w:val="0"/>
                <w:szCs w:val="22"/>
                <w:lang w:eastAsia="en-US"/>
              </w:rPr>
              <w:t>Via Triumplina, 66</w:t>
            </w:r>
          </w:p>
        </w:tc>
        <w:tc>
          <w:tcPr>
            <w:tcW w:w="1549" w:type="dxa"/>
            <w:vMerge/>
            <w:vAlign w:val="center"/>
          </w:tcPr>
          <w:p w14:paraId="50D1A413" w14:textId="77777777" w:rsidR="00B451A9" w:rsidRPr="00B451A9" w:rsidRDefault="00B451A9" w:rsidP="00B451A9">
            <w:pPr>
              <w:widowControl/>
              <w:spacing w:line="259" w:lineRule="auto"/>
              <w:jc w:val="left"/>
              <w:rPr>
                <w:b/>
                <w:bCs/>
                <w:iCs/>
                <w:snapToGrid w:val="0"/>
                <w:spacing w:val="0"/>
                <w:szCs w:val="22"/>
                <w:lang w:eastAsia="en-US"/>
              </w:rPr>
            </w:pPr>
          </w:p>
        </w:tc>
      </w:tr>
      <w:tr w:rsidR="00965F39" w:rsidRPr="00B451A9" w14:paraId="28EFF245" w14:textId="77777777" w:rsidTr="00793B0D">
        <w:tblPrEx>
          <w:tblCellMar>
            <w:left w:w="70" w:type="dxa"/>
            <w:right w:w="70" w:type="dxa"/>
          </w:tblCellMar>
        </w:tblPrEx>
        <w:trPr>
          <w:trHeight w:val="319"/>
          <w:jc w:val="center"/>
        </w:trPr>
        <w:tc>
          <w:tcPr>
            <w:tcW w:w="1095" w:type="dxa"/>
            <w:shd w:val="clear" w:color="auto" w:fill="BDD6EE"/>
            <w:vAlign w:val="center"/>
          </w:tcPr>
          <w:p w14:paraId="2E8A4C29" w14:textId="70B0989A" w:rsidR="00965F39" w:rsidRPr="00B451A9" w:rsidRDefault="0081748B" w:rsidP="00B451A9">
            <w:pPr>
              <w:widowControl/>
              <w:spacing w:line="259" w:lineRule="auto"/>
              <w:jc w:val="left"/>
              <w:rPr>
                <w:b/>
                <w:spacing w:val="0"/>
                <w:szCs w:val="22"/>
                <w:lang w:eastAsia="en-US"/>
              </w:rPr>
            </w:pPr>
            <w:r>
              <w:rPr>
                <w:b/>
                <w:spacing w:val="0"/>
                <w:szCs w:val="22"/>
                <w:lang w:eastAsia="en-US"/>
              </w:rPr>
              <w:t>E60</w:t>
            </w:r>
          </w:p>
        </w:tc>
        <w:tc>
          <w:tcPr>
            <w:tcW w:w="3720" w:type="dxa"/>
            <w:shd w:val="clear" w:color="auto" w:fill="FFFFFF"/>
            <w:vAlign w:val="center"/>
          </w:tcPr>
          <w:p w14:paraId="0A989531" w14:textId="4C9CB425" w:rsidR="00965F39" w:rsidRPr="00B451A9" w:rsidRDefault="00965F39" w:rsidP="00B451A9">
            <w:pPr>
              <w:widowControl/>
              <w:spacing w:line="259" w:lineRule="auto"/>
              <w:jc w:val="left"/>
              <w:rPr>
                <w:spacing w:val="0"/>
                <w:szCs w:val="22"/>
                <w:lang w:eastAsia="en-US"/>
              </w:rPr>
            </w:pPr>
            <w:r>
              <w:rPr>
                <w:spacing w:val="0"/>
                <w:szCs w:val="22"/>
                <w:lang w:eastAsia="en-US"/>
              </w:rPr>
              <w:t>Palazzo Porta Pile</w:t>
            </w:r>
          </w:p>
        </w:tc>
        <w:tc>
          <w:tcPr>
            <w:tcW w:w="3264" w:type="dxa"/>
            <w:shd w:val="clear" w:color="auto" w:fill="FFFFFF"/>
            <w:vAlign w:val="center"/>
          </w:tcPr>
          <w:p w14:paraId="1AA0398B" w14:textId="443C6304" w:rsidR="00965F39" w:rsidRPr="00B451A9" w:rsidRDefault="00965F39" w:rsidP="00B451A9">
            <w:pPr>
              <w:widowControl/>
              <w:spacing w:line="259" w:lineRule="auto"/>
              <w:jc w:val="left"/>
              <w:rPr>
                <w:spacing w:val="0"/>
                <w:szCs w:val="22"/>
                <w:lang w:eastAsia="en-US"/>
              </w:rPr>
            </w:pPr>
            <w:r>
              <w:rPr>
                <w:spacing w:val="0"/>
                <w:szCs w:val="22"/>
                <w:lang w:eastAsia="en-US"/>
              </w:rPr>
              <w:t xml:space="preserve">Via Porta </w:t>
            </w:r>
            <w:r w:rsidR="00BB28F4">
              <w:rPr>
                <w:spacing w:val="0"/>
                <w:szCs w:val="22"/>
                <w:lang w:eastAsia="en-US"/>
              </w:rPr>
              <w:t>P</w:t>
            </w:r>
            <w:r>
              <w:rPr>
                <w:spacing w:val="0"/>
                <w:szCs w:val="22"/>
                <w:lang w:eastAsia="en-US"/>
              </w:rPr>
              <w:t>ile</w:t>
            </w:r>
          </w:p>
        </w:tc>
        <w:tc>
          <w:tcPr>
            <w:tcW w:w="1549" w:type="dxa"/>
            <w:vAlign w:val="center"/>
          </w:tcPr>
          <w:p w14:paraId="0FCC3A94" w14:textId="77777777" w:rsidR="00965F39" w:rsidRPr="00B451A9" w:rsidRDefault="00965F39" w:rsidP="00B451A9">
            <w:pPr>
              <w:widowControl/>
              <w:spacing w:line="259" w:lineRule="auto"/>
              <w:jc w:val="left"/>
              <w:rPr>
                <w:b/>
                <w:bCs/>
                <w:iCs/>
                <w:snapToGrid w:val="0"/>
                <w:spacing w:val="0"/>
                <w:szCs w:val="22"/>
                <w:lang w:eastAsia="en-US"/>
              </w:rPr>
            </w:pPr>
          </w:p>
        </w:tc>
      </w:tr>
    </w:tbl>
    <w:p w14:paraId="5DCB181B" w14:textId="77777777" w:rsidR="00B451A9" w:rsidRPr="00B451A9" w:rsidRDefault="00B451A9" w:rsidP="00B451A9">
      <w:pPr>
        <w:spacing w:line="240" w:lineRule="auto"/>
        <w:rPr>
          <w:rFonts w:cs="Times New Roman"/>
          <w:szCs w:val="22"/>
          <w:lang w:eastAsia="en-US"/>
        </w:rPr>
      </w:pPr>
    </w:p>
    <w:p w14:paraId="53689A80" w14:textId="77777777" w:rsidR="00B451A9" w:rsidRPr="00B451A9" w:rsidRDefault="00B451A9" w:rsidP="00B451A9">
      <w:pPr>
        <w:spacing w:line="240" w:lineRule="auto"/>
        <w:rPr>
          <w:rFonts w:cs="Times New Roman"/>
          <w:szCs w:val="22"/>
          <w:lang w:eastAsia="en-US"/>
        </w:rPr>
      </w:pPr>
      <w:r w:rsidRPr="00B451A9">
        <w:rPr>
          <w:rFonts w:cs="Times New Roman"/>
          <w:szCs w:val="22"/>
          <w:lang w:eastAsia="en-US"/>
        </w:rPr>
        <w:t xml:space="preserve">Nella scheda seguente viene riassunta la procedura per la chiamata ai mezzi di Soccorso esterni. Tale procedura è esposta presso tutte le Portinerie di edificio. </w:t>
      </w:r>
    </w:p>
    <w:p w14:paraId="54A882CD" w14:textId="02D500AA" w:rsidR="00B451A9" w:rsidRDefault="00B451A9" w:rsidP="00B451A9">
      <w:pPr>
        <w:widowControl/>
        <w:spacing w:line="259" w:lineRule="auto"/>
        <w:jc w:val="left"/>
        <w:rPr>
          <w:rFonts w:cs="Times New Roman"/>
          <w:b/>
          <w:bCs/>
          <w:szCs w:val="22"/>
          <w:u w:val="single"/>
          <w:lang w:eastAsia="en-US"/>
        </w:rPr>
      </w:pPr>
      <w:r w:rsidRPr="00B451A9">
        <w:rPr>
          <w:rFonts w:cs="Times New Roman"/>
          <w:b/>
          <w:bCs/>
          <w:szCs w:val="22"/>
          <w:u w:val="single"/>
          <w:lang w:eastAsia="en-US"/>
        </w:rPr>
        <w:t>LA SEGNALETICA DI SICUREZZA IN ATENEO</w:t>
      </w:r>
    </w:p>
    <w:p w14:paraId="5FAED766" w14:textId="76C4E607" w:rsidR="00B451A9" w:rsidRDefault="00B451A9" w:rsidP="00B451A9">
      <w:pPr>
        <w:spacing w:line="240" w:lineRule="auto"/>
        <w:rPr>
          <w:rFonts w:cs="Times New Roman"/>
          <w:szCs w:val="22"/>
          <w:lang w:eastAsia="en-US"/>
        </w:rPr>
      </w:pPr>
      <w:r w:rsidRPr="00B451A9">
        <w:rPr>
          <w:rFonts w:cs="Times New Roman"/>
          <w:szCs w:val="22"/>
          <w:lang w:eastAsia="en-US"/>
        </w:rPr>
        <w:t xml:space="preserve">La segnaletica di sicurezza svolge un ruolo fondamentale per la tutela della salute e della sicurezza nei luoghi di lavoro, trasmette a tutti, con immediatezza, un messaggio che fornisce indicazioni in merito a pericoli, divieti, obblighi, ubicazione delle attrezzature antincendio e di primo soccorso e di utilità nei casi di emergenza (D.L.gs. 81/2008 e </w:t>
      </w:r>
      <w:proofErr w:type="spellStart"/>
      <w:r w:rsidRPr="00B451A9">
        <w:rPr>
          <w:rFonts w:cs="Times New Roman"/>
          <w:szCs w:val="22"/>
          <w:lang w:eastAsia="en-US"/>
        </w:rPr>
        <w:t>s.m.i.</w:t>
      </w:r>
      <w:proofErr w:type="spellEnd"/>
      <w:r w:rsidRPr="00B451A9">
        <w:rPr>
          <w:rFonts w:cs="Times New Roman"/>
          <w:szCs w:val="22"/>
          <w:lang w:eastAsia="en-US"/>
        </w:rPr>
        <w:t>, al TITOLO V).  Una segnalazione, a seconda dei casi, può essere fornita tramite un cartello, un colore, un segnale luminoso o acustico, una comunicazione verbale o un segnale gestuale.</w:t>
      </w:r>
    </w:p>
    <w:p w14:paraId="7AB999D8" w14:textId="3D4FE4B0" w:rsidR="00A97AD9" w:rsidRDefault="00A97AD9" w:rsidP="00B451A9">
      <w:pPr>
        <w:spacing w:line="240" w:lineRule="auto"/>
        <w:rPr>
          <w:rFonts w:cs="Times New Roman"/>
          <w:szCs w:val="22"/>
          <w:lang w:eastAsia="en-US"/>
        </w:rPr>
      </w:pPr>
    </w:p>
    <w:p w14:paraId="3D04F919" w14:textId="77777777" w:rsidR="00A97AD9" w:rsidRPr="00B451A9" w:rsidRDefault="00A97AD9" w:rsidP="00B451A9">
      <w:pPr>
        <w:spacing w:line="240" w:lineRule="auto"/>
        <w:rPr>
          <w:rFonts w:cs="Times New Roman"/>
          <w:szCs w:val="22"/>
          <w:lang w:eastAsia="en-US"/>
        </w:rPr>
      </w:pPr>
    </w:p>
    <w:p w14:paraId="518A5798" w14:textId="77777777" w:rsidR="00B451A9" w:rsidRPr="00B451A9" w:rsidRDefault="00B451A9" w:rsidP="00B451A9">
      <w:pPr>
        <w:spacing w:line="240" w:lineRule="auto"/>
        <w:rPr>
          <w:rFonts w:cs="Times New Roman"/>
          <w:szCs w:val="22"/>
          <w:lang w:eastAsia="en-US"/>
        </w:rPr>
      </w:pPr>
      <w:r w:rsidRPr="00B451A9">
        <w:rPr>
          <w:rFonts w:cs="Times New Roman"/>
          <w:szCs w:val="22"/>
          <w:lang w:eastAsia="en-US"/>
        </w:rPr>
        <w:t xml:space="preserve">L’Allegato XXIV del D.lgs. 81/2008 e </w:t>
      </w:r>
      <w:proofErr w:type="spellStart"/>
      <w:r w:rsidRPr="00B451A9">
        <w:rPr>
          <w:rFonts w:cs="Times New Roman"/>
          <w:szCs w:val="22"/>
          <w:lang w:eastAsia="en-US"/>
        </w:rPr>
        <w:t>s.m.i.</w:t>
      </w:r>
      <w:proofErr w:type="spellEnd"/>
      <w:r w:rsidRPr="00B451A9">
        <w:rPr>
          <w:rFonts w:cs="Times New Roman"/>
          <w:szCs w:val="22"/>
          <w:lang w:eastAsia="en-US"/>
        </w:rPr>
        <w:t xml:space="preserve"> fornisce tutte le indicazioni in merito alle modalità di </w:t>
      </w:r>
      <w:r w:rsidRPr="00B451A9">
        <w:rPr>
          <w:rFonts w:cs="Times New Roman"/>
          <w:szCs w:val="22"/>
          <w:lang w:eastAsia="en-US"/>
        </w:rPr>
        <w:lastRenderedPageBreak/>
        <w:t xml:space="preserve">segnalazione, sia essa </w:t>
      </w:r>
      <w:r w:rsidRPr="00B451A9">
        <w:rPr>
          <w:rFonts w:cs="Times New Roman"/>
          <w:b/>
          <w:szCs w:val="22"/>
          <w:lang w:eastAsia="en-US"/>
        </w:rPr>
        <w:t>permanente</w:t>
      </w:r>
      <w:r w:rsidRPr="00B451A9">
        <w:rPr>
          <w:rFonts w:cs="Times New Roman"/>
          <w:szCs w:val="22"/>
          <w:lang w:eastAsia="en-US"/>
        </w:rPr>
        <w:t xml:space="preserve"> (ad es. per mezzi di salvataggio, primo soccorso, pericoli, vie di esodo ecc.) sia essa </w:t>
      </w:r>
      <w:r w:rsidRPr="00B451A9">
        <w:rPr>
          <w:rFonts w:cs="Times New Roman"/>
          <w:b/>
          <w:szCs w:val="22"/>
          <w:lang w:eastAsia="en-US"/>
        </w:rPr>
        <w:t>occasionale</w:t>
      </w:r>
      <w:r w:rsidRPr="00B451A9">
        <w:rPr>
          <w:rFonts w:cs="Times New Roman"/>
          <w:szCs w:val="22"/>
          <w:lang w:eastAsia="en-US"/>
        </w:rPr>
        <w:t xml:space="preserve"> (ad es. durante un’evacuazione in caso di emergenza).</w:t>
      </w:r>
    </w:p>
    <w:p w14:paraId="434F3F81" w14:textId="2CC4F98C" w:rsidR="00B451A9" w:rsidRDefault="00B451A9" w:rsidP="00B451A9">
      <w:pPr>
        <w:spacing w:line="240" w:lineRule="auto"/>
        <w:rPr>
          <w:rFonts w:cs="Times New Roman"/>
          <w:szCs w:val="22"/>
          <w:lang w:eastAsia="en-US"/>
        </w:rPr>
      </w:pPr>
      <w:r w:rsidRPr="00B451A9">
        <w:rPr>
          <w:rFonts w:cs="Times New Roman"/>
          <w:szCs w:val="22"/>
          <w:lang w:eastAsia="en-US"/>
        </w:rPr>
        <w:t>Per ciò che concerne la cartellonistica da utilizzare, il Testo Unico definisce forma, colore, pittogramma e dimensioni.</w:t>
      </w:r>
    </w:p>
    <w:p w14:paraId="1BA62CDB" w14:textId="51137B7D" w:rsidR="00A97AD9" w:rsidRDefault="00A97AD9" w:rsidP="00B451A9">
      <w:pPr>
        <w:spacing w:line="240" w:lineRule="auto"/>
        <w:rPr>
          <w:rFonts w:cs="Times New Roman"/>
          <w:szCs w:val="22"/>
          <w:lang w:eastAsia="en-US"/>
        </w:rPr>
      </w:pPr>
    </w:p>
    <w:p w14:paraId="73755182" w14:textId="77777777" w:rsidR="00A97AD9" w:rsidRPr="00B451A9" w:rsidRDefault="00A97AD9" w:rsidP="00B451A9">
      <w:pPr>
        <w:spacing w:line="240" w:lineRule="auto"/>
        <w:rPr>
          <w:rFonts w:cs="Times New Roman"/>
          <w:szCs w:val="22"/>
          <w:lang w:eastAsia="en-US"/>
        </w:rPr>
      </w:pPr>
    </w:p>
    <w:p w14:paraId="5244172C" w14:textId="77777777" w:rsidR="00B451A9" w:rsidRPr="00B451A9" w:rsidRDefault="00B451A9" w:rsidP="00B451A9">
      <w:pPr>
        <w:spacing w:line="240" w:lineRule="auto"/>
        <w:rPr>
          <w:rFonts w:cs="Times New Roman"/>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046"/>
        <w:gridCol w:w="2822"/>
        <w:gridCol w:w="4524"/>
      </w:tblGrid>
      <w:tr w:rsidR="00B451A9" w:rsidRPr="00B451A9" w14:paraId="64E19CD0" w14:textId="77777777" w:rsidTr="00793B0D">
        <w:trPr>
          <w:trHeight w:val="426"/>
          <w:tblHeader/>
          <w:jc w:val="center"/>
        </w:trPr>
        <w:tc>
          <w:tcPr>
            <w:tcW w:w="756" w:type="pct"/>
            <w:shd w:val="clear" w:color="auto" w:fill="2F5496"/>
            <w:vAlign w:val="center"/>
          </w:tcPr>
          <w:p w14:paraId="1939CEA0" w14:textId="77777777" w:rsidR="00B451A9" w:rsidRPr="00B451A9" w:rsidRDefault="00B451A9" w:rsidP="00B451A9">
            <w:pPr>
              <w:spacing w:line="240" w:lineRule="auto"/>
              <w:jc w:val="center"/>
              <w:rPr>
                <w:rFonts w:cs="Times New Roman"/>
                <w:b/>
                <w:color w:val="FFFFFF"/>
                <w:szCs w:val="22"/>
                <w:lang w:val="en-US" w:eastAsia="en-US"/>
              </w:rPr>
            </w:pPr>
            <w:r w:rsidRPr="00B451A9">
              <w:rPr>
                <w:rFonts w:cs="Times New Roman"/>
                <w:b/>
                <w:color w:val="FFFFFF"/>
                <w:szCs w:val="22"/>
                <w:lang w:val="en-US" w:eastAsia="en-US"/>
              </w:rPr>
              <w:t>COLORE</w:t>
            </w:r>
          </w:p>
        </w:tc>
        <w:tc>
          <w:tcPr>
            <w:tcW w:w="529" w:type="pct"/>
            <w:shd w:val="clear" w:color="auto" w:fill="2F5496"/>
            <w:vAlign w:val="center"/>
          </w:tcPr>
          <w:p w14:paraId="59B88938" w14:textId="77777777" w:rsidR="00B451A9" w:rsidRPr="00B451A9" w:rsidRDefault="00B451A9" w:rsidP="00B451A9">
            <w:pPr>
              <w:spacing w:line="240" w:lineRule="auto"/>
              <w:jc w:val="center"/>
              <w:rPr>
                <w:rFonts w:cs="Times New Roman"/>
                <w:b/>
                <w:color w:val="FFFFFF"/>
                <w:szCs w:val="22"/>
                <w:lang w:val="en-US" w:eastAsia="en-US"/>
              </w:rPr>
            </w:pPr>
            <w:r w:rsidRPr="00B451A9">
              <w:rPr>
                <w:rFonts w:cs="Times New Roman"/>
                <w:b/>
                <w:color w:val="FFFFFF"/>
                <w:szCs w:val="22"/>
                <w:lang w:val="en-US" w:eastAsia="en-US"/>
              </w:rPr>
              <w:t>FORMA</w:t>
            </w:r>
          </w:p>
        </w:tc>
        <w:tc>
          <w:tcPr>
            <w:tcW w:w="1427" w:type="pct"/>
            <w:shd w:val="clear" w:color="auto" w:fill="2F5496"/>
            <w:vAlign w:val="center"/>
          </w:tcPr>
          <w:p w14:paraId="177512EC" w14:textId="77777777" w:rsidR="00B451A9" w:rsidRPr="00B451A9" w:rsidRDefault="00B451A9" w:rsidP="00B451A9">
            <w:pPr>
              <w:spacing w:line="240" w:lineRule="auto"/>
              <w:jc w:val="center"/>
              <w:rPr>
                <w:rFonts w:cs="Times New Roman"/>
                <w:b/>
                <w:color w:val="FFFFFF"/>
                <w:szCs w:val="22"/>
                <w:lang w:val="en-US" w:eastAsia="en-US"/>
              </w:rPr>
            </w:pPr>
            <w:r w:rsidRPr="00B451A9">
              <w:rPr>
                <w:rFonts w:cs="Times New Roman"/>
                <w:b/>
                <w:color w:val="FFFFFF"/>
                <w:szCs w:val="22"/>
                <w:lang w:val="en-US" w:eastAsia="en-US"/>
              </w:rPr>
              <w:t>SIGNIFICATO/SCOPO</w:t>
            </w:r>
          </w:p>
        </w:tc>
        <w:tc>
          <w:tcPr>
            <w:tcW w:w="2288" w:type="pct"/>
            <w:shd w:val="clear" w:color="auto" w:fill="2F5496"/>
            <w:vAlign w:val="center"/>
          </w:tcPr>
          <w:p w14:paraId="01639897" w14:textId="77777777" w:rsidR="00B451A9" w:rsidRPr="00B451A9" w:rsidRDefault="00B451A9" w:rsidP="00B451A9">
            <w:pPr>
              <w:spacing w:line="240" w:lineRule="auto"/>
              <w:jc w:val="center"/>
              <w:rPr>
                <w:rFonts w:cs="Times New Roman"/>
                <w:b/>
                <w:color w:val="FFFFFF"/>
                <w:szCs w:val="22"/>
                <w:lang w:val="en-US" w:eastAsia="en-US"/>
              </w:rPr>
            </w:pPr>
            <w:r w:rsidRPr="00B451A9">
              <w:rPr>
                <w:rFonts w:cs="Times New Roman"/>
                <w:b/>
                <w:color w:val="FFFFFF"/>
                <w:szCs w:val="22"/>
                <w:lang w:val="en-US" w:eastAsia="en-US"/>
              </w:rPr>
              <w:t>INDICAZIONI/PRESCRIZIONI</w:t>
            </w:r>
          </w:p>
        </w:tc>
      </w:tr>
      <w:tr w:rsidR="00B451A9" w:rsidRPr="00B451A9" w14:paraId="162DD4B5" w14:textId="77777777" w:rsidTr="00793B0D">
        <w:trPr>
          <w:jc w:val="center"/>
        </w:trPr>
        <w:tc>
          <w:tcPr>
            <w:tcW w:w="756" w:type="pct"/>
            <w:vMerge w:val="restart"/>
            <w:vAlign w:val="center"/>
          </w:tcPr>
          <w:p w14:paraId="3E49CE1A" w14:textId="77777777" w:rsidR="00B451A9" w:rsidRPr="00B451A9" w:rsidRDefault="00B451A9" w:rsidP="00B451A9">
            <w:pPr>
              <w:spacing w:line="240" w:lineRule="auto"/>
              <w:jc w:val="center"/>
              <w:rPr>
                <w:rFonts w:cs="Times New Roman"/>
                <w:b/>
                <w:szCs w:val="22"/>
                <w:lang w:val="en-US" w:eastAsia="en-US"/>
              </w:rPr>
            </w:pPr>
            <w:r w:rsidRPr="00B451A9">
              <w:rPr>
                <w:rFonts w:cs="Times New Roman"/>
                <w:b/>
                <w:color w:val="FF0000"/>
                <w:sz w:val="28"/>
                <w:szCs w:val="28"/>
                <w:lang w:val="en-US" w:eastAsia="en-US"/>
              </w:rPr>
              <w:t>Rosso</w:t>
            </w:r>
          </w:p>
        </w:tc>
        <w:tc>
          <w:tcPr>
            <w:tcW w:w="529" w:type="pct"/>
            <w:vMerge w:val="restart"/>
            <w:vAlign w:val="center"/>
          </w:tcPr>
          <w:p w14:paraId="30748806" w14:textId="77777777" w:rsidR="00B451A9" w:rsidRPr="00B451A9" w:rsidRDefault="00B451A9" w:rsidP="00B451A9">
            <w:pPr>
              <w:spacing w:line="240" w:lineRule="auto"/>
              <w:jc w:val="center"/>
              <w:rPr>
                <w:rFonts w:cs="Times New Roman"/>
                <w:szCs w:val="22"/>
                <w:lang w:val="en-US" w:eastAsia="en-US"/>
              </w:rPr>
            </w:pPr>
          </w:p>
          <w:p w14:paraId="01931A16" w14:textId="77777777" w:rsidR="00B451A9" w:rsidRPr="00B451A9" w:rsidRDefault="00B451A9" w:rsidP="00B451A9">
            <w:pPr>
              <w:spacing w:line="240" w:lineRule="auto"/>
              <w:jc w:val="center"/>
              <w:rPr>
                <w:rFonts w:cs="Times New Roman"/>
                <w:szCs w:val="22"/>
                <w:lang w:val="en-US" w:eastAsia="en-US"/>
              </w:rPr>
            </w:pPr>
          </w:p>
          <w:p w14:paraId="035C718C" w14:textId="77777777" w:rsidR="00B451A9" w:rsidRPr="00B451A9" w:rsidRDefault="00B451A9" w:rsidP="00B451A9">
            <w:pPr>
              <w:spacing w:line="240" w:lineRule="auto"/>
              <w:jc w:val="center"/>
              <w:rPr>
                <w:rFonts w:cs="Times New Roman"/>
                <w:szCs w:val="22"/>
                <w:lang w:val="en-US" w:eastAsia="en-US"/>
              </w:rPr>
            </w:pPr>
            <w:r w:rsidRPr="00B451A9">
              <w:rPr>
                <w:rFonts w:cs="Times New Roman"/>
                <w:noProof/>
                <w:szCs w:val="22"/>
                <w:lang w:eastAsia="en-US"/>
              </w:rPr>
              <w:drawing>
                <wp:inline distT="0" distB="0" distL="0" distR="0" wp14:anchorId="064A6BA0" wp14:editId="700F8435">
                  <wp:extent cx="449580" cy="335280"/>
                  <wp:effectExtent l="0" t="0" r="7620" b="7620"/>
                  <wp:docPr id="31" name="Immagine 31" descr="proib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ibit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449580" cy="335280"/>
                          </a:xfrm>
                          <a:prstGeom prst="rect">
                            <a:avLst/>
                          </a:prstGeom>
                          <a:noFill/>
                          <a:ln>
                            <a:noFill/>
                          </a:ln>
                        </pic:spPr>
                      </pic:pic>
                    </a:graphicData>
                  </a:graphic>
                </wp:inline>
              </w:drawing>
            </w:r>
          </w:p>
          <w:p w14:paraId="0C7CBA24" w14:textId="77777777" w:rsidR="00B451A9" w:rsidRPr="00B451A9" w:rsidRDefault="00B451A9" w:rsidP="00B451A9">
            <w:pPr>
              <w:spacing w:line="240" w:lineRule="auto"/>
              <w:jc w:val="center"/>
              <w:rPr>
                <w:rFonts w:cs="Times New Roman"/>
                <w:szCs w:val="22"/>
                <w:lang w:val="en-US" w:eastAsia="en-US"/>
              </w:rPr>
            </w:pPr>
          </w:p>
          <w:p w14:paraId="27FDB17B" w14:textId="77777777" w:rsidR="00B451A9" w:rsidRPr="00B451A9" w:rsidRDefault="00B451A9" w:rsidP="00B451A9">
            <w:pPr>
              <w:spacing w:line="240" w:lineRule="auto"/>
              <w:jc w:val="center"/>
              <w:rPr>
                <w:rFonts w:cs="Times New Roman"/>
                <w:szCs w:val="22"/>
                <w:lang w:val="en-US" w:eastAsia="en-US"/>
              </w:rPr>
            </w:pPr>
          </w:p>
        </w:tc>
        <w:tc>
          <w:tcPr>
            <w:tcW w:w="1427" w:type="pct"/>
            <w:vAlign w:val="center"/>
          </w:tcPr>
          <w:p w14:paraId="4A8E914F" w14:textId="77777777" w:rsidR="00B451A9" w:rsidRPr="00B451A9" w:rsidRDefault="00B451A9" w:rsidP="00B451A9">
            <w:pPr>
              <w:spacing w:line="240" w:lineRule="auto"/>
              <w:jc w:val="center"/>
              <w:rPr>
                <w:rFonts w:cs="Times New Roman"/>
                <w:szCs w:val="22"/>
                <w:lang w:val="en-US" w:eastAsia="en-US"/>
              </w:rPr>
            </w:pPr>
            <w:proofErr w:type="spellStart"/>
            <w:r w:rsidRPr="00B451A9">
              <w:rPr>
                <w:rFonts w:cs="Times New Roman"/>
                <w:szCs w:val="22"/>
                <w:lang w:val="en-US" w:eastAsia="en-US"/>
              </w:rPr>
              <w:t>Segnali</w:t>
            </w:r>
            <w:proofErr w:type="spellEnd"/>
            <w:r w:rsidRPr="00B451A9">
              <w:rPr>
                <w:rFonts w:cs="Times New Roman"/>
                <w:szCs w:val="22"/>
                <w:lang w:val="en-US" w:eastAsia="en-US"/>
              </w:rPr>
              <w:t xml:space="preserve"> di </w:t>
            </w:r>
            <w:proofErr w:type="spellStart"/>
            <w:r w:rsidRPr="00B451A9">
              <w:rPr>
                <w:rFonts w:cs="Times New Roman"/>
                <w:szCs w:val="22"/>
                <w:lang w:val="en-US" w:eastAsia="en-US"/>
              </w:rPr>
              <w:t>divieto</w:t>
            </w:r>
            <w:proofErr w:type="spellEnd"/>
          </w:p>
        </w:tc>
        <w:tc>
          <w:tcPr>
            <w:tcW w:w="2288" w:type="pct"/>
            <w:vAlign w:val="center"/>
          </w:tcPr>
          <w:p w14:paraId="5A6956A5" w14:textId="77777777" w:rsidR="00B451A9" w:rsidRPr="00B451A9" w:rsidRDefault="00B451A9" w:rsidP="00B451A9">
            <w:pPr>
              <w:spacing w:line="240" w:lineRule="auto"/>
              <w:jc w:val="center"/>
              <w:rPr>
                <w:rFonts w:cs="Times New Roman"/>
                <w:szCs w:val="22"/>
                <w:lang w:val="en-US" w:eastAsia="en-US"/>
              </w:rPr>
            </w:pPr>
            <w:proofErr w:type="spellStart"/>
            <w:r w:rsidRPr="00B451A9">
              <w:rPr>
                <w:rFonts w:cs="Times New Roman"/>
                <w:szCs w:val="22"/>
                <w:lang w:val="en-US" w:eastAsia="en-US"/>
              </w:rPr>
              <w:t>Atteggiamenti</w:t>
            </w:r>
            <w:proofErr w:type="spellEnd"/>
            <w:r w:rsidRPr="00B451A9">
              <w:rPr>
                <w:rFonts w:cs="Times New Roman"/>
                <w:szCs w:val="22"/>
                <w:lang w:val="en-US" w:eastAsia="en-US"/>
              </w:rPr>
              <w:t xml:space="preserve"> </w:t>
            </w:r>
            <w:proofErr w:type="spellStart"/>
            <w:r w:rsidRPr="00B451A9">
              <w:rPr>
                <w:rFonts w:cs="Times New Roman"/>
                <w:szCs w:val="22"/>
                <w:lang w:val="en-US" w:eastAsia="en-US"/>
              </w:rPr>
              <w:t>pericolosi</w:t>
            </w:r>
            <w:proofErr w:type="spellEnd"/>
          </w:p>
        </w:tc>
      </w:tr>
      <w:tr w:rsidR="00B451A9" w:rsidRPr="00B451A9" w14:paraId="715A3C82" w14:textId="77777777" w:rsidTr="00793B0D">
        <w:trPr>
          <w:trHeight w:val="731"/>
          <w:jc w:val="center"/>
        </w:trPr>
        <w:tc>
          <w:tcPr>
            <w:tcW w:w="756" w:type="pct"/>
            <w:vMerge/>
            <w:vAlign w:val="center"/>
            <w:hideMark/>
          </w:tcPr>
          <w:p w14:paraId="7745D248" w14:textId="77777777" w:rsidR="00B451A9" w:rsidRPr="00B451A9" w:rsidRDefault="00B451A9" w:rsidP="00B451A9">
            <w:pPr>
              <w:widowControl/>
              <w:spacing w:line="240" w:lineRule="auto"/>
              <w:jc w:val="center"/>
              <w:rPr>
                <w:rFonts w:cs="Times New Roman"/>
                <w:b/>
                <w:szCs w:val="22"/>
                <w:lang w:val="en-US" w:eastAsia="en-US"/>
              </w:rPr>
            </w:pPr>
          </w:p>
        </w:tc>
        <w:tc>
          <w:tcPr>
            <w:tcW w:w="529" w:type="pct"/>
            <w:vMerge/>
            <w:vAlign w:val="center"/>
            <w:hideMark/>
          </w:tcPr>
          <w:p w14:paraId="4CA10CA4" w14:textId="77777777" w:rsidR="00B451A9" w:rsidRPr="00B451A9" w:rsidRDefault="00B451A9" w:rsidP="00B451A9">
            <w:pPr>
              <w:widowControl/>
              <w:spacing w:line="240" w:lineRule="auto"/>
              <w:jc w:val="center"/>
              <w:rPr>
                <w:rFonts w:cs="Times New Roman"/>
                <w:szCs w:val="22"/>
                <w:lang w:val="en-US" w:eastAsia="en-US"/>
              </w:rPr>
            </w:pPr>
          </w:p>
        </w:tc>
        <w:tc>
          <w:tcPr>
            <w:tcW w:w="1427" w:type="pct"/>
            <w:vAlign w:val="center"/>
          </w:tcPr>
          <w:p w14:paraId="596ECC6A" w14:textId="77777777" w:rsidR="00B451A9" w:rsidRPr="00B451A9" w:rsidRDefault="00B451A9" w:rsidP="00B451A9">
            <w:pPr>
              <w:spacing w:line="240" w:lineRule="auto"/>
              <w:jc w:val="center"/>
              <w:rPr>
                <w:rFonts w:cs="Times New Roman"/>
                <w:szCs w:val="22"/>
                <w:lang w:val="en-US" w:eastAsia="en-US"/>
              </w:rPr>
            </w:pPr>
            <w:proofErr w:type="spellStart"/>
            <w:r w:rsidRPr="00B451A9">
              <w:rPr>
                <w:rFonts w:cs="Times New Roman"/>
                <w:szCs w:val="22"/>
                <w:lang w:val="en-US" w:eastAsia="en-US"/>
              </w:rPr>
              <w:t>Pericolo</w:t>
            </w:r>
            <w:proofErr w:type="spellEnd"/>
            <w:r w:rsidRPr="00B451A9">
              <w:rPr>
                <w:rFonts w:cs="Times New Roman"/>
                <w:szCs w:val="22"/>
                <w:lang w:val="en-US" w:eastAsia="en-US"/>
              </w:rPr>
              <w:t xml:space="preserve"> </w:t>
            </w:r>
            <w:proofErr w:type="spellStart"/>
            <w:r w:rsidRPr="00B451A9">
              <w:rPr>
                <w:rFonts w:cs="Times New Roman"/>
                <w:szCs w:val="22"/>
                <w:lang w:val="en-US" w:eastAsia="en-US"/>
              </w:rPr>
              <w:t>Allarme</w:t>
            </w:r>
            <w:proofErr w:type="spellEnd"/>
          </w:p>
        </w:tc>
        <w:tc>
          <w:tcPr>
            <w:tcW w:w="2288" w:type="pct"/>
            <w:vAlign w:val="center"/>
            <w:hideMark/>
          </w:tcPr>
          <w:p w14:paraId="0AA4DA60" w14:textId="77777777" w:rsidR="00B451A9" w:rsidRPr="00B451A9" w:rsidRDefault="00B451A9" w:rsidP="00B451A9">
            <w:pPr>
              <w:spacing w:line="240" w:lineRule="auto"/>
              <w:jc w:val="center"/>
              <w:rPr>
                <w:rFonts w:cs="Times New Roman"/>
                <w:szCs w:val="22"/>
                <w:lang w:eastAsia="en-US"/>
              </w:rPr>
            </w:pPr>
            <w:r w:rsidRPr="00B451A9">
              <w:rPr>
                <w:rFonts w:cs="Times New Roman"/>
                <w:szCs w:val="22"/>
                <w:lang w:eastAsia="en-US"/>
              </w:rPr>
              <w:t>Alt; arresto; dispositivi di interruzione di emergenza; sgombero</w:t>
            </w:r>
          </w:p>
        </w:tc>
      </w:tr>
      <w:tr w:rsidR="00B451A9" w:rsidRPr="00B451A9" w14:paraId="7060A0A1" w14:textId="77777777" w:rsidTr="00793B0D">
        <w:trPr>
          <w:trHeight w:val="817"/>
          <w:jc w:val="center"/>
        </w:trPr>
        <w:tc>
          <w:tcPr>
            <w:tcW w:w="756" w:type="pct"/>
            <w:vMerge/>
            <w:vAlign w:val="center"/>
            <w:hideMark/>
          </w:tcPr>
          <w:p w14:paraId="2DD04ACD" w14:textId="77777777" w:rsidR="00B451A9" w:rsidRPr="00B451A9" w:rsidRDefault="00B451A9" w:rsidP="00B451A9">
            <w:pPr>
              <w:widowControl/>
              <w:spacing w:line="240" w:lineRule="auto"/>
              <w:jc w:val="center"/>
              <w:rPr>
                <w:rFonts w:cs="Times New Roman"/>
                <w:b/>
                <w:szCs w:val="22"/>
                <w:lang w:eastAsia="en-US"/>
              </w:rPr>
            </w:pPr>
          </w:p>
        </w:tc>
        <w:tc>
          <w:tcPr>
            <w:tcW w:w="529" w:type="pct"/>
            <w:vAlign w:val="center"/>
          </w:tcPr>
          <w:p w14:paraId="2AD272D1" w14:textId="77777777" w:rsidR="00B451A9" w:rsidRPr="00B451A9" w:rsidRDefault="00B451A9" w:rsidP="00B451A9">
            <w:pPr>
              <w:spacing w:line="240" w:lineRule="auto"/>
              <w:jc w:val="center"/>
              <w:rPr>
                <w:rFonts w:cs="Times New Roman"/>
                <w:szCs w:val="22"/>
                <w:lang w:eastAsia="en-US"/>
              </w:rPr>
            </w:pPr>
            <w:r w:rsidRPr="00B451A9">
              <w:rPr>
                <w:rFonts w:ascii="Calibri" w:hAnsi="Calibri" w:cs="Times New Roman"/>
                <w:noProof/>
                <w:spacing w:val="0"/>
                <w:szCs w:val="22"/>
                <w:lang w:eastAsia="en-US"/>
              </w:rPr>
              <mc:AlternateContent>
                <mc:Choice Requires="wps">
                  <w:drawing>
                    <wp:anchor distT="0" distB="0" distL="114300" distR="114300" simplePos="0" relativeHeight="251659264" behindDoc="0" locked="0" layoutInCell="1" allowOverlap="1" wp14:anchorId="1E4FD01B" wp14:editId="76EF502E">
                      <wp:simplePos x="0" y="0"/>
                      <wp:positionH relativeFrom="column">
                        <wp:posOffset>52070</wp:posOffset>
                      </wp:positionH>
                      <wp:positionV relativeFrom="paragraph">
                        <wp:posOffset>50800</wp:posOffset>
                      </wp:positionV>
                      <wp:extent cx="342900" cy="152400"/>
                      <wp:effectExtent l="0" t="0" r="19050" b="19050"/>
                      <wp:wrapNone/>
                      <wp:docPr id="279" name="Rettangolo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52400"/>
                              </a:xfrm>
                              <a:prstGeom prst="rect">
                                <a:avLst/>
                              </a:prstGeom>
                              <a:solidFill>
                                <a:srgbClr val="FF3300"/>
                              </a:solidFill>
                              <a:ln w="9525">
                                <a:solidFill>
                                  <a:srgbClr val="FF3300"/>
                                </a:solidFill>
                                <a:miter lim="800000"/>
                                <a:headEnd/>
                                <a:tailEnd/>
                              </a:ln>
                            </wps:spPr>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0B94C3E2" id="Rettangolo 279" o:spid="_x0000_s1026" style="position:absolute;margin-left:4.1pt;margin-top:4pt;width:27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" fillcolor="#f30" strokecolor="#f30"/>
                  </w:pict>
                </mc:Fallback>
              </mc:AlternateContent>
            </w:r>
          </w:p>
          <w:p w14:paraId="668B7552" w14:textId="77777777" w:rsidR="00B451A9" w:rsidRPr="00B451A9" w:rsidRDefault="00B451A9" w:rsidP="00B451A9">
            <w:pPr>
              <w:spacing w:line="240" w:lineRule="auto"/>
              <w:jc w:val="center"/>
              <w:rPr>
                <w:rFonts w:cs="Times New Roman"/>
                <w:szCs w:val="22"/>
                <w:lang w:eastAsia="en-US"/>
              </w:rPr>
            </w:pPr>
            <w:r w:rsidRPr="00B451A9">
              <w:rPr>
                <w:rFonts w:ascii="Calibri" w:hAnsi="Calibri" w:cs="Times New Roman"/>
                <w:noProof/>
                <w:spacing w:val="0"/>
                <w:szCs w:val="22"/>
                <w:lang w:eastAsia="en-US"/>
              </w:rPr>
              <mc:AlternateContent>
                <mc:Choice Requires="wps">
                  <w:drawing>
                    <wp:anchor distT="0" distB="0" distL="114300" distR="114300" simplePos="0" relativeHeight="251660288" behindDoc="0" locked="0" layoutInCell="1" allowOverlap="1" wp14:anchorId="55E3F3A3" wp14:editId="2506A908">
                      <wp:simplePos x="0" y="0"/>
                      <wp:positionH relativeFrom="column">
                        <wp:posOffset>131445</wp:posOffset>
                      </wp:positionH>
                      <wp:positionV relativeFrom="paragraph">
                        <wp:posOffset>106680</wp:posOffset>
                      </wp:positionV>
                      <wp:extent cx="190500" cy="161925"/>
                      <wp:effectExtent l="0" t="0" r="19050" b="28575"/>
                      <wp:wrapNone/>
                      <wp:docPr id="280" name="Rettangolo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3300"/>
                              </a:solidFill>
                              <a:ln w="9525">
                                <a:solidFill>
                                  <a:srgbClr val="FF3300"/>
                                </a:solidFill>
                                <a:miter lim="800000"/>
                                <a:headEnd/>
                                <a:tailEnd/>
                              </a:ln>
                            </wps:spPr>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79B17612" id="Rettangolo 280" o:spid="_x0000_s1026" style="position:absolute;margin-left:10.35pt;margin-top:8.4pt;width:1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" fillcolor="#f30" strokecolor="#f30"/>
                  </w:pict>
                </mc:Fallback>
              </mc:AlternateContent>
            </w:r>
          </w:p>
        </w:tc>
        <w:tc>
          <w:tcPr>
            <w:tcW w:w="1427" w:type="pct"/>
            <w:vAlign w:val="center"/>
          </w:tcPr>
          <w:p w14:paraId="0F20A9E0" w14:textId="77777777" w:rsidR="00B451A9" w:rsidRPr="00B451A9" w:rsidRDefault="00B451A9" w:rsidP="00B451A9">
            <w:pPr>
              <w:spacing w:line="240" w:lineRule="auto"/>
              <w:jc w:val="center"/>
              <w:rPr>
                <w:rFonts w:cs="Times New Roman"/>
                <w:szCs w:val="22"/>
                <w:lang w:val="en-US" w:eastAsia="en-US"/>
              </w:rPr>
            </w:pPr>
            <w:proofErr w:type="spellStart"/>
            <w:r w:rsidRPr="00B451A9">
              <w:rPr>
                <w:rFonts w:cs="Times New Roman"/>
                <w:szCs w:val="22"/>
                <w:lang w:val="en-US" w:eastAsia="en-US"/>
              </w:rPr>
              <w:t>Materiali</w:t>
            </w:r>
            <w:proofErr w:type="spellEnd"/>
            <w:r w:rsidRPr="00B451A9">
              <w:rPr>
                <w:rFonts w:cs="Times New Roman"/>
                <w:szCs w:val="22"/>
                <w:lang w:val="en-US" w:eastAsia="en-US"/>
              </w:rPr>
              <w:t xml:space="preserve"> o </w:t>
            </w:r>
            <w:proofErr w:type="spellStart"/>
            <w:r w:rsidRPr="00B451A9">
              <w:rPr>
                <w:rFonts w:cs="Times New Roman"/>
                <w:szCs w:val="22"/>
                <w:lang w:val="en-US" w:eastAsia="en-US"/>
              </w:rPr>
              <w:t>attrezzature</w:t>
            </w:r>
            <w:proofErr w:type="spellEnd"/>
            <w:r w:rsidRPr="00B451A9">
              <w:rPr>
                <w:rFonts w:cs="Times New Roman"/>
                <w:szCs w:val="22"/>
                <w:lang w:val="en-US" w:eastAsia="en-US"/>
              </w:rPr>
              <w:t xml:space="preserve"> </w:t>
            </w:r>
            <w:proofErr w:type="spellStart"/>
            <w:r w:rsidRPr="00B451A9">
              <w:rPr>
                <w:rFonts w:cs="Times New Roman"/>
                <w:szCs w:val="22"/>
                <w:lang w:val="en-US" w:eastAsia="en-US"/>
              </w:rPr>
              <w:t>antincendio</w:t>
            </w:r>
            <w:proofErr w:type="spellEnd"/>
          </w:p>
        </w:tc>
        <w:tc>
          <w:tcPr>
            <w:tcW w:w="2288" w:type="pct"/>
            <w:vAlign w:val="center"/>
          </w:tcPr>
          <w:p w14:paraId="7321BD1B" w14:textId="77777777" w:rsidR="00B451A9" w:rsidRPr="00B451A9" w:rsidRDefault="00B451A9" w:rsidP="00B451A9">
            <w:pPr>
              <w:spacing w:line="240" w:lineRule="auto"/>
              <w:jc w:val="center"/>
              <w:rPr>
                <w:rFonts w:cs="Times New Roman"/>
                <w:szCs w:val="22"/>
                <w:lang w:val="en-US" w:eastAsia="en-US"/>
              </w:rPr>
            </w:pPr>
            <w:proofErr w:type="spellStart"/>
            <w:r w:rsidRPr="00B451A9">
              <w:rPr>
                <w:rFonts w:cs="Times New Roman"/>
                <w:szCs w:val="22"/>
                <w:lang w:val="en-US" w:eastAsia="en-US"/>
              </w:rPr>
              <w:t>Identificazione</w:t>
            </w:r>
            <w:proofErr w:type="spellEnd"/>
            <w:r w:rsidRPr="00B451A9">
              <w:rPr>
                <w:rFonts w:cs="Times New Roman"/>
                <w:szCs w:val="22"/>
                <w:lang w:val="en-US" w:eastAsia="en-US"/>
              </w:rPr>
              <w:t xml:space="preserve"> e </w:t>
            </w:r>
            <w:proofErr w:type="spellStart"/>
            <w:r w:rsidRPr="00B451A9">
              <w:rPr>
                <w:rFonts w:cs="Times New Roman"/>
                <w:szCs w:val="22"/>
                <w:lang w:val="en-US" w:eastAsia="en-US"/>
              </w:rPr>
              <w:t>ubicazione</w:t>
            </w:r>
            <w:proofErr w:type="spellEnd"/>
          </w:p>
        </w:tc>
      </w:tr>
      <w:tr w:rsidR="00B451A9" w:rsidRPr="00B451A9" w14:paraId="2FE115CE" w14:textId="77777777" w:rsidTr="00793B0D">
        <w:trPr>
          <w:trHeight w:val="582"/>
          <w:jc w:val="center"/>
        </w:trPr>
        <w:tc>
          <w:tcPr>
            <w:tcW w:w="756" w:type="pct"/>
            <w:vAlign w:val="center"/>
            <w:hideMark/>
          </w:tcPr>
          <w:p w14:paraId="45FF2903" w14:textId="77777777" w:rsidR="00B451A9" w:rsidRPr="00B451A9" w:rsidRDefault="00B451A9" w:rsidP="00B451A9">
            <w:pPr>
              <w:spacing w:line="240" w:lineRule="auto"/>
              <w:jc w:val="center"/>
              <w:rPr>
                <w:rFonts w:cs="Times New Roman"/>
                <w:b/>
                <w:color w:val="FFFF00"/>
                <w:sz w:val="28"/>
                <w:szCs w:val="28"/>
                <w:lang w:val="en-US" w:eastAsia="en-US"/>
              </w:rPr>
            </w:pPr>
            <w:proofErr w:type="spellStart"/>
            <w:r w:rsidRPr="00B451A9">
              <w:rPr>
                <w:rFonts w:cs="Times New Roman"/>
                <w:b/>
                <w:color w:val="FFFF00"/>
                <w:sz w:val="28"/>
                <w:szCs w:val="28"/>
                <w:lang w:val="en-US" w:eastAsia="en-US"/>
              </w:rPr>
              <w:t>Giallo</w:t>
            </w:r>
            <w:proofErr w:type="spellEnd"/>
          </w:p>
          <w:p w14:paraId="68D540EA" w14:textId="77777777" w:rsidR="00B451A9" w:rsidRPr="00B451A9" w:rsidRDefault="00B451A9" w:rsidP="00B451A9">
            <w:pPr>
              <w:spacing w:line="240" w:lineRule="auto"/>
              <w:jc w:val="center"/>
              <w:rPr>
                <w:rFonts w:cs="Times New Roman"/>
                <w:b/>
                <w:szCs w:val="22"/>
                <w:lang w:val="en-US" w:eastAsia="en-US"/>
              </w:rPr>
            </w:pPr>
            <w:proofErr w:type="spellStart"/>
            <w:r w:rsidRPr="00B451A9">
              <w:rPr>
                <w:rFonts w:cs="Times New Roman"/>
                <w:b/>
                <w:color w:val="FFC000"/>
                <w:sz w:val="28"/>
                <w:szCs w:val="28"/>
                <w:lang w:val="en-US" w:eastAsia="en-US"/>
              </w:rPr>
              <w:t>Giallo-arancio</w:t>
            </w:r>
            <w:proofErr w:type="spellEnd"/>
          </w:p>
        </w:tc>
        <w:tc>
          <w:tcPr>
            <w:tcW w:w="529" w:type="pct"/>
            <w:vAlign w:val="center"/>
            <w:hideMark/>
          </w:tcPr>
          <w:p w14:paraId="58282F44" w14:textId="77777777" w:rsidR="00B451A9" w:rsidRPr="00B451A9" w:rsidRDefault="00B451A9" w:rsidP="00B451A9">
            <w:pPr>
              <w:spacing w:line="240" w:lineRule="auto"/>
              <w:jc w:val="center"/>
              <w:rPr>
                <w:rFonts w:cs="Times New Roman"/>
                <w:szCs w:val="22"/>
                <w:lang w:val="en-US" w:eastAsia="en-US"/>
              </w:rPr>
            </w:pPr>
            <w:r w:rsidRPr="00B451A9">
              <w:rPr>
                <w:rFonts w:ascii="Calibri" w:hAnsi="Calibri" w:cs="Times New Roman"/>
                <w:noProof/>
                <w:spacing w:val="0"/>
                <w:szCs w:val="22"/>
                <w:lang w:eastAsia="en-US"/>
              </w:rPr>
              <mc:AlternateContent>
                <mc:Choice Requires="wps">
                  <w:drawing>
                    <wp:anchor distT="0" distB="0" distL="114300" distR="114300" simplePos="0" relativeHeight="251661312" behindDoc="0" locked="0" layoutInCell="1" allowOverlap="1" wp14:anchorId="0B8F5234" wp14:editId="14515482">
                      <wp:simplePos x="0" y="0"/>
                      <wp:positionH relativeFrom="column">
                        <wp:posOffset>62865</wp:posOffset>
                      </wp:positionH>
                      <wp:positionV relativeFrom="paragraph">
                        <wp:posOffset>-24765</wp:posOffset>
                      </wp:positionV>
                      <wp:extent cx="333375" cy="228600"/>
                      <wp:effectExtent l="57150" t="38100" r="85725" b="38100"/>
                      <wp:wrapNone/>
                      <wp:docPr id="278" name="Triangolo isosce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triangle">
                                <a:avLst>
                                  <a:gd name="adj" fmla="val 50000"/>
                                </a:avLst>
                              </a:prstGeom>
                              <a:solidFill>
                                <a:srgbClr val="FFFF00"/>
                              </a:solidFill>
                              <a:ln w="57150">
                                <a:solidFill>
                                  <a:sysClr val="windowText" lastClr="000000"/>
                                </a:solidFill>
                                <a:miter lim="800000"/>
                                <a:headEnd/>
                                <a:tailEnd/>
                              </a:ln>
                            </wps:spPr>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w14:anchorId="5C50701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olo isoscele 278" o:spid="_x0000_s1026" type="#_x0000_t5" style="position:absolute;margin-left:4.95pt;margin-top:-1.95pt;width:26.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" fillcolor="yellow" strokecolor="windowText" strokeweight="4.5pt"/>
                  </w:pict>
                </mc:Fallback>
              </mc:AlternateContent>
            </w:r>
          </w:p>
        </w:tc>
        <w:tc>
          <w:tcPr>
            <w:tcW w:w="1427" w:type="pct"/>
            <w:vAlign w:val="center"/>
          </w:tcPr>
          <w:p w14:paraId="18AA30E0" w14:textId="77777777" w:rsidR="00B451A9" w:rsidRPr="00B451A9" w:rsidRDefault="00B451A9" w:rsidP="00B451A9">
            <w:pPr>
              <w:spacing w:line="240" w:lineRule="auto"/>
              <w:jc w:val="center"/>
              <w:rPr>
                <w:rFonts w:cs="Times New Roman"/>
                <w:szCs w:val="22"/>
                <w:lang w:val="en-US" w:eastAsia="en-US"/>
              </w:rPr>
            </w:pPr>
            <w:proofErr w:type="spellStart"/>
            <w:r w:rsidRPr="00B451A9">
              <w:rPr>
                <w:rFonts w:cs="Times New Roman"/>
                <w:szCs w:val="22"/>
                <w:lang w:val="en-US" w:eastAsia="en-US"/>
              </w:rPr>
              <w:t>Segnali</w:t>
            </w:r>
            <w:proofErr w:type="spellEnd"/>
            <w:r w:rsidRPr="00B451A9">
              <w:rPr>
                <w:rFonts w:cs="Times New Roman"/>
                <w:szCs w:val="22"/>
                <w:lang w:val="en-US" w:eastAsia="en-US"/>
              </w:rPr>
              <w:t xml:space="preserve"> di </w:t>
            </w:r>
            <w:proofErr w:type="spellStart"/>
            <w:r w:rsidRPr="00B451A9">
              <w:rPr>
                <w:rFonts w:cs="Times New Roman"/>
                <w:szCs w:val="22"/>
                <w:lang w:val="en-US" w:eastAsia="en-US"/>
              </w:rPr>
              <w:t>avvertimento</w:t>
            </w:r>
            <w:proofErr w:type="spellEnd"/>
          </w:p>
        </w:tc>
        <w:tc>
          <w:tcPr>
            <w:tcW w:w="2288" w:type="pct"/>
            <w:vAlign w:val="center"/>
          </w:tcPr>
          <w:p w14:paraId="5421CDCD" w14:textId="77777777" w:rsidR="00B451A9" w:rsidRPr="00B451A9" w:rsidRDefault="00B451A9" w:rsidP="00B451A9">
            <w:pPr>
              <w:spacing w:line="240" w:lineRule="auto"/>
              <w:jc w:val="center"/>
              <w:rPr>
                <w:rFonts w:cs="Times New Roman"/>
                <w:szCs w:val="22"/>
                <w:lang w:val="en-US" w:eastAsia="en-US"/>
              </w:rPr>
            </w:pPr>
            <w:proofErr w:type="spellStart"/>
            <w:r w:rsidRPr="00B451A9">
              <w:rPr>
                <w:rFonts w:cs="Times New Roman"/>
                <w:szCs w:val="22"/>
                <w:lang w:val="en-US" w:eastAsia="en-US"/>
              </w:rPr>
              <w:t>Attenzione</w:t>
            </w:r>
            <w:proofErr w:type="spellEnd"/>
            <w:r w:rsidRPr="00B451A9">
              <w:rPr>
                <w:rFonts w:cs="Times New Roman"/>
                <w:szCs w:val="22"/>
                <w:lang w:val="en-US" w:eastAsia="en-US"/>
              </w:rPr>
              <w:t xml:space="preserve">; cautela; </w:t>
            </w:r>
            <w:proofErr w:type="spellStart"/>
            <w:r w:rsidRPr="00B451A9">
              <w:rPr>
                <w:rFonts w:cs="Times New Roman"/>
                <w:szCs w:val="22"/>
                <w:lang w:val="en-US" w:eastAsia="en-US"/>
              </w:rPr>
              <w:t>verifica</w:t>
            </w:r>
            <w:proofErr w:type="spellEnd"/>
          </w:p>
        </w:tc>
      </w:tr>
      <w:tr w:rsidR="00B451A9" w:rsidRPr="00B451A9" w14:paraId="0D4EC50C" w14:textId="77777777" w:rsidTr="00793B0D">
        <w:trPr>
          <w:jc w:val="center"/>
        </w:trPr>
        <w:tc>
          <w:tcPr>
            <w:tcW w:w="756" w:type="pct"/>
            <w:vAlign w:val="center"/>
          </w:tcPr>
          <w:p w14:paraId="690E3BA0" w14:textId="77777777" w:rsidR="00B451A9" w:rsidRPr="00B451A9" w:rsidRDefault="00B451A9" w:rsidP="00B451A9">
            <w:pPr>
              <w:spacing w:line="240" w:lineRule="auto"/>
              <w:jc w:val="center"/>
              <w:rPr>
                <w:rFonts w:cs="Times New Roman"/>
                <w:b/>
                <w:sz w:val="28"/>
                <w:szCs w:val="28"/>
                <w:lang w:val="en-US" w:eastAsia="en-US"/>
              </w:rPr>
            </w:pPr>
            <w:r w:rsidRPr="00B451A9">
              <w:rPr>
                <w:rFonts w:cs="Times New Roman"/>
                <w:b/>
                <w:color w:val="5B9BD5"/>
                <w:sz w:val="28"/>
                <w:szCs w:val="28"/>
                <w:lang w:val="en-US" w:eastAsia="en-US"/>
              </w:rPr>
              <w:t>Azzurro</w:t>
            </w:r>
          </w:p>
        </w:tc>
        <w:tc>
          <w:tcPr>
            <w:tcW w:w="529" w:type="pct"/>
            <w:vAlign w:val="center"/>
            <w:hideMark/>
          </w:tcPr>
          <w:p w14:paraId="62126761" w14:textId="77777777" w:rsidR="00B451A9" w:rsidRPr="00B451A9" w:rsidRDefault="00B451A9" w:rsidP="00B451A9">
            <w:pPr>
              <w:spacing w:line="240" w:lineRule="auto"/>
              <w:jc w:val="center"/>
              <w:rPr>
                <w:rFonts w:cs="Times New Roman"/>
                <w:szCs w:val="22"/>
                <w:lang w:val="en-US" w:eastAsia="en-US"/>
              </w:rPr>
            </w:pPr>
            <w:r w:rsidRPr="00B451A9">
              <w:rPr>
                <w:rFonts w:ascii="Calibri" w:hAnsi="Calibri" w:cs="Times New Roman"/>
                <w:noProof/>
                <w:spacing w:val="0"/>
                <w:szCs w:val="22"/>
                <w:lang w:eastAsia="en-US"/>
              </w:rPr>
              <mc:AlternateContent>
                <mc:Choice Requires="wps">
                  <w:drawing>
                    <wp:anchor distT="0" distB="0" distL="114300" distR="114300" simplePos="0" relativeHeight="251662336" behindDoc="0" locked="0" layoutInCell="1" allowOverlap="1" wp14:anchorId="0F23BADF" wp14:editId="68C4C6F7">
                      <wp:simplePos x="0" y="0"/>
                      <wp:positionH relativeFrom="column">
                        <wp:posOffset>92075</wp:posOffset>
                      </wp:positionH>
                      <wp:positionV relativeFrom="paragraph">
                        <wp:posOffset>20955</wp:posOffset>
                      </wp:positionV>
                      <wp:extent cx="295275" cy="285750"/>
                      <wp:effectExtent l="0" t="0" r="28575" b="19050"/>
                      <wp:wrapNone/>
                      <wp:docPr id="277" name="Ova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ellipse">
                                <a:avLst/>
                              </a:prstGeom>
                              <a:solidFill>
                                <a:srgbClr val="5B9BD5">
                                  <a:lumMod val="75000"/>
                                </a:srgbClr>
                              </a:solidFill>
                              <a:ln w="9525">
                                <a:solidFill>
                                  <a:srgbClr val="33CCFF"/>
                                </a:solidFill>
                                <a:round/>
                                <a:headEnd/>
                                <a:tailEnd/>
                              </a:ln>
                            </wps:spPr>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536C5671" id="Ovale 277" o:spid="_x0000_s1026" style="position:absolute;margin-left:7.25pt;margin-top:1.65pt;width:23.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" fillcolor="#2e75b6" strokecolor="#3cf"/>
                  </w:pict>
                </mc:Fallback>
              </mc:AlternateContent>
            </w:r>
          </w:p>
        </w:tc>
        <w:tc>
          <w:tcPr>
            <w:tcW w:w="1427" w:type="pct"/>
            <w:vAlign w:val="center"/>
          </w:tcPr>
          <w:p w14:paraId="7714D08C" w14:textId="77777777" w:rsidR="00B451A9" w:rsidRPr="00B451A9" w:rsidRDefault="00B451A9" w:rsidP="00B451A9">
            <w:pPr>
              <w:spacing w:line="240" w:lineRule="auto"/>
              <w:jc w:val="center"/>
              <w:rPr>
                <w:rFonts w:cs="Times New Roman"/>
                <w:szCs w:val="22"/>
                <w:lang w:val="en-US" w:eastAsia="en-US"/>
              </w:rPr>
            </w:pPr>
            <w:proofErr w:type="spellStart"/>
            <w:r w:rsidRPr="00B451A9">
              <w:rPr>
                <w:rFonts w:cs="Times New Roman"/>
                <w:szCs w:val="22"/>
                <w:lang w:val="en-US" w:eastAsia="en-US"/>
              </w:rPr>
              <w:t>Segnali</w:t>
            </w:r>
            <w:proofErr w:type="spellEnd"/>
            <w:r w:rsidRPr="00B451A9">
              <w:rPr>
                <w:rFonts w:cs="Times New Roman"/>
                <w:szCs w:val="22"/>
                <w:lang w:val="en-US" w:eastAsia="en-US"/>
              </w:rPr>
              <w:t xml:space="preserve"> di </w:t>
            </w:r>
            <w:proofErr w:type="spellStart"/>
            <w:r w:rsidRPr="00B451A9">
              <w:rPr>
                <w:rFonts w:cs="Times New Roman"/>
                <w:szCs w:val="22"/>
                <w:lang w:val="en-US" w:eastAsia="en-US"/>
              </w:rPr>
              <w:t>prescrizione</w:t>
            </w:r>
            <w:proofErr w:type="spellEnd"/>
          </w:p>
        </w:tc>
        <w:tc>
          <w:tcPr>
            <w:tcW w:w="2288" w:type="pct"/>
            <w:vAlign w:val="center"/>
            <w:hideMark/>
          </w:tcPr>
          <w:p w14:paraId="749182AB" w14:textId="77777777" w:rsidR="00B451A9" w:rsidRPr="00B451A9" w:rsidRDefault="00B451A9" w:rsidP="00B451A9">
            <w:pPr>
              <w:spacing w:line="240" w:lineRule="auto"/>
              <w:jc w:val="center"/>
              <w:rPr>
                <w:rFonts w:cs="Times New Roman"/>
                <w:szCs w:val="22"/>
                <w:lang w:eastAsia="en-US"/>
              </w:rPr>
            </w:pPr>
            <w:r w:rsidRPr="00B451A9">
              <w:rPr>
                <w:rFonts w:cs="Times New Roman"/>
                <w:szCs w:val="22"/>
                <w:lang w:eastAsia="en-US"/>
              </w:rPr>
              <w:t>Comportamento o azione specifica; obbligo di portare un mezzo di sicurezza personale</w:t>
            </w:r>
          </w:p>
        </w:tc>
      </w:tr>
      <w:tr w:rsidR="00B451A9" w:rsidRPr="00B451A9" w14:paraId="4449A5C9" w14:textId="77777777" w:rsidTr="00793B0D">
        <w:trPr>
          <w:jc w:val="center"/>
        </w:trPr>
        <w:tc>
          <w:tcPr>
            <w:tcW w:w="756" w:type="pct"/>
            <w:vMerge w:val="restart"/>
            <w:vAlign w:val="center"/>
          </w:tcPr>
          <w:p w14:paraId="21EA18A1" w14:textId="77777777" w:rsidR="00B451A9" w:rsidRPr="00B451A9" w:rsidRDefault="00B451A9" w:rsidP="00B451A9">
            <w:pPr>
              <w:spacing w:line="240" w:lineRule="auto"/>
              <w:jc w:val="center"/>
              <w:rPr>
                <w:rFonts w:cs="Times New Roman"/>
                <w:b/>
                <w:sz w:val="28"/>
                <w:szCs w:val="28"/>
                <w:lang w:val="en-US" w:eastAsia="en-US"/>
              </w:rPr>
            </w:pPr>
            <w:r w:rsidRPr="00B451A9">
              <w:rPr>
                <w:rFonts w:cs="Times New Roman"/>
                <w:b/>
                <w:color w:val="00B050"/>
                <w:sz w:val="28"/>
                <w:szCs w:val="28"/>
                <w:lang w:val="en-US" w:eastAsia="en-US"/>
              </w:rPr>
              <w:t>Verde</w:t>
            </w:r>
          </w:p>
        </w:tc>
        <w:tc>
          <w:tcPr>
            <w:tcW w:w="529" w:type="pct"/>
            <w:vMerge w:val="restart"/>
            <w:vAlign w:val="center"/>
            <w:hideMark/>
          </w:tcPr>
          <w:p w14:paraId="2CBFA5F7" w14:textId="77777777" w:rsidR="00B451A9" w:rsidRPr="00B451A9" w:rsidRDefault="00B451A9" w:rsidP="00B451A9">
            <w:pPr>
              <w:spacing w:line="240" w:lineRule="auto"/>
              <w:jc w:val="center"/>
              <w:rPr>
                <w:rFonts w:cs="Times New Roman"/>
                <w:szCs w:val="22"/>
                <w:lang w:val="en-US" w:eastAsia="en-US"/>
              </w:rPr>
            </w:pPr>
            <w:r w:rsidRPr="00B451A9">
              <w:rPr>
                <w:rFonts w:ascii="Calibri" w:hAnsi="Calibri" w:cs="Times New Roman"/>
                <w:noProof/>
                <w:spacing w:val="0"/>
                <w:szCs w:val="22"/>
                <w:lang w:eastAsia="en-US"/>
              </w:rPr>
              <mc:AlternateContent>
                <mc:Choice Requires="wps">
                  <w:drawing>
                    <wp:anchor distT="0" distB="0" distL="114300" distR="114300" simplePos="0" relativeHeight="251664384" behindDoc="0" locked="0" layoutInCell="1" allowOverlap="1" wp14:anchorId="6011D648" wp14:editId="27567F38">
                      <wp:simplePos x="0" y="0"/>
                      <wp:positionH relativeFrom="column">
                        <wp:posOffset>148590</wp:posOffset>
                      </wp:positionH>
                      <wp:positionV relativeFrom="paragraph">
                        <wp:posOffset>288925</wp:posOffset>
                      </wp:positionV>
                      <wp:extent cx="190500" cy="161925"/>
                      <wp:effectExtent l="0" t="0" r="19050" b="28575"/>
                      <wp:wrapNone/>
                      <wp:docPr id="276" name="Rettangolo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92D050"/>
                              </a:solidFill>
                              <a:ln w="9525">
                                <a:solidFill>
                                  <a:srgbClr val="92D050"/>
                                </a:solidFill>
                                <a:miter lim="800000"/>
                                <a:headEnd/>
                                <a:tailEnd/>
                              </a:ln>
                            </wps:spPr>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6A51BA89" id="Rettangolo 276" o:spid="_x0000_s1026" style="position:absolute;margin-left:11.7pt;margin-top:22.75pt;width:1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" fillcolor="#92d050" strokecolor="#92d050"/>
                  </w:pict>
                </mc:Fallback>
              </mc:AlternateContent>
            </w:r>
            <w:r w:rsidRPr="00B451A9">
              <w:rPr>
                <w:rFonts w:ascii="Calibri" w:hAnsi="Calibri" w:cs="Times New Roman"/>
                <w:noProof/>
                <w:spacing w:val="0"/>
                <w:szCs w:val="22"/>
                <w:lang w:eastAsia="en-US"/>
              </w:rPr>
              <mc:AlternateContent>
                <mc:Choice Requires="wps">
                  <w:drawing>
                    <wp:anchor distT="0" distB="0" distL="114300" distR="114300" simplePos="0" relativeHeight="251663360" behindDoc="0" locked="0" layoutInCell="1" allowOverlap="1" wp14:anchorId="3C5B52DF" wp14:editId="16871273">
                      <wp:simplePos x="0" y="0"/>
                      <wp:positionH relativeFrom="column">
                        <wp:posOffset>74295</wp:posOffset>
                      </wp:positionH>
                      <wp:positionV relativeFrom="paragraph">
                        <wp:posOffset>50165</wp:posOffset>
                      </wp:positionV>
                      <wp:extent cx="342900" cy="152400"/>
                      <wp:effectExtent l="0" t="0" r="19050" b="19050"/>
                      <wp:wrapNone/>
                      <wp:docPr id="275" name="Rettangolo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52400"/>
                              </a:xfrm>
                              <a:prstGeom prst="rect">
                                <a:avLst/>
                              </a:prstGeom>
                              <a:solidFill>
                                <a:srgbClr val="92D050"/>
                              </a:solidFill>
                              <a:ln w="9525">
                                <a:solidFill>
                                  <a:srgbClr val="92D050"/>
                                </a:solidFill>
                                <a:miter lim="800000"/>
                                <a:headEnd/>
                                <a:tailEnd/>
                              </a:ln>
                            </wps:spPr>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118A14DE" id="Rettangolo 275" o:spid="_x0000_s1026" style="position:absolute;margin-left:5.85pt;margin-top:3.95pt;width:27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" fillcolor="#92d050" strokecolor="#92d050"/>
                  </w:pict>
                </mc:Fallback>
              </mc:AlternateContent>
            </w:r>
          </w:p>
        </w:tc>
        <w:tc>
          <w:tcPr>
            <w:tcW w:w="1427" w:type="pct"/>
            <w:vAlign w:val="center"/>
            <w:hideMark/>
          </w:tcPr>
          <w:p w14:paraId="4F4EC787" w14:textId="77777777" w:rsidR="00B451A9" w:rsidRPr="00B451A9" w:rsidRDefault="00B451A9" w:rsidP="00B451A9">
            <w:pPr>
              <w:spacing w:line="240" w:lineRule="auto"/>
              <w:jc w:val="center"/>
              <w:rPr>
                <w:rFonts w:cs="Times New Roman"/>
                <w:szCs w:val="22"/>
                <w:lang w:eastAsia="en-US"/>
              </w:rPr>
            </w:pPr>
            <w:r w:rsidRPr="00B451A9">
              <w:rPr>
                <w:rFonts w:cs="Times New Roman"/>
                <w:szCs w:val="22"/>
                <w:lang w:eastAsia="en-US"/>
              </w:rPr>
              <w:t>Segnali di salvataggio o di soccorso</w:t>
            </w:r>
          </w:p>
        </w:tc>
        <w:tc>
          <w:tcPr>
            <w:tcW w:w="2288" w:type="pct"/>
            <w:vAlign w:val="center"/>
            <w:hideMark/>
          </w:tcPr>
          <w:p w14:paraId="1C4954DF" w14:textId="77777777" w:rsidR="00B451A9" w:rsidRPr="00B451A9" w:rsidRDefault="00B451A9" w:rsidP="00B451A9">
            <w:pPr>
              <w:spacing w:line="240" w:lineRule="auto"/>
              <w:jc w:val="center"/>
              <w:rPr>
                <w:rFonts w:cs="Times New Roman"/>
                <w:szCs w:val="22"/>
                <w:lang w:eastAsia="en-US"/>
              </w:rPr>
            </w:pPr>
            <w:r w:rsidRPr="00B451A9">
              <w:rPr>
                <w:rFonts w:cs="Times New Roman"/>
                <w:szCs w:val="22"/>
                <w:lang w:eastAsia="en-US"/>
              </w:rPr>
              <w:t>Porte; uscite; percorsi; materiali; postazioni; locali</w:t>
            </w:r>
          </w:p>
        </w:tc>
      </w:tr>
      <w:tr w:rsidR="00B451A9" w:rsidRPr="00B451A9" w14:paraId="4864AE9C" w14:textId="77777777" w:rsidTr="00793B0D">
        <w:trPr>
          <w:jc w:val="center"/>
        </w:trPr>
        <w:tc>
          <w:tcPr>
            <w:tcW w:w="756" w:type="pct"/>
            <w:vMerge/>
            <w:vAlign w:val="center"/>
            <w:hideMark/>
          </w:tcPr>
          <w:p w14:paraId="5869E164" w14:textId="77777777" w:rsidR="00B451A9" w:rsidRPr="00B451A9" w:rsidRDefault="00B451A9" w:rsidP="00B451A9">
            <w:pPr>
              <w:widowControl/>
              <w:spacing w:line="240" w:lineRule="auto"/>
              <w:jc w:val="center"/>
              <w:rPr>
                <w:rFonts w:cs="Times New Roman"/>
                <w:b/>
                <w:sz w:val="28"/>
                <w:szCs w:val="28"/>
                <w:lang w:eastAsia="en-US"/>
              </w:rPr>
            </w:pPr>
          </w:p>
        </w:tc>
        <w:tc>
          <w:tcPr>
            <w:tcW w:w="529" w:type="pct"/>
            <w:vMerge/>
            <w:vAlign w:val="center"/>
            <w:hideMark/>
          </w:tcPr>
          <w:p w14:paraId="70F89D34" w14:textId="77777777" w:rsidR="00B451A9" w:rsidRPr="00B451A9" w:rsidRDefault="00B451A9" w:rsidP="00B451A9">
            <w:pPr>
              <w:widowControl/>
              <w:spacing w:line="240" w:lineRule="auto"/>
              <w:jc w:val="center"/>
              <w:rPr>
                <w:rFonts w:cs="Times New Roman"/>
                <w:szCs w:val="22"/>
                <w:lang w:eastAsia="en-US"/>
              </w:rPr>
            </w:pPr>
          </w:p>
        </w:tc>
        <w:tc>
          <w:tcPr>
            <w:tcW w:w="1427" w:type="pct"/>
            <w:vAlign w:val="center"/>
          </w:tcPr>
          <w:p w14:paraId="0CB3D8F7" w14:textId="77777777" w:rsidR="00B451A9" w:rsidRPr="00B451A9" w:rsidRDefault="00B451A9" w:rsidP="00B451A9">
            <w:pPr>
              <w:spacing w:line="240" w:lineRule="auto"/>
              <w:jc w:val="center"/>
              <w:rPr>
                <w:rFonts w:cs="Times New Roman"/>
                <w:szCs w:val="22"/>
                <w:lang w:val="en-US" w:eastAsia="en-US"/>
              </w:rPr>
            </w:pPr>
            <w:proofErr w:type="spellStart"/>
            <w:r w:rsidRPr="00B451A9">
              <w:rPr>
                <w:rFonts w:cs="Times New Roman"/>
                <w:szCs w:val="22"/>
                <w:lang w:val="en-US" w:eastAsia="en-US"/>
              </w:rPr>
              <w:t>Situazione</w:t>
            </w:r>
            <w:proofErr w:type="spellEnd"/>
            <w:r w:rsidRPr="00B451A9">
              <w:rPr>
                <w:rFonts w:cs="Times New Roman"/>
                <w:szCs w:val="22"/>
                <w:lang w:val="en-US" w:eastAsia="en-US"/>
              </w:rPr>
              <w:t xml:space="preserve"> di </w:t>
            </w:r>
            <w:proofErr w:type="spellStart"/>
            <w:r w:rsidRPr="00B451A9">
              <w:rPr>
                <w:rFonts w:cs="Times New Roman"/>
                <w:szCs w:val="22"/>
                <w:lang w:val="en-US" w:eastAsia="en-US"/>
              </w:rPr>
              <w:t>sicurezza</w:t>
            </w:r>
            <w:proofErr w:type="spellEnd"/>
          </w:p>
        </w:tc>
        <w:tc>
          <w:tcPr>
            <w:tcW w:w="2288" w:type="pct"/>
            <w:vAlign w:val="center"/>
          </w:tcPr>
          <w:p w14:paraId="6A9745FB" w14:textId="77777777" w:rsidR="00B451A9" w:rsidRPr="00B451A9" w:rsidRDefault="00B451A9" w:rsidP="00B451A9">
            <w:pPr>
              <w:spacing w:line="240" w:lineRule="auto"/>
              <w:jc w:val="center"/>
              <w:rPr>
                <w:rFonts w:cs="Times New Roman"/>
                <w:szCs w:val="22"/>
                <w:lang w:val="en-US" w:eastAsia="en-US"/>
              </w:rPr>
            </w:pPr>
            <w:proofErr w:type="spellStart"/>
            <w:r w:rsidRPr="00B451A9">
              <w:rPr>
                <w:rFonts w:cs="Times New Roman"/>
                <w:szCs w:val="22"/>
                <w:lang w:val="en-US" w:eastAsia="en-US"/>
              </w:rPr>
              <w:t>Ritorno</w:t>
            </w:r>
            <w:proofErr w:type="spellEnd"/>
            <w:r w:rsidRPr="00B451A9">
              <w:rPr>
                <w:rFonts w:cs="Times New Roman"/>
                <w:szCs w:val="22"/>
                <w:lang w:val="en-US" w:eastAsia="en-US"/>
              </w:rPr>
              <w:t xml:space="preserve"> </w:t>
            </w:r>
            <w:proofErr w:type="spellStart"/>
            <w:r w:rsidRPr="00B451A9">
              <w:rPr>
                <w:rFonts w:cs="Times New Roman"/>
                <w:szCs w:val="22"/>
                <w:lang w:val="en-US" w:eastAsia="en-US"/>
              </w:rPr>
              <w:t>alla</w:t>
            </w:r>
            <w:proofErr w:type="spellEnd"/>
            <w:r w:rsidRPr="00B451A9">
              <w:rPr>
                <w:rFonts w:cs="Times New Roman"/>
                <w:szCs w:val="22"/>
                <w:lang w:val="en-US" w:eastAsia="en-US"/>
              </w:rPr>
              <w:t xml:space="preserve"> </w:t>
            </w:r>
            <w:proofErr w:type="spellStart"/>
            <w:r w:rsidRPr="00B451A9">
              <w:rPr>
                <w:rFonts w:cs="Times New Roman"/>
                <w:szCs w:val="22"/>
                <w:lang w:val="en-US" w:eastAsia="en-US"/>
              </w:rPr>
              <w:t>normalità</w:t>
            </w:r>
            <w:proofErr w:type="spellEnd"/>
          </w:p>
        </w:tc>
      </w:tr>
    </w:tbl>
    <w:p w14:paraId="598B7D3F" w14:textId="77777777" w:rsidR="00B451A9" w:rsidRPr="00B451A9" w:rsidRDefault="00B451A9" w:rsidP="00B451A9">
      <w:pPr>
        <w:spacing w:after="160"/>
        <w:outlineLvl w:val="1"/>
        <w:rPr>
          <w:rFonts w:cs="Times New Roman"/>
          <w:b/>
          <w:sz w:val="24"/>
          <w:szCs w:val="28"/>
          <w:lang w:eastAsia="en-US"/>
        </w:rPr>
      </w:pPr>
    </w:p>
    <w:p w14:paraId="5750CD46" w14:textId="77777777" w:rsidR="00B451A9" w:rsidRPr="00B451A9" w:rsidRDefault="00B451A9" w:rsidP="00B451A9">
      <w:pPr>
        <w:spacing w:after="160" w:line="259" w:lineRule="auto"/>
        <w:jc w:val="left"/>
        <w:rPr>
          <w:rFonts w:ascii="Calibri" w:hAnsi="Calibri" w:cs="Times New Roman"/>
          <w:vanish/>
          <w:spacing w:val="0"/>
          <w:szCs w:val="22"/>
          <w:lang w:eastAsia="en-US"/>
        </w:rPr>
      </w:pPr>
      <w:r w:rsidRPr="00B451A9">
        <w:rPr>
          <w:rFonts w:cs="Times New Roman"/>
          <w:szCs w:val="22"/>
          <w:lang w:eastAsia="en-US"/>
        </w:rPr>
        <w:br w:type="page"/>
      </w:r>
    </w:p>
    <w:tbl>
      <w:tblPr>
        <w:tblW w:w="5000" w:type="pct"/>
        <w:jc w:val="center"/>
        <w:tblCellSpacing w:w="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37"/>
        <w:gridCol w:w="3224"/>
        <w:gridCol w:w="3426"/>
      </w:tblGrid>
      <w:tr w:rsidR="00B451A9" w:rsidRPr="00B451A9" w14:paraId="167308A2" w14:textId="77777777" w:rsidTr="00793B0D">
        <w:trPr>
          <w:tblHeader/>
          <w:tblCellSpacing w:w="15" w:type="dxa"/>
          <w:jc w:val="center"/>
        </w:trPr>
        <w:tc>
          <w:tcPr>
            <w:tcW w:w="4969" w:type="pct"/>
            <w:gridSpan w:val="3"/>
            <w:tcBorders>
              <w:top w:val="single" w:sz="4" w:space="0" w:color="auto"/>
              <w:bottom w:val="single" w:sz="4" w:space="0" w:color="auto"/>
            </w:tcBorders>
            <w:shd w:val="clear" w:color="auto" w:fill="2F5496"/>
            <w:tcMar>
              <w:top w:w="15" w:type="dxa"/>
              <w:left w:w="15" w:type="dxa"/>
              <w:bottom w:w="15" w:type="dxa"/>
              <w:right w:w="15" w:type="dxa"/>
            </w:tcMar>
          </w:tcPr>
          <w:p w14:paraId="51DFEC24" w14:textId="77777777" w:rsidR="00B451A9" w:rsidRPr="00B451A9" w:rsidRDefault="00B451A9" w:rsidP="00B451A9">
            <w:pPr>
              <w:widowControl/>
              <w:spacing w:line="259" w:lineRule="auto"/>
              <w:jc w:val="center"/>
              <w:rPr>
                <w:color w:val="FFFFFF"/>
                <w:spacing w:val="0"/>
                <w:szCs w:val="22"/>
                <w:lang w:eastAsia="en-US"/>
              </w:rPr>
            </w:pPr>
            <w:r w:rsidRPr="00B451A9">
              <w:rPr>
                <w:rFonts w:cs="Times New Roman"/>
                <w:b/>
                <w:color w:val="FFFFFF"/>
                <w:szCs w:val="22"/>
                <w:lang w:eastAsia="en-US"/>
              </w:rPr>
              <w:t>CARTELLI DI DIVIETO</w:t>
            </w:r>
          </w:p>
        </w:tc>
      </w:tr>
      <w:tr w:rsidR="00B451A9" w:rsidRPr="00B451A9" w14:paraId="4F01AA27" w14:textId="77777777" w:rsidTr="00793B0D">
        <w:trPr>
          <w:tblHeader/>
          <w:tblCellSpacing w:w="15" w:type="dxa"/>
          <w:jc w:val="center"/>
        </w:trPr>
        <w:tc>
          <w:tcPr>
            <w:tcW w:w="4969" w:type="pct"/>
            <w:gridSpan w:val="3"/>
            <w:tcMar>
              <w:top w:w="15" w:type="dxa"/>
              <w:left w:w="15" w:type="dxa"/>
              <w:bottom w:w="15" w:type="dxa"/>
              <w:right w:w="15" w:type="dxa"/>
            </w:tcMar>
          </w:tcPr>
          <w:p w14:paraId="561EE360" w14:textId="77777777" w:rsidR="00B451A9" w:rsidRPr="00B451A9" w:rsidRDefault="00B451A9" w:rsidP="00B451A9">
            <w:pPr>
              <w:spacing w:line="259" w:lineRule="auto"/>
              <w:ind w:left="32"/>
              <w:rPr>
                <w:spacing w:val="0"/>
                <w:szCs w:val="22"/>
                <w:lang w:eastAsia="en-US"/>
              </w:rPr>
            </w:pPr>
            <w:r w:rsidRPr="00B451A9">
              <w:rPr>
                <w:spacing w:val="0"/>
                <w:szCs w:val="22"/>
                <w:lang w:eastAsia="en-US"/>
              </w:rPr>
              <w:t>Caratteristiche intrinseche:</w:t>
            </w:r>
          </w:p>
          <w:p w14:paraId="7A05C060" w14:textId="77777777" w:rsidR="00B451A9" w:rsidRPr="00B451A9" w:rsidRDefault="00B451A9" w:rsidP="006D0CFA">
            <w:pPr>
              <w:widowControl/>
              <w:numPr>
                <w:ilvl w:val="0"/>
                <w:numId w:val="27"/>
              </w:numPr>
              <w:spacing w:line="259" w:lineRule="auto"/>
              <w:jc w:val="left"/>
              <w:rPr>
                <w:spacing w:val="0"/>
                <w:szCs w:val="22"/>
                <w:lang w:eastAsia="en-US"/>
              </w:rPr>
            </w:pPr>
            <w:r w:rsidRPr="00B451A9">
              <w:rPr>
                <w:spacing w:val="0"/>
                <w:szCs w:val="22"/>
                <w:lang w:eastAsia="en-US"/>
              </w:rPr>
              <w:t>forma rotonda;</w:t>
            </w:r>
          </w:p>
          <w:p w14:paraId="49B20F4C" w14:textId="77777777" w:rsidR="00B451A9" w:rsidRPr="00B451A9" w:rsidRDefault="00B451A9" w:rsidP="006D0CFA">
            <w:pPr>
              <w:widowControl/>
              <w:numPr>
                <w:ilvl w:val="0"/>
                <w:numId w:val="27"/>
              </w:numPr>
              <w:spacing w:line="259" w:lineRule="auto"/>
              <w:jc w:val="left"/>
              <w:rPr>
                <w:spacing w:val="0"/>
                <w:szCs w:val="22"/>
                <w:lang w:eastAsia="en-US"/>
              </w:rPr>
            </w:pPr>
            <w:r w:rsidRPr="00B451A9">
              <w:rPr>
                <w:spacing w:val="0"/>
                <w:szCs w:val="22"/>
                <w:lang w:eastAsia="en-US"/>
              </w:rPr>
              <w:t>pittogramma nero su fondo bianco; bordo e banda (verso il basso da sinistra a destra lungo il simbolo, con un’inclinazione di 45°) rossi (il rosso deve coprire almeno il 35% della superficie del cartello).</w:t>
            </w:r>
            <w:r w:rsidRPr="00B451A9">
              <w:rPr>
                <w:rFonts w:ascii="Bookman Old Style" w:hAnsi="Bookman Old Style" w:cs="Times New Roman"/>
                <w:spacing w:val="0"/>
                <w:szCs w:val="22"/>
                <w:lang w:eastAsia="en-US"/>
              </w:rPr>
              <w:t> </w:t>
            </w:r>
          </w:p>
        </w:tc>
      </w:tr>
      <w:tr w:rsidR="00B451A9" w:rsidRPr="00B451A9" w14:paraId="31CCF697" w14:textId="77777777" w:rsidTr="00793B0D">
        <w:trPr>
          <w:tblCellSpacing w:w="15" w:type="dxa"/>
          <w:jc w:val="center"/>
        </w:trPr>
        <w:tc>
          <w:tcPr>
            <w:tcW w:w="1624" w:type="pct"/>
            <w:tcMar>
              <w:top w:w="15" w:type="dxa"/>
              <w:left w:w="15" w:type="dxa"/>
              <w:bottom w:w="15" w:type="dxa"/>
              <w:right w:w="15" w:type="dxa"/>
            </w:tcMar>
            <w:vAlign w:val="center"/>
            <w:hideMark/>
          </w:tcPr>
          <w:p w14:paraId="0DE98851" w14:textId="77777777" w:rsidR="00B451A9" w:rsidRPr="00B451A9" w:rsidRDefault="00B451A9" w:rsidP="00B451A9">
            <w:pPr>
              <w:widowControl/>
              <w:spacing w:after="160"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"http://www.sicurezzapmi.it/sicurezza/segnaletica/divieto/d1.gif"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"http://www.sicurezzapmi.it/sicurezza/segnaletica/divieto/d1.gif"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"http://www.sicurezzapmi.it/sicurezza/segnaletica/divieto/d1.gif"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"http://www.sicurezzapmi.it/sicurezza/segnaletica/divieto/d1.gif"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"http://www.sicurezzapmi.it/sicurezza/segnaletica/divieto/d1.gif"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"http://www.sicurezzapmi.it/sicurezza/segnaletica/divieto/d1.gif"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"http://www.sicurezzapmi.it/sicurezza/segnaletica/divieto/d1.gif"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"http://www.sicurezzapmi.it/sicurezza/segnaletica/divieto/d1.gif"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"http://www.sicurezzapmi.it/sicurezza/segnaletica/divieto/d1.gif"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"http://www.sicurezzapmi.it/sicurezza/segnaletica/divieto/d1.gif"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"http://www.sicurezzapmi.it/sicurezza/segnaletica/divieto/d1.gif"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"http://www.sicurezzapmi.it/sicurezza/segnaletica/divieto/d1.gif"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"http://www.sicurezzapmi.it/sicurezza/segnaletica/divieto/d1.gif"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"http://www.sicurezzapmi.it/sicurezza/segnaletica/divieto/d1.gif"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"http://www.sicurezzapmi.it/sicurezza/segnaletica/divieto/d1.gif"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"http://www.sicurezzapmi.it/sicurezza/segnaletica/divieto/d1.gif"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11DD46B6">
                <v:shape id="_x0000_i1026" type="#_x0000_t75" style="width:114pt;height:114pt;visibility:visible">
                  <v:imagedata r:id="rId14" r:href="rId15"/>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625" w:type="pct"/>
            <w:tcMar>
              <w:top w:w="15" w:type="dxa"/>
              <w:left w:w="15" w:type="dxa"/>
              <w:bottom w:w="15" w:type="dxa"/>
              <w:right w:w="15" w:type="dxa"/>
            </w:tcMar>
            <w:vAlign w:val="center"/>
            <w:hideMark/>
          </w:tcPr>
          <w:p w14:paraId="531F3F5A" w14:textId="77777777" w:rsidR="00B451A9" w:rsidRPr="00B451A9" w:rsidRDefault="00B451A9" w:rsidP="00B451A9">
            <w:pPr>
              <w:widowControl/>
              <w:spacing w:after="160"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"http://www.sicurezzapmi.it/sicurezza/segnaletica/divieto/d2.gif"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"http://www.sicurezzapmi.it/sicurezza/segnaletica/divieto/d2.gif"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"http://www.sicurezzapmi.it/sicurezza/segnaletica/divieto/d2.gif"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"http://www.sicurezzapmi.it/sicurezza/segnaletica/divieto/d2.gif"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"http://www.sicurezzapmi.it/sicurezza/segnaletica/divieto/d2.gif"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"http://www.sicurezzapmi.it/sicurezza/segnaletica/divieto/d2.gif"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"http://www.sicurezzapmi.it/sicurezza/segnaletica/divieto/d2.gif"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"http://www.sicurezzapmi.it/sicurezza/segnaletica/divieto/d2.gif"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"http://www.sicurezzapmi.it/sicurezza/segnaletica/divieto/d2.gif"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"http://www.sicurezzapmi.it/sicurezza/segnaletica/divieto/d2.gif"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"http://www.sicurezzapmi.it/sicurezza/segnaletica/divieto/d2.gif"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"http://www.sicurezzapmi.it/sicurezza/segnaletica/divieto/d2.gif"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"http://www.sicurezzapmi.it/sicurezza/segnaletica/divieto/d2.gif"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"http://www.sicurezzapmi.it/sicurezza/segnaletica/divieto/d2.gif"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"http://www.sicurezzapmi.it/sicurezza/segnaletica/divieto/d2.gif"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w:instrText>
            </w:r>
            <w:r w:rsidR="00192D86">
              <w:rPr>
                <w:noProof/>
                <w:spacing w:val="0"/>
                <w:szCs w:val="22"/>
                <w:lang w:eastAsia="en-US"/>
              </w:rPr>
              <w:instrText>LUDEPICTURE  "http://www.sicurezzapmi.it/sicurezza/segnaletica/divieto/d2.gif"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70EE5F6C">
                <v:shape id="_x0000_i1027" type="#_x0000_t75" style="width:114pt;height:114pt;visibility:visible">
                  <v:imagedata r:id="rId16" r:href="rId17"/>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688" w:type="pct"/>
            <w:tcMar>
              <w:top w:w="15" w:type="dxa"/>
              <w:left w:w="15" w:type="dxa"/>
              <w:bottom w:w="15" w:type="dxa"/>
              <w:right w:w="15" w:type="dxa"/>
            </w:tcMar>
            <w:vAlign w:val="center"/>
            <w:hideMark/>
          </w:tcPr>
          <w:p w14:paraId="70CE34D0" w14:textId="77777777" w:rsidR="00B451A9" w:rsidRPr="00B451A9" w:rsidRDefault="00B451A9" w:rsidP="00B451A9">
            <w:pPr>
              <w:widowControl/>
              <w:spacing w:after="160"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"http://www.sicurezzapmi.it/sicurezza/segnaletica/divieto/d3.gif"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"http://www.sicurezzapmi.it/sicurezza/segnaletica/divieto/d3.gif"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"http://www.sicurezzapmi.it/sicurezza/segnaletica/divieto/d3.gif"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"http://www.sicurezzapmi.it/sicurezza/segnaletica/divieto/d3.gif"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"http://www.sicurezzapmi.it/sicurezza/segnaletica/divieto/d3.gif"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"http://www.sicurezzapmi.it/sicurezza/segnaletica/divieto/d3.gif"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"http://www.sicurezzapmi.it/sicurezza/segnaletica/divieto/d3.gif"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"http://www.sicurezzapmi.it/sicurezza/segnaletica/divieto/d3.gif"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"http://www.sicurezzapmi.it/sicurezza/segnaletica/divieto/d3.gif"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"http://www.sicurezzapmi.it/sicurezza/segnaletica/divieto/d3.gif"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"http://www.sicurezzapmi.it/sicurezza/segnaletica/divieto/d3.gif"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"http://www.sicurezzapmi.it/sicurezza/segnaletica/divieto/d3.gif"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"http://www.sicurezzapmi.it/sicurezza/segnaletica/divieto/d3.gif"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"http://www.sicurezzapmi.it/sicurezza/segnaletica/divieto/d3.gif"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"http://www.sicurezzapmi.it/sicurezza/segnaletica/divieto/d3.gif"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w:instrText>
            </w:r>
            <w:r w:rsidR="00192D86">
              <w:rPr>
                <w:noProof/>
                <w:spacing w:val="0"/>
                <w:szCs w:val="22"/>
                <w:lang w:eastAsia="en-US"/>
              </w:rPr>
              <w:instrText>DEPICTURE  "http://www.sicurezzapmi.it/sicurezza/segnaletica/divieto/d3.gif"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03CFB1FE">
                <v:shape id="_x0000_i1028" type="#_x0000_t75" style="width:114pt;height:114pt;visibility:visible">
                  <v:imagedata r:id="rId18" r:href="rId19"/>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r>
      <w:tr w:rsidR="00B451A9" w:rsidRPr="00B451A9" w14:paraId="54C7ADEF" w14:textId="77777777" w:rsidTr="00793B0D">
        <w:trPr>
          <w:tblCellSpacing w:w="15" w:type="dxa"/>
          <w:jc w:val="center"/>
        </w:trPr>
        <w:tc>
          <w:tcPr>
            <w:tcW w:w="1624" w:type="pct"/>
            <w:tcMar>
              <w:top w:w="15" w:type="dxa"/>
              <w:left w:w="15" w:type="dxa"/>
              <w:bottom w:w="15" w:type="dxa"/>
              <w:right w:w="15" w:type="dxa"/>
            </w:tcMar>
            <w:vAlign w:val="center"/>
            <w:hideMark/>
          </w:tcPr>
          <w:p w14:paraId="1F1CCF68" w14:textId="77777777" w:rsidR="00B451A9" w:rsidRPr="00B451A9" w:rsidRDefault="00B451A9" w:rsidP="00B451A9">
            <w:pPr>
              <w:widowControl/>
              <w:spacing w:after="160" w:line="259" w:lineRule="auto"/>
              <w:jc w:val="center"/>
              <w:rPr>
                <w:rFonts w:eastAsia="Arial Unicode MS"/>
                <w:spacing w:val="0"/>
                <w:szCs w:val="22"/>
                <w:lang w:eastAsia="en-US"/>
              </w:rPr>
            </w:pPr>
            <w:r w:rsidRPr="00B451A9">
              <w:rPr>
                <w:spacing w:val="0"/>
                <w:szCs w:val="22"/>
                <w:lang w:eastAsia="en-US"/>
              </w:rPr>
              <w:t>Vietato fumare o usare fiamme libere</w:t>
            </w:r>
          </w:p>
        </w:tc>
        <w:tc>
          <w:tcPr>
            <w:tcW w:w="1625" w:type="pct"/>
            <w:tcMar>
              <w:top w:w="15" w:type="dxa"/>
              <w:left w:w="15" w:type="dxa"/>
              <w:bottom w:w="15" w:type="dxa"/>
              <w:right w:w="15" w:type="dxa"/>
            </w:tcMar>
            <w:vAlign w:val="center"/>
            <w:hideMark/>
          </w:tcPr>
          <w:p w14:paraId="2F4D8660" w14:textId="77777777" w:rsidR="00B451A9" w:rsidRPr="00B451A9" w:rsidRDefault="00B451A9" w:rsidP="00B451A9">
            <w:pPr>
              <w:widowControl/>
              <w:spacing w:after="160" w:line="259" w:lineRule="auto"/>
              <w:jc w:val="center"/>
              <w:rPr>
                <w:rFonts w:eastAsia="Arial Unicode MS"/>
                <w:spacing w:val="0"/>
                <w:szCs w:val="22"/>
                <w:lang w:eastAsia="en-US"/>
              </w:rPr>
            </w:pPr>
            <w:r w:rsidRPr="00B451A9">
              <w:rPr>
                <w:spacing w:val="0"/>
                <w:szCs w:val="22"/>
                <w:lang w:eastAsia="en-US"/>
              </w:rPr>
              <w:t>Vietato ai pedoni</w:t>
            </w:r>
          </w:p>
        </w:tc>
        <w:tc>
          <w:tcPr>
            <w:tcW w:w="1688" w:type="pct"/>
            <w:tcMar>
              <w:top w:w="15" w:type="dxa"/>
              <w:left w:w="15" w:type="dxa"/>
              <w:bottom w:w="15" w:type="dxa"/>
              <w:right w:w="15" w:type="dxa"/>
            </w:tcMar>
            <w:vAlign w:val="center"/>
            <w:hideMark/>
          </w:tcPr>
          <w:p w14:paraId="4C28D030" w14:textId="77777777" w:rsidR="00B451A9" w:rsidRPr="00B451A9" w:rsidRDefault="00B451A9" w:rsidP="00B451A9">
            <w:pPr>
              <w:widowControl/>
              <w:spacing w:after="160" w:line="259" w:lineRule="auto"/>
              <w:jc w:val="center"/>
              <w:rPr>
                <w:rFonts w:eastAsia="Arial Unicode MS"/>
                <w:spacing w:val="0"/>
                <w:szCs w:val="22"/>
                <w:lang w:eastAsia="en-US"/>
              </w:rPr>
            </w:pPr>
            <w:r w:rsidRPr="00B451A9">
              <w:rPr>
                <w:spacing w:val="0"/>
                <w:szCs w:val="22"/>
                <w:lang w:eastAsia="en-US"/>
              </w:rPr>
              <w:t>Divieto di spegnere con acqua</w:t>
            </w:r>
          </w:p>
        </w:tc>
      </w:tr>
      <w:tr w:rsidR="00B451A9" w:rsidRPr="00B451A9" w14:paraId="4D951F8B" w14:textId="77777777" w:rsidTr="00793B0D">
        <w:trPr>
          <w:tblCellSpacing w:w="15" w:type="dxa"/>
          <w:jc w:val="center"/>
        </w:trPr>
        <w:tc>
          <w:tcPr>
            <w:tcW w:w="1624" w:type="pct"/>
            <w:tcMar>
              <w:top w:w="15" w:type="dxa"/>
              <w:left w:w="15" w:type="dxa"/>
              <w:bottom w:w="15" w:type="dxa"/>
              <w:right w:w="15" w:type="dxa"/>
            </w:tcMar>
            <w:vAlign w:val="center"/>
            <w:hideMark/>
          </w:tcPr>
          <w:p w14:paraId="0B688444" w14:textId="77777777" w:rsidR="00B451A9" w:rsidRPr="00B451A9" w:rsidRDefault="00B451A9" w:rsidP="00B451A9">
            <w:pPr>
              <w:widowControl/>
              <w:spacing w:after="160"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"http://www.sicurezzapmi.it/sicurezza/segnaletica/divieto/d4.gif"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"http://www.sicurezzapmi.it/sicurezza/segnaletica/divieto/d4.gif"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"http://www.sicurezzapmi.it/sicurezza/segnaletica/divieto/d4.gif"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"http://www.sicurezzapmi.it/sicurezza/segnaletica/divieto/d4.gif"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"http://www.sicurezzapmi.it/sicurezza/segnaletica/divieto/d4.gif"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"http://www.sicurezzapmi.it/sicurezza/segnaletica/divieto/d4.gif"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"http://www.sicurezzapmi.it/sicurezza/segnaletica/divieto/d4.gif"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"http://www.sicurezzapmi.it/sicurezza/segnaletica/divieto/d4.gif"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"http://www.sicurezzapmi.it/sicurezza/segnaletica/divieto/d4.gif"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"http://www.sicurezzapmi.it/sicurezza/segnaletica/divieto/d4.gif"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"http://www.sicurezzapmi.it/sicurezza/segnaletica/divieto/d4.gif"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"http://www.sicurezzapmi.it/sicurezza/segnaletica/divieto/d4.gif"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"http://www.sicurezzapmi.it/sicurezza/segnaletica/divieto/d4.gif"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"http://www.sicurezzapmi.it/sicurezza/segnaletica/divieto/d4.gif"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"http://www.sicurezzapmi.it/sicurezza/segnaletica/divieto/d4.gif"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"http://www.sicurezzapmi.it/sicurezza/segnaletica/divieto/d4.gif"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51EC0536">
                <v:shape id="_x0000_i1029" type="#_x0000_t75" style="width:114pt;height:114pt;visibility:visible">
                  <v:imagedata r:id="rId20" r:href="rId21"/>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625" w:type="pct"/>
            <w:tcMar>
              <w:top w:w="15" w:type="dxa"/>
              <w:left w:w="15" w:type="dxa"/>
              <w:bottom w:w="15" w:type="dxa"/>
              <w:right w:w="15" w:type="dxa"/>
            </w:tcMar>
            <w:vAlign w:val="center"/>
            <w:hideMark/>
          </w:tcPr>
          <w:p w14:paraId="43A6E165" w14:textId="77777777" w:rsidR="00B451A9" w:rsidRPr="00B451A9" w:rsidRDefault="00B451A9" w:rsidP="00B451A9">
            <w:pPr>
              <w:widowControl/>
              <w:spacing w:after="160"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"http://www.sicurezzapmi.it/sicurezza/segnaletica/divieto/d5.gif"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"http://www.sicurezzapmi.it/sicurezza/segnaletica/divieto/d5.gif"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"http://www.sicurezzapmi.it/sicurezza/segnaletica/divieto/d5.gif"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"http://www.sicurezzapmi.it/sicurezza/segnaletica/divieto/d5.gif"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"http://www.sicurezzapmi.it/sicurezza/segnaletica/divieto/d5.gif"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"http://www.sicurezzapmi.it/sicurezza/segnaletica/divieto/d5.gif"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"http://www.sicurezzapmi.it/sicurezza/segnaletica/divieto/d5.gif"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"http://www.sicurezzapmi.it/sicurezza/segnaletica/divieto/d5.gif"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"http://www.sicurezzapmi.it/sicurezza/segnaletica/divieto/d5.gif"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"http://www.sicurezzapmi.it/sicurezza/segnaletica/divieto/d5.gif"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"http://www.sicurezzapmi.it/sicurezza/segnaletica/divieto/d5.gif"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"http://www.sicurezzapmi.it/sicurezza/segnaletica/divieto/d5.gif"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"http://www.sicurezzapmi.it/sicurezza/segnaletica/divieto/d5.gif"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"http://www.sicurezzapmi.it/sicurezza/segnaletica/divieto/d5.gif"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"http://www.sicurezzapmi.it/sicurezza/segnaletica/divieto/d5.gif"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"http://www.sicurezzapmi.it/sicurezza/segnaletica/divieto/d5.gif"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6690BB56">
                <v:shape id="_x0000_i1030" type="#_x0000_t75" style="width:114pt;height:114pt;visibility:visible">
                  <v:imagedata r:id="rId22" r:href="rId23"/>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688" w:type="pct"/>
            <w:tcMar>
              <w:top w:w="15" w:type="dxa"/>
              <w:left w:w="15" w:type="dxa"/>
              <w:bottom w:w="15" w:type="dxa"/>
              <w:right w:w="15" w:type="dxa"/>
            </w:tcMar>
            <w:vAlign w:val="center"/>
            <w:hideMark/>
          </w:tcPr>
          <w:p w14:paraId="7421BE79" w14:textId="77777777" w:rsidR="00B451A9" w:rsidRPr="00B451A9" w:rsidRDefault="00B451A9" w:rsidP="00B451A9">
            <w:pPr>
              <w:widowControl/>
              <w:spacing w:after="160"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"http://www.sicurezzapmi.it/sicurezza/segnaletica/divieto/d6.gif"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"http://www.sicurezzapmi.it/sicurezza/segnaletica/divieto/d6.gif"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"http://www.sicurezzapmi.it/sicurezza/segnaletica/divieto/d6.gif"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"http://www.sicurezzapmi.it/sicurezza/segnaletica/divieto/d6.gif"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"http://www.sicurezzapmi.it/sicurezza/segnaletica/divieto/d6.gif"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"http://www.sicurezzapmi.it/sicurezza/segnaletica/divieto/d6.gif"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"http://www.sicurezzapmi.it/sicurezza/segnaletica/divieto/d6.gif"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"http://www.sicurezzapmi.it/sicurezza/segnaletica/divieto/d6.gif"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"http://www.sicurezzapmi.it/sicurezza/segnaletica/divieto/d6.gif"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"http://www.sicurezzapmi.it/sicurezza/segnaletica/divieto/d6.gif"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"http://www.sicurezzapmi.it/sicurezza/segnaletica/divieto/d6.gif"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"http://www.sicurezzapmi.it/sicurezza/segnaletica/divieto/d6.gif"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"http://www.sicurezzapmi.it/sicurezza/segnaletica/divieto/d6.gif"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"http://www.sicurezzapmi.it/sicurezza/segnaletica/divieto/d6.gif"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"http://www.sicurezzapmi.it/sicurezza/segnaletica/divieto/d6.gif"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"http://www.sicurezzapmi.it/sicurezza/segnaletica/divieto/d6.gif"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596FC076">
                <v:shape id="_x0000_i1031" type="#_x0000_t75" style="width:114pt;height:114pt;visibility:visible">
                  <v:imagedata r:id="rId24" r:href="rId25"/>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r>
      <w:tr w:rsidR="00B451A9" w:rsidRPr="00B451A9" w14:paraId="71A7977A" w14:textId="77777777" w:rsidTr="00793B0D">
        <w:trPr>
          <w:tblCellSpacing w:w="15" w:type="dxa"/>
          <w:jc w:val="center"/>
        </w:trPr>
        <w:tc>
          <w:tcPr>
            <w:tcW w:w="1624" w:type="pct"/>
            <w:tcMar>
              <w:top w:w="15" w:type="dxa"/>
              <w:left w:w="15" w:type="dxa"/>
              <w:bottom w:w="15" w:type="dxa"/>
              <w:right w:w="15" w:type="dxa"/>
            </w:tcMar>
            <w:vAlign w:val="center"/>
            <w:hideMark/>
          </w:tcPr>
          <w:p w14:paraId="6CE7ED70" w14:textId="77777777" w:rsidR="00B451A9" w:rsidRPr="00B451A9" w:rsidRDefault="00B451A9" w:rsidP="00B451A9">
            <w:pPr>
              <w:widowControl/>
              <w:spacing w:after="160" w:line="259" w:lineRule="auto"/>
              <w:jc w:val="center"/>
              <w:rPr>
                <w:rFonts w:eastAsia="Arial Unicode MS"/>
                <w:spacing w:val="0"/>
                <w:szCs w:val="22"/>
                <w:lang w:eastAsia="en-US"/>
              </w:rPr>
            </w:pPr>
            <w:r w:rsidRPr="00B451A9">
              <w:rPr>
                <w:spacing w:val="0"/>
                <w:szCs w:val="22"/>
                <w:lang w:eastAsia="en-US"/>
              </w:rPr>
              <w:t>Divieto di accesso alle persone non autorizzate</w:t>
            </w:r>
          </w:p>
        </w:tc>
        <w:tc>
          <w:tcPr>
            <w:tcW w:w="1625" w:type="pct"/>
            <w:tcMar>
              <w:top w:w="15" w:type="dxa"/>
              <w:left w:w="15" w:type="dxa"/>
              <w:bottom w:w="15" w:type="dxa"/>
              <w:right w:w="15" w:type="dxa"/>
            </w:tcMar>
            <w:vAlign w:val="center"/>
            <w:hideMark/>
          </w:tcPr>
          <w:p w14:paraId="188CC8A4" w14:textId="77777777" w:rsidR="00B451A9" w:rsidRPr="00B451A9" w:rsidRDefault="00B451A9" w:rsidP="00B451A9">
            <w:pPr>
              <w:widowControl/>
              <w:spacing w:after="160" w:line="259" w:lineRule="auto"/>
              <w:jc w:val="center"/>
              <w:rPr>
                <w:rFonts w:eastAsia="Arial Unicode MS"/>
                <w:spacing w:val="0"/>
                <w:szCs w:val="22"/>
                <w:lang w:eastAsia="en-US"/>
              </w:rPr>
            </w:pPr>
            <w:r w:rsidRPr="00B451A9">
              <w:rPr>
                <w:spacing w:val="0"/>
                <w:szCs w:val="22"/>
                <w:lang w:eastAsia="en-US"/>
              </w:rPr>
              <w:t>Vietato fumare</w:t>
            </w:r>
          </w:p>
        </w:tc>
        <w:tc>
          <w:tcPr>
            <w:tcW w:w="1688" w:type="pct"/>
            <w:tcMar>
              <w:top w:w="15" w:type="dxa"/>
              <w:left w:w="15" w:type="dxa"/>
              <w:bottom w:w="15" w:type="dxa"/>
              <w:right w:w="15" w:type="dxa"/>
            </w:tcMar>
            <w:vAlign w:val="center"/>
            <w:hideMark/>
          </w:tcPr>
          <w:p w14:paraId="6BFA053B" w14:textId="77777777" w:rsidR="00B451A9" w:rsidRPr="00B451A9" w:rsidRDefault="00B451A9" w:rsidP="00B451A9">
            <w:pPr>
              <w:widowControl/>
              <w:spacing w:after="160" w:line="259" w:lineRule="auto"/>
              <w:jc w:val="center"/>
              <w:rPr>
                <w:rFonts w:eastAsia="Arial Unicode MS"/>
                <w:spacing w:val="0"/>
                <w:szCs w:val="22"/>
                <w:lang w:eastAsia="en-US"/>
              </w:rPr>
            </w:pPr>
            <w:r w:rsidRPr="00B451A9">
              <w:rPr>
                <w:spacing w:val="0"/>
                <w:szCs w:val="22"/>
                <w:lang w:eastAsia="en-US"/>
              </w:rPr>
              <w:t>Acqua non potabile</w:t>
            </w:r>
          </w:p>
        </w:tc>
      </w:tr>
      <w:tr w:rsidR="00B451A9" w:rsidRPr="00B451A9" w14:paraId="13ECF392" w14:textId="77777777" w:rsidTr="00793B0D">
        <w:trPr>
          <w:tblCellSpacing w:w="15" w:type="dxa"/>
          <w:jc w:val="center"/>
        </w:trPr>
        <w:tc>
          <w:tcPr>
            <w:tcW w:w="1624" w:type="pct"/>
            <w:tcMar>
              <w:top w:w="15" w:type="dxa"/>
              <w:left w:w="15" w:type="dxa"/>
              <w:bottom w:w="15" w:type="dxa"/>
              <w:right w:w="15" w:type="dxa"/>
            </w:tcMar>
            <w:vAlign w:val="center"/>
            <w:hideMark/>
          </w:tcPr>
          <w:p w14:paraId="456B04A7" w14:textId="77777777" w:rsidR="00B451A9" w:rsidRPr="00B451A9" w:rsidRDefault="00B451A9" w:rsidP="00B451A9">
            <w:pPr>
              <w:widowControl/>
              <w:spacing w:after="160"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"http://www.sicurezzapmi.it/sicurezza/segnaletica/divieto/d7.gif"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"http://www.sicurezzapmi.it/sicurezza/segnaletica/divieto/d7.gif"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"http://www.sicurezzapmi.it/sicurezza/segnaletica/divieto/d7.gif"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"http://www.sicurezzapmi.it/sicurezza/segnaletica/divieto/d7.gif"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"http://www.sicurezzapmi.it/sicurezza/segnaletica/divieto/d7.gif"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"http://www.sicurezzapmi.it/sicurezza/segnaletica/divieto/d7.gif"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"http://www.sicurezzapmi.it/sicurezza/segnaletica/divieto/d7.gif"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"http://www.sicurezzapmi.it/sicurezza/segnaletica/divieto/d7.gif"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"http://www.sicurezzapmi.it/sicurezza/segnaletica/divieto/d7.gif"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"http://www.sicurezzapmi.it/sicurezza/segnaletica/divieto/d7.gif"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"http://www.sicurezzapmi.it/sicurezza/segnaletica/divieto/d7.gif"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"http://www.sicurezzapmi.it/sicurezza/segnaletica/divieto/d7.gif"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"http://www.sicurezzapmi.it/sicurezza/segnaletica/divieto/d7.gif"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"http://www.sicurezzapmi.it/sicurezza/segnaletica/divieto/d7.gif"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"http://www.sicurezzapmi.it/sicurezza/segnaletica/divieto/d7.gif"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w:instrText>
            </w:r>
            <w:r w:rsidR="00192D86">
              <w:rPr>
                <w:noProof/>
                <w:spacing w:val="0"/>
                <w:szCs w:val="22"/>
                <w:lang w:eastAsia="en-US"/>
              </w:rPr>
              <w:instrText>/segnaletica/divieto/d7.gif"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2F375020">
                <v:shape id="_x0000_i1032" type="#_x0000_t75" style="width:114pt;height:114pt;visibility:visible">
                  <v:imagedata r:id="rId26" r:href="rId27"/>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625" w:type="pct"/>
            <w:tcMar>
              <w:top w:w="15" w:type="dxa"/>
              <w:left w:w="15" w:type="dxa"/>
              <w:bottom w:w="15" w:type="dxa"/>
              <w:right w:w="15" w:type="dxa"/>
            </w:tcMar>
            <w:vAlign w:val="center"/>
            <w:hideMark/>
          </w:tcPr>
          <w:p w14:paraId="359E52B6" w14:textId="77777777" w:rsidR="00B451A9" w:rsidRPr="00B451A9" w:rsidRDefault="00B451A9" w:rsidP="00B451A9">
            <w:pPr>
              <w:widowControl/>
              <w:spacing w:after="160"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"http://www.sicurezzapmi.it/sicurezza/segnaletica/divieto/d8.gif"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"http://www.sicurezzapmi.it/sicurezza/segnaletica/divieto/d8.gif"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"http://www.sicurezzapmi.it/sicurezza/segnaletica/divieto/d8.gif"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"http://www.sicurezzapmi.it/sicurezza/segnaletica/divieto/d8.gif"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"http://www.sicurezzapmi.it/sicurezza/segnaletica/divieto/d8.gif"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"http://www.sicurezzapmi.it/sicurezza/segnaletica/divieto/d8.gif"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"http://www.sicurezzapmi.it/sicurezza/segnaletica/divieto/d8.gif"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"http://www.sicurezzapmi.it/sicurezza/segnaletica/divieto/d8.gif"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"http://www.sicurezzapmi.it/sicurezza/segnaletica/divieto/d8.gif"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"http://www.sicurezzapmi.it/sicurezza/segnaletica/divieto/d8.gif"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"http://www.sicurezzapmi.it/sicurezza/segnaletica/divieto/d8.gif"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"http://www.sicurezzapmi.it/sicurezza/segnaletica/divieto/d8.gif"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"http://www.sicurezzapmi.it/sicurezza/segnaletica/divieto/d8.gif"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"http://www.sicurezzapmi.it/sicurezza/segnaletica/divieto/d8.gif"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"http://www.sicurezzapmi.it/sicurezza/segnaletica/divieto/d8.gif"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w:instrText>
            </w:r>
            <w:r w:rsidR="00192D86">
              <w:rPr>
                <w:noProof/>
                <w:spacing w:val="0"/>
                <w:szCs w:val="22"/>
                <w:lang w:eastAsia="en-US"/>
              </w:rPr>
              <w:instrText>LUDEPICTURE  "http://www.sicurezzapmi.it/sicurezza/segnaletica/divieto/d8.gif"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7809AC9F">
                <v:shape id="_x0000_i1033" type="#_x0000_t75" style="width:114pt;height:114pt;visibility:visible">
                  <v:imagedata r:id="rId28" r:href="rId29"/>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688" w:type="pct"/>
            <w:tcMar>
              <w:top w:w="15" w:type="dxa"/>
              <w:left w:w="15" w:type="dxa"/>
              <w:bottom w:w="15" w:type="dxa"/>
              <w:right w:w="15" w:type="dxa"/>
            </w:tcMar>
            <w:vAlign w:val="center"/>
          </w:tcPr>
          <w:p w14:paraId="15D7D401" w14:textId="77777777" w:rsidR="00B451A9" w:rsidRPr="00B451A9" w:rsidRDefault="00B451A9" w:rsidP="00B451A9">
            <w:pPr>
              <w:widowControl/>
              <w:spacing w:after="160" w:line="259" w:lineRule="auto"/>
              <w:jc w:val="center"/>
              <w:rPr>
                <w:spacing w:val="0"/>
                <w:szCs w:val="22"/>
                <w:lang w:eastAsia="en-US"/>
              </w:rPr>
            </w:pPr>
          </w:p>
        </w:tc>
      </w:tr>
      <w:tr w:rsidR="00B451A9" w:rsidRPr="00B451A9" w14:paraId="028AE563" w14:textId="77777777" w:rsidTr="00793B0D">
        <w:trPr>
          <w:tblCellSpacing w:w="15" w:type="dxa"/>
          <w:jc w:val="center"/>
        </w:trPr>
        <w:tc>
          <w:tcPr>
            <w:tcW w:w="1624" w:type="pct"/>
            <w:tcMar>
              <w:top w:w="15" w:type="dxa"/>
              <w:left w:w="15" w:type="dxa"/>
              <w:bottom w:w="15" w:type="dxa"/>
              <w:right w:w="15" w:type="dxa"/>
            </w:tcMar>
            <w:vAlign w:val="center"/>
            <w:hideMark/>
          </w:tcPr>
          <w:p w14:paraId="0448ED47" w14:textId="77777777" w:rsidR="00B451A9" w:rsidRPr="00B451A9" w:rsidRDefault="00B451A9" w:rsidP="00B451A9">
            <w:pPr>
              <w:widowControl/>
              <w:spacing w:after="160" w:line="259" w:lineRule="auto"/>
              <w:jc w:val="center"/>
              <w:rPr>
                <w:rFonts w:eastAsia="Arial Unicode MS"/>
                <w:spacing w:val="0"/>
                <w:szCs w:val="22"/>
                <w:lang w:eastAsia="en-US"/>
              </w:rPr>
            </w:pPr>
            <w:r w:rsidRPr="00B451A9">
              <w:rPr>
                <w:spacing w:val="0"/>
                <w:szCs w:val="22"/>
                <w:lang w:eastAsia="en-US"/>
              </w:rPr>
              <w:t>Vietato ai carrelli di movimentazione</w:t>
            </w:r>
          </w:p>
        </w:tc>
        <w:tc>
          <w:tcPr>
            <w:tcW w:w="1625" w:type="pct"/>
            <w:tcMar>
              <w:top w:w="15" w:type="dxa"/>
              <w:left w:w="15" w:type="dxa"/>
              <w:bottom w:w="15" w:type="dxa"/>
              <w:right w:w="15" w:type="dxa"/>
            </w:tcMar>
            <w:vAlign w:val="center"/>
            <w:hideMark/>
          </w:tcPr>
          <w:p w14:paraId="7CC369F9" w14:textId="77777777" w:rsidR="00B451A9" w:rsidRPr="00B451A9" w:rsidRDefault="00B451A9" w:rsidP="00B451A9">
            <w:pPr>
              <w:widowControl/>
              <w:spacing w:after="160" w:line="259" w:lineRule="auto"/>
              <w:jc w:val="center"/>
              <w:rPr>
                <w:rFonts w:eastAsia="Arial Unicode MS"/>
                <w:spacing w:val="0"/>
                <w:szCs w:val="22"/>
                <w:lang w:eastAsia="en-US"/>
              </w:rPr>
            </w:pPr>
            <w:r w:rsidRPr="00B451A9">
              <w:rPr>
                <w:spacing w:val="0"/>
                <w:szCs w:val="22"/>
                <w:lang w:eastAsia="en-US"/>
              </w:rPr>
              <w:t>Non toccare</w:t>
            </w:r>
          </w:p>
        </w:tc>
        <w:tc>
          <w:tcPr>
            <w:tcW w:w="1688" w:type="pct"/>
            <w:tcMar>
              <w:top w:w="15" w:type="dxa"/>
              <w:left w:w="15" w:type="dxa"/>
              <w:bottom w:w="15" w:type="dxa"/>
              <w:right w:w="15" w:type="dxa"/>
            </w:tcMar>
            <w:vAlign w:val="center"/>
          </w:tcPr>
          <w:p w14:paraId="6FC56399" w14:textId="77777777" w:rsidR="00B451A9" w:rsidRPr="00B451A9" w:rsidRDefault="00B451A9" w:rsidP="00B451A9">
            <w:pPr>
              <w:widowControl/>
              <w:spacing w:after="160" w:line="259" w:lineRule="auto"/>
              <w:jc w:val="left"/>
              <w:rPr>
                <w:spacing w:val="0"/>
                <w:szCs w:val="22"/>
                <w:lang w:eastAsia="en-US"/>
              </w:rPr>
            </w:pPr>
          </w:p>
        </w:tc>
      </w:tr>
      <w:tr w:rsidR="00B451A9" w:rsidRPr="00B451A9" w14:paraId="272B7940" w14:textId="77777777" w:rsidTr="00793B0D">
        <w:trPr>
          <w:tblCellSpacing w:w="15" w:type="dxa"/>
          <w:jc w:val="center"/>
        </w:trPr>
        <w:tc>
          <w:tcPr>
            <w:tcW w:w="1624" w:type="pct"/>
            <w:tcMar>
              <w:top w:w="15" w:type="dxa"/>
              <w:left w:w="15" w:type="dxa"/>
              <w:bottom w:w="15" w:type="dxa"/>
              <w:right w:w="15" w:type="dxa"/>
            </w:tcMar>
            <w:vAlign w:val="center"/>
            <w:hideMark/>
          </w:tcPr>
          <w:p w14:paraId="258EC3BC" w14:textId="77777777" w:rsidR="00B451A9" w:rsidRPr="00B451A9" w:rsidRDefault="00B451A9" w:rsidP="00B451A9">
            <w:pPr>
              <w:widowControl/>
              <w:spacing w:after="160" w:line="259" w:lineRule="auto"/>
              <w:jc w:val="center"/>
              <w:rPr>
                <w:rFonts w:eastAsia="Arial Unicode MS"/>
                <w:spacing w:val="0"/>
                <w:szCs w:val="22"/>
                <w:lang w:eastAsia="en-US"/>
              </w:rPr>
            </w:pPr>
            <w:r w:rsidRPr="00B451A9">
              <w:rPr>
                <w:noProof/>
                <w:spacing w:val="0"/>
                <w:szCs w:val="22"/>
                <w:lang w:eastAsia="en-US"/>
              </w:rPr>
              <w:lastRenderedPageBreak/>
              <w:fldChar w:fldCharType="begin"/>
            </w:r>
            <w:r w:rsidRPr="00B451A9">
              <w:rPr>
                <w:noProof/>
                <w:spacing w:val="0"/>
                <w:szCs w:val="22"/>
                <w:lang w:eastAsia="en-US"/>
              </w:rPr>
              <w:instrText xml:space="preserve"> INCLUDEPICTURE  "http://www.sicurezzapmi.it/sicurezza/segnaletica/divieto/d1.gif"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"http://www.sicurezzapmi.it/sicurezza/segnaletica/divieto/d1.gif"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"http://www.sicurezzapmi.it/sicurezza/segnaletica/divieto/d1.gif"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"http://www.sicurezzapmi.it/sicurezza/segnaletica/divieto/d1.gif"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"http://www.sicurezzapmi.it/sicurezza/segnaletica/divieto/d1.gif"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"http://www.sicurezzapmi.it/sicurezza/segnaletica/divieto/d1.gif"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"http://www.sicurezzapmi.it/sicurezza/segnaletica/divieto/d1.gif"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"http://www.sicurezzapmi.it/sicurezza/segnaletica/divieto/d1.gif"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"http://www.sicurezzapmi.it/sicurezza/segnaletica/divieto/d1.gif"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"http://www.sicurezzapmi.it/sicurezza/segnaletica/divieto/d1.gif"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"http://www.sicurezzapmi.it/sicurezza/segnaletica/divieto/d1.gif"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"http://www.sicurezzapmi.it/sicurezza/segnaletica/divieto/d1.gif"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"http://www.sicurezzapmi.it/sicurezza/segnaletica/divieto/d1.gif"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"http://www.sicurezzapmi.it/sicurezza/segnaletica/divieto/d1.gif"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"http://www.sicurezzapmi.it/sicurezza/segnaletica/divieto/d1.gif"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"http://www.sicurezzapmi.it/sicurezza/segnaletica/divieto/d1.gif"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2630372A">
                <v:shape id="_x0000_i1034" type="#_x0000_t75" style="width:114pt;height:114pt;visibility:visible">
                  <v:imagedata r:id="rId14" r:href="rId30"/>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625" w:type="pct"/>
            <w:tcMar>
              <w:top w:w="15" w:type="dxa"/>
              <w:left w:w="15" w:type="dxa"/>
              <w:bottom w:w="15" w:type="dxa"/>
              <w:right w:w="15" w:type="dxa"/>
            </w:tcMar>
            <w:vAlign w:val="center"/>
            <w:hideMark/>
          </w:tcPr>
          <w:p w14:paraId="70F7C2B0" w14:textId="77777777" w:rsidR="00B451A9" w:rsidRPr="00B451A9" w:rsidRDefault="00B451A9" w:rsidP="00B451A9">
            <w:pPr>
              <w:widowControl/>
              <w:spacing w:after="160"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"http://www.sicurezzapmi.it/sicurezza/segnaletica/divieto/d2.gif"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"http://www.sicurezzapmi.it/sicurezza/segnaletica/divieto/d2.gif"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"http://www.sicurezzapmi.it/sicurezza/segnaletica/divieto/d2.gif"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"http://www.sicurezzapmi.it/sicurezza/segnaletica/divieto/d2.gif"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"http://www.sicurezzapmi.it/sicurezza/segnaletica/divieto/d2.gif"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"http://www.sicurezzapmi.it/sicurezza/segnaletica/divieto/d2.gif"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"http://www.sicurezzapmi.it/sicurezza/segnaletica/divieto/d2.gif"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"http://www.sicurezzapmi.it/sicurezza/segnaletica/divieto/d2.gif"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"http://www.sicurezzapmi.it/sicurezza/segnaletica/divieto/d2.gif"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"http://www.sicurezzapmi.it/sicurezza/segnaletica/divieto/d2.gif"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"http://www.sicurezzapmi.it/sicurezza/segnaletica/divieto/d2.gif"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"http://www.sicurezzapmi.it/sicurezza/segnaletica/divieto/d2.gif"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"http://www.sicurezzapmi.it/sicurezza/segnaletica/divieto/d2.gif"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"http://www.sicurezzapmi.it/sicurezza/segnaletica/divieto/d2.gif"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"http://www.sicurezzapmi.it/sicurezza/segnaletica/divieto/d2.gif"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"http://www.sicurezzapmi.it/sicurezza/segnaletica/divieto/d2.gif"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22C11336">
                <v:shape id="_x0000_i1035" type="#_x0000_t75" style="width:114pt;height:114pt;visibility:visible">
                  <v:imagedata r:id="rId16" r:href="rId31"/>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688" w:type="pct"/>
            <w:tcMar>
              <w:top w:w="15" w:type="dxa"/>
              <w:left w:w="15" w:type="dxa"/>
              <w:bottom w:w="15" w:type="dxa"/>
              <w:right w:w="15" w:type="dxa"/>
            </w:tcMar>
            <w:vAlign w:val="center"/>
            <w:hideMark/>
          </w:tcPr>
          <w:p w14:paraId="6BF4BE0A" w14:textId="77777777" w:rsidR="00B451A9" w:rsidRPr="00B451A9" w:rsidRDefault="00B451A9" w:rsidP="00B451A9">
            <w:pPr>
              <w:widowControl/>
              <w:spacing w:after="160"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"http://www.sicurezzapmi.it/sicurezza/segnaletica/divieto/d3.gif"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"http://www.sicurezzapmi.it/sicurezza/segnaletica/divieto/d3.gif"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"http://www.sicurezzapmi.it/sicurezza/segnaletica/divieto/d3.gif"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"http://www.sicurezzapmi.it/sicurezza/segnaletica/divieto/d3.gif"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"http://www.sicurezzapmi.it/sicurezza/segnaletica/divieto/d3.gif"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"http://www.sicurezzapmi.it/sicurezza/segnaletica/divieto/d3.gif"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"http://www.sicurezzapmi.it/sicurezza/segnaletica/divieto/d3.gif"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"http://www.sicurezzapmi.it/sicurezza/segnaletica/divieto/d3.gif"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"http://www.sicurezzapmi.it/sicurezza/segnaletica/divieto/d3.gif"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"http://www.sicurezzapmi.it/sicurezza/segnaletica/divieto/d3.gif"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"http://www.sicurezzapmi.it/sicurezza/segnaletica/divieto/d3.gif"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"http://www.sicurezzapmi.it/sicurezza/segnaletica/divieto/d3.gif"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"http://www.sicurezzapmi.it/sicurezza/segnaletica/divieto/d3.gif"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"http://www.sicurezzapmi.it/sicurezza/segnaletica/divieto/d3.gif"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"http://www.sicurezzapmi.it/sicurezza/segnaletica/divieto/d3.gif"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"http://www.sicurezzapmi.it/sicurezza/segnaletica/divieto/d3.gif"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640AC6FF">
                <v:shape id="_x0000_i1036" type="#_x0000_t75" style="width:114pt;height:114pt;visibility:visible">
                  <v:imagedata r:id="rId18" r:href="rId32"/>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r>
      <w:tr w:rsidR="00B451A9" w:rsidRPr="00B451A9" w14:paraId="7D34A69E" w14:textId="77777777" w:rsidTr="00793B0D">
        <w:trPr>
          <w:tblCellSpacing w:w="15" w:type="dxa"/>
          <w:jc w:val="center"/>
        </w:trPr>
        <w:tc>
          <w:tcPr>
            <w:tcW w:w="1624" w:type="pct"/>
            <w:tcMar>
              <w:top w:w="15" w:type="dxa"/>
              <w:left w:w="15" w:type="dxa"/>
              <w:bottom w:w="15" w:type="dxa"/>
              <w:right w:w="15" w:type="dxa"/>
            </w:tcMar>
            <w:vAlign w:val="center"/>
            <w:hideMark/>
          </w:tcPr>
          <w:p w14:paraId="49D74A37" w14:textId="77777777" w:rsidR="00B451A9" w:rsidRPr="00B451A9" w:rsidRDefault="00B451A9" w:rsidP="006D0CFA">
            <w:pPr>
              <w:widowControl/>
              <w:spacing w:after="160" w:line="259" w:lineRule="auto"/>
              <w:rPr>
                <w:rFonts w:eastAsia="Arial Unicode MS"/>
                <w:spacing w:val="0"/>
                <w:szCs w:val="22"/>
                <w:lang w:eastAsia="en-US"/>
              </w:rPr>
            </w:pPr>
            <w:r w:rsidRPr="00B451A9">
              <w:rPr>
                <w:spacing w:val="0"/>
                <w:szCs w:val="22"/>
                <w:lang w:eastAsia="en-US"/>
              </w:rPr>
              <w:t>Vietato fumare o usare fiamme libere</w:t>
            </w:r>
          </w:p>
        </w:tc>
        <w:tc>
          <w:tcPr>
            <w:tcW w:w="1625" w:type="pct"/>
            <w:tcMar>
              <w:top w:w="15" w:type="dxa"/>
              <w:left w:w="15" w:type="dxa"/>
              <w:bottom w:w="15" w:type="dxa"/>
              <w:right w:w="15" w:type="dxa"/>
            </w:tcMar>
            <w:vAlign w:val="center"/>
            <w:hideMark/>
          </w:tcPr>
          <w:p w14:paraId="63470222" w14:textId="77777777" w:rsidR="00B451A9" w:rsidRPr="00B451A9" w:rsidRDefault="00B451A9" w:rsidP="006D0CFA">
            <w:pPr>
              <w:widowControl/>
              <w:spacing w:after="160" w:line="259" w:lineRule="auto"/>
              <w:jc w:val="center"/>
              <w:rPr>
                <w:rFonts w:eastAsia="Arial Unicode MS"/>
                <w:spacing w:val="0"/>
                <w:szCs w:val="22"/>
                <w:lang w:eastAsia="en-US"/>
              </w:rPr>
            </w:pPr>
            <w:r w:rsidRPr="00B451A9">
              <w:rPr>
                <w:spacing w:val="0"/>
                <w:szCs w:val="22"/>
                <w:lang w:eastAsia="en-US"/>
              </w:rPr>
              <w:t>Vietato ai pedoni</w:t>
            </w:r>
          </w:p>
        </w:tc>
        <w:tc>
          <w:tcPr>
            <w:tcW w:w="1688" w:type="pct"/>
            <w:tcMar>
              <w:top w:w="15" w:type="dxa"/>
              <w:left w:w="15" w:type="dxa"/>
              <w:bottom w:w="15" w:type="dxa"/>
              <w:right w:w="15" w:type="dxa"/>
            </w:tcMar>
            <w:vAlign w:val="center"/>
            <w:hideMark/>
          </w:tcPr>
          <w:p w14:paraId="3629D09B" w14:textId="77777777" w:rsidR="00B451A9" w:rsidRPr="00B451A9" w:rsidRDefault="00B451A9" w:rsidP="006D0CFA">
            <w:pPr>
              <w:widowControl/>
              <w:spacing w:after="160" w:line="259" w:lineRule="auto"/>
              <w:jc w:val="center"/>
              <w:rPr>
                <w:rFonts w:eastAsia="Arial Unicode MS"/>
                <w:spacing w:val="0"/>
                <w:szCs w:val="22"/>
                <w:lang w:eastAsia="en-US"/>
              </w:rPr>
            </w:pPr>
            <w:r w:rsidRPr="00B451A9">
              <w:rPr>
                <w:spacing w:val="0"/>
                <w:szCs w:val="22"/>
                <w:lang w:eastAsia="en-US"/>
              </w:rPr>
              <w:t>Divieto di spegnere con acqua</w:t>
            </w:r>
          </w:p>
        </w:tc>
      </w:tr>
      <w:tr w:rsidR="00B451A9" w:rsidRPr="00B451A9" w14:paraId="771BC8F0" w14:textId="77777777" w:rsidTr="00793B0D">
        <w:trPr>
          <w:tblCellSpacing w:w="15" w:type="dxa"/>
          <w:jc w:val="center"/>
        </w:trPr>
        <w:tc>
          <w:tcPr>
            <w:tcW w:w="1624" w:type="pct"/>
            <w:tcMar>
              <w:top w:w="15" w:type="dxa"/>
              <w:left w:w="15" w:type="dxa"/>
              <w:bottom w:w="15" w:type="dxa"/>
              <w:right w:w="15" w:type="dxa"/>
            </w:tcMar>
            <w:vAlign w:val="center"/>
            <w:hideMark/>
          </w:tcPr>
          <w:p w14:paraId="67E8F335" w14:textId="77777777" w:rsidR="00B451A9" w:rsidRPr="00B451A9" w:rsidRDefault="00B451A9" w:rsidP="00B451A9">
            <w:pPr>
              <w:widowControl/>
              <w:spacing w:after="160"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"http://www.sicurezzapmi.it/sicurezza/segnaletica/divieto/d4.gif"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"http://www.sicurezzapmi.it/sicurezza/segnaletica/divieto/d4.gif"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"http://www.sicurezzapmi.it/sicurezza/segnaletica/divieto/d4.gif"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"http://www.sicurezzapmi.it/sicurezza/segnaletica/divieto/d4.gif"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"http://www.sicurezzapmi.it/sicurezza/segnaletica/divieto/d4.gif"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"http://www.sicurezzapmi.it/sicurezza/segnaletica/divieto/d4.gif"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"http://www.sicurezzapmi.it/sicurezza/segnaletica/divieto/d4.gif"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"http://www.sicurezzapmi.it/sicurezza/segnaletica/divieto/d4.gif"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"http://www.sicurezzapmi.it/sicurezza/segnaletica/divieto/d4.gif"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"http://www.sicurezzapmi.it/sicurezza/segnaletica/divieto/d4.gif"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"http://www.sicurezzapmi.it/sicurezza/segnaletica/divieto/d4.gif"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"http://www.sicurezzapmi.it/sicurezza/segnaletica/divieto/d4.gif"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"http://www.sicurezzapmi.it/sicurezza/segnaletica/divieto/d4.gif"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"http://www.sicurezzapmi.it/sicurezza/segnaletica/divieto/d4.gif"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"http://www.sicurezzapmi.it/sicurezza/segnaletica/divieto/d4.gif"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"http://www.sicurezzapmi.it/sicurezza/segnaletica/divieto/d4.gif"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0C811050">
                <v:shape id="_x0000_i1037" type="#_x0000_t75" style="width:114pt;height:114pt;visibility:visible">
                  <v:imagedata r:id="rId20" r:href="rId33"/>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625" w:type="pct"/>
            <w:tcMar>
              <w:top w:w="15" w:type="dxa"/>
              <w:left w:w="15" w:type="dxa"/>
              <w:bottom w:w="15" w:type="dxa"/>
              <w:right w:w="15" w:type="dxa"/>
            </w:tcMar>
            <w:vAlign w:val="center"/>
            <w:hideMark/>
          </w:tcPr>
          <w:p w14:paraId="6EC7232D" w14:textId="77777777" w:rsidR="00B451A9" w:rsidRPr="00B451A9" w:rsidRDefault="00B451A9" w:rsidP="00B451A9">
            <w:pPr>
              <w:widowControl/>
              <w:spacing w:after="160"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"http://www.sicurezzapmi.it/sicurezza/segnaletica/divieto/d5.gif"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"http://www.sicurezzapmi.it/sicurezza/segnaletica/divieto/d5.gif"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"http://www.sicurezzapmi.it/sicurezza/segnaletica/divieto/d5.gif"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"http://www.sicurezzapmi.it/sicurezza/segnaletica/divieto/d5.gif"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"http://www.sicurezzapmi.it/sicurezza/segnaletica/divieto/d5.gif"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"http://www.sicurezzapmi.it/sicurezza/segnaletica/divieto/d5.gif"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"http://www.sicurezzapmi.it/sicurezza/segnaletica/divieto/d5.gif"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"http://www.sicurezzapmi.it/sicurezza/segnaletica/divieto/d5.gif"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"http://www.sicurezzapmi.it/sicurezza/segnaletica/divieto/d5.gif"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"http://www.sicurezzapmi.it/sicurezza/segnaletica/divieto/d5.gif"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"http://www.sicurezzapmi.it/sicurezza/segnaletica/divieto/d5.gif"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"http://www.sicurezzapmi.it/sicurezza/segnaletica/divieto/d5.gif"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"http://www.sicurezzapmi.it/sicurezza/segnaletica/divieto/d5.gif"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"http://www.sicurezzapmi.it/sicurezza/segnaletica/divieto/d5.gif"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"http://www.sicurezzapmi.it/sicurezza/segnaletica/divieto/d5.gif"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w:instrText>
            </w:r>
            <w:r w:rsidR="00192D86">
              <w:rPr>
                <w:noProof/>
                <w:spacing w:val="0"/>
                <w:szCs w:val="22"/>
                <w:lang w:eastAsia="en-US"/>
              </w:rPr>
              <w:instrText>LUDEPICTURE  "http://www.sicurezzapmi.it/sicurezza/segnaletica/divieto/d5.gif"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4E5B8136">
                <v:shape id="_x0000_i1038" type="#_x0000_t75" style="width:114pt;height:114pt;visibility:visible">
                  <v:imagedata r:id="rId22" r:href="rId34"/>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688" w:type="pct"/>
            <w:tcMar>
              <w:top w:w="15" w:type="dxa"/>
              <w:left w:w="15" w:type="dxa"/>
              <w:bottom w:w="15" w:type="dxa"/>
              <w:right w:w="15" w:type="dxa"/>
            </w:tcMar>
            <w:vAlign w:val="center"/>
            <w:hideMark/>
          </w:tcPr>
          <w:p w14:paraId="689D56E7" w14:textId="77777777" w:rsidR="00B451A9" w:rsidRPr="00B451A9" w:rsidRDefault="00B451A9" w:rsidP="00B451A9">
            <w:pPr>
              <w:widowControl/>
              <w:spacing w:after="160"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"http://www.sicurezzapmi.it/sicurezza/segnaletica/divieto/d6.gif"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"http://www.sicurezzapmi.it/sicurezza/segnaletica/divieto/d6.gif"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"http://www.sicurezzapmi.it/sicurezza/segnaletica/divieto/d6.gif"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"http://www.sicurezzapmi.it/sicurezza/segnaletica/divieto/d6.gif"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"http://www.sicurezzapmi.it/sicurezza/segnaletica/divieto/d6.gif"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"http://www.sicurezzapmi.it/sicurezza/segnaletica/divieto/d6.gif"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"http://www.sicurezzapmi.it/sicurezza/segnaletica/divieto/d6.gif"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"http://www.sicurezzapmi.it/sicurezza/segnaletica/divieto/d6.gif"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"http://www.sicurezzapmi.it/sicurezza/segnaletica/divieto/d6.gif"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"http://www.sicurezzapmi.it/sicurezza/segnaletica/divieto/d6.gif"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"http://www.sicurezzapmi.it/sicurezza/segnaletica/divieto/d6.gif"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"http://www.sicurezzapmi.it/sicurezza/segnaletica/divieto/d6.gif"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"http://www.sicurezzapmi.it/sicurezza/segnaletica/divieto/d6.gif"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"http://www.sicurezzapmi.it/sicurezza/segnaletica/divieto/d6.gif"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"http://www.sicurezzapmi.it/sicurezza/segnaletica/divieto/d6.gif"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w:instrText>
            </w:r>
            <w:r w:rsidR="00192D86">
              <w:rPr>
                <w:noProof/>
                <w:spacing w:val="0"/>
                <w:szCs w:val="22"/>
                <w:lang w:eastAsia="en-US"/>
              </w:rPr>
              <w:instrText>DEPICTURE  "http://www.sicurezzapmi.it/sicurezza/segnaletica/divieto/d6.gif"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2778DEA4">
                <v:shape id="_x0000_i1039" type="#_x0000_t75" style="width:114pt;height:114pt;visibility:visible">
                  <v:imagedata r:id="rId24" r:href="rId35"/>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r>
      <w:tr w:rsidR="00B451A9" w:rsidRPr="00B451A9" w14:paraId="4ABBD245" w14:textId="77777777" w:rsidTr="00793B0D">
        <w:trPr>
          <w:tblCellSpacing w:w="15" w:type="dxa"/>
          <w:jc w:val="center"/>
        </w:trPr>
        <w:tc>
          <w:tcPr>
            <w:tcW w:w="1624" w:type="pct"/>
            <w:tcMar>
              <w:top w:w="15" w:type="dxa"/>
              <w:left w:w="15" w:type="dxa"/>
              <w:bottom w:w="15" w:type="dxa"/>
              <w:right w:w="15" w:type="dxa"/>
            </w:tcMar>
            <w:vAlign w:val="center"/>
            <w:hideMark/>
          </w:tcPr>
          <w:p w14:paraId="7FF8840A" w14:textId="77777777" w:rsidR="00B451A9" w:rsidRPr="00B451A9" w:rsidRDefault="00B451A9" w:rsidP="006D0CFA">
            <w:pPr>
              <w:widowControl/>
              <w:spacing w:after="160" w:line="259" w:lineRule="auto"/>
              <w:rPr>
                <w:rFonts w:eastAsia="Arial Unicode MS"/>
                <w:spacing w:val="0"/>
                <w:szCs w:val="22"/>
                <w:lang w:eastAsia="en-US"/>
              </w:rPr>
            </w:pPr>
            <w:r w:rsidRPr="00B451A9">
              <w:rPr>
                <w:spacing w:val="0"/>
                <w:szCs w:val="22"/>
                <w:lang w:eastAsia="en-US"/>
              </w:rPr>
              <w:t>Divieto di accesso alle persone non autorizzate</w:t>
            </w:r>
          </w:p>
        </w:tc>
        <w:tc>
          <w:tcPr>
            <w:tcW w:w="1625" w:type="pct"/>
            <w:tcMar>
              <w:top w:w="15" w:type="dxa"/>
              <w:left w:w="15" w:type="dxa"/>
              <w:bottom w:w="15" w:type="dxa"/>
              <w:right w:w="15" w:type="dxa"/>
            </w:tcMar>
            <w:vAlign w:val="center"/>
            <w:hideMark/>
          </w:tcPr>
          <w:p w14:paraId="7BEE605A" w14:textId="77777777" w:rsidR="00B451A9" w:rsidRPr="00B451A9" w:rsidRDefault="00B451A9" w:rsidP="00B451A9">
            <w:pPr>
              <w:widowControl/>
              <w:spacing w:after="160" w:line="259" w:lineRule="auto"/>
              <w:jc w:val="center"/>
              <w:rPr>
                <w:rFonts w:eastAsia="Arial Unicode MS"/>
                <w:spacing w:val="0"/>
                <w:szCs w:val="22"/>
                <w:lang w:eastAsia="en-US"/>
              </w:rPr>
            </w:pPr>
            <w:r w:rsidRPr="00B451A9">
              <w:rPr>
                <w:spacing w:val="0"/>
                <w:szCs w:val="22"/>
                <w:lang w:eastAsia="en-US"/>
              </w:rPr>
              <w:t>Vietato fumare</w:t>
            </w:r>
          </w:p>
        </w:tc>
        <w:tc>
          <w:tcPr>
            <w:tcW w:w="1688" w:type="pct"/>
            <w:tcMar>
              <w:top w:w="15" w:type="dxa"/>
              <w:left w:w="15" w:type="dxa"/>
              <w:bottom w:w="15" w:type="dxa"/>
              <w:right w:w="15" w:type="dxa"/>
            </w:tcMar>
            <w:vAlign w:val="center"/>
            <w:hideMark/>
          </w:tcPr>
          <w:p w14:paraId="02F34C1E" w14:textId="77777777" w:rsidR="00B451A9" w:rsidRPr="00B451A9" w:rsidRDefault="00B451A9" w:rsidP="00B451A9">
            <w:pPr>
              <w:widowControl/>
              <w:spacing w:after="160" w:line="259" w:lineRule="auto"/>
              <w:jc w:val="center"/>
              <w:rPr>
                <w:rFonts w:eastAsia="Arial Unicode MS"/>
                <w:spacing w:val="0"/>
                <w:szCs w:val="22"/>
                <w:lang w:eastAsia="en-US"/>
              </w:rPr>
            </w:pPr>
            <w:r w:rsidRPr="00B451A9">
              <w:rPr>
                <w:spacing w:val="0"/>
                <w:szCs w:val="22"/>
                <w:lang w:eastAsia="en-US"/>
              </w:rPr>
              <w:t>Acqua non potabile</w:t>
            </w:r>
          </w:p>
        </w:tc>
      </w:tr>
      <w:tr w:rsidR="00B451A9" w:rsidRPr="00B451A9" w14:paraId="46CD26B2" w14:textId="77777777" w:rsidTr="00793B0D">
        <w:trPr>
          <w:tblCellSpacing w:w="15" w:type="dxa"/>
          <w:jc w:val="center"/>
        </w:trPr>
        <w:tc>
          <w:tcPr>
            <w:tcW w:w="1624" w:type="pct"/>
            <w:tcMar>
              <w:top w:w="15" w:type="dxa"/>
              <w:left w:w="15" w:type="dxa"/>
              <w:bottom w:w="15" w:type="dxa"/>
              <w:right w:w="15" w:type="dxa"/>
            </w:tcMar>
            <w:vAlign w:val="center"/>
            <w:hideMark/>
          </w:tcPr>
          <w:p w14:paraId="227E83D4" w14:textId="77777777" w:rsidR="00B451A9" w:rsidRPr="00B451A9" w:rsidRDefault="00B451A9" w:rsidP="00B451A9">
            <w:pPr>
              <w:widowControl/>
              <w:spacing w:after="160"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"http://www.sicurezzapmi.it/sicurezza/segnaletica/divieto/d7.gif"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"http://www.sicurezzapmi.it/sicurezza/segnaletica/divieto/d7.gif"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"http://www.sicurezzapmi.it/sicurezza/segnaletica/divieto/d7.gif"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"http://www.sicurezzapmi.it/sicurezza/segnaletica/divieto/d7.gif"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"http://www.sicurezzapmi.it/sicurezza/segnaletica/divieto/d7.gif"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"http://www.sicurezzapmi.it/sicurezza/segnaletica/divieto/d7.gif"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"http://www.sicurezzapmi.it/sicurezza/segnaletica/divieto/d7.gif"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"http://www.sicurezzapmi.it/sicurezza/segnaletica/divieto/d7.gif"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"http://www.sicurezzapmi.it/sicurezza/segnaletica/divieto/d7.gif"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"http://www.sicurezzapmi.it/sicurezza/segnaletica/divieto/d7.gif"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"http://www.sicurezzapmi.it/sicurezza/segnaletica/divieto/d7.gif"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"http://www.sicurezzapmi.it/sicurezza/segnaletica/divieto/d7.gif"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"http://www.sicurezzapmi.it/sicurezza/segnaletica/divieto/d7.gif"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"http://www.sicurezzapmi.it/sicurezza/segnaletica/divieto/d7.gif"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"http://www.sicurezzapmi.it/sicurezza/segnaletica/divieto/d7.gif"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"http://www.sicurezzapmi.it/sicurezza/segnaletica/divieto/d7.gif"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6302143D">
                <v:shape id="_x0000_i1040" type="#_x0000_t75" style="width:114pt;height:114pt;visibility:visible">
                  <v:imagedata r:id="rId26" r:href="rId36"/>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625" w:type="pct"/>
            <w:tcMar>
              <w:top w:w="15" w:type="dxa"/>
              <w:left w:w="15" w:type="dxa"/>
              <w:bottom w:w="15" w:type="dxa"/>
              <w:right w:w="15" w:type="dxa"/>
            </w:tcMar>
            <w:vAlign w:val="center"/>
            <w:hideMark/>
          </w:tcPr>
          <w:p w14:paraId="6A940F90" w14:textId="77777777" w:rsidR="00B451A9" w:rsidRPr="00B451A9" w:rsidRDefault="00B451A9" w:rsidP="00B451A9">
            <w:pPr>
              <w:widowControl/>
              <w:spacing w:after="160"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"http://www.sicurezzapmi.it/sicurezza/segnaletica/divieto/d8.gif"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"http://www.sicurezzapmi.it/sicurezza/segnaletica/divieto/d8.gif"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"http://www.sicurezzapmi.it/sicurezza/segnaletica/divieto/d8.gif"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"http://www.sicurezzapmi.it/sicurezza/segnaletica/divieto/d8.gif"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"http://www.sicurezzapmi.it/sicurezza/segnaletica/divieto/d8.gif"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"http://www.sicurezzapmi.it/sicurezza/segnaletica/divieto/d8.gif"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"http://www.sicurezzapmi.it/sicurezza/segnaletica/divieto/d8.gif"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"http://www.sicurezzapmi.it/sicurezza/segnaletica/divieto/d8.gif"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"http://www.sicurezzapmi.it/sicurezza/segnaletica/divieto/d8.gif"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"http://www.sicurezzapmi.it/sicurezza/segnaletica/divieto/d8.gif"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"http://www.sicurezzapmi.it/sicurezza/segnaletica/divieto/d8.gif"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"http://www.sicurezzapmi.it/sicurezza/segnaletica/divieto/d8.gif"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"http://www.sicurezzapmi.it/sicurezza/segnaletica/divieto/d8.gif"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"http://www.sicurezzapmi.it/sicurezza/segnaletica/divieto/d8.gif"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"http://www.sicurezzapmi.it/sicurezza/segnaletica/divieto/d8.gif"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"http://www.sicurezzapmi.it/sicurezza/segnaletica/divieto/d8.gif"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61CF601E">
                <v:shape id="_x0000_i1041" type="#_x0000_t75" style="width:114pt;height:114pt;visibility:visible">
                  <v:imagedata r:id="rId28" r:href="rId37"/>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688" w:type="pct"/>
            <w:tcMar>
              <w:top w:w="15" w:type="dxa"/>
              <w:left w:w="15" w:type="dxa"/>
              <w:bottom w:w="15" w:type="dxa"/>
              <w:right w:w="15" w:type="dxa"/>
            </w:tcMar>
            <w:vAlign w:val="center"/>
          </w:tcPr>
          <w:p w14:paraId="4D260651" w14:textId="77777777" w:rsidR="00B451A9" w:rsidRPr="00B451A9" w:rsidRDefault="00B451A9" w:rsidP="00B451A9">
            <w:pPr>
              <w:widowControl/>
              <w:spacing w:after="160" w:line="259" w:lineRule="auto"/>
              <w:jc w:val="center"/>
              <w:rPr>
                <w:spacing w:val="0"/>
                <w:szCs w:val="22"/>
                <w:lang w:eastAsia="en-US"/>
              </w:rPr>
            </w:pPr>
          </w:p>
        </w:tc>
      </w:tr>
      <w:tr w:rsidR="00B451A9" w:rsidRPr="00B451A9" w14:paraId="5069ABB4" w14:textId="77777777" w:rsidTr="00793B0D">
        <w:trPr>
          <w:tblCellSpacing w:w="15" w:type="dxa"/>
          <w:jc w:val="center"/>
        </w:trPr>
        <w:tc>
          <w:tcPr>
            <w:tcW w:w="1624" w:type="pct"/>
            <w:tcMar>
              <w:top w:w="15" w:type="dxa"/>
              <w:left w:w="15" w:type="dxa"/>
              <w:bottom w:w="15" w:type="dxa"/>
              <w:right w:w="15" w:type="dxa"/>
            </w:tcMar>
            <w:vAlign w:val="center"/>
            <w:hideMark/>
          </w:tcPr>
          <w:p w14:paraId="47524944" w14:textId="77777777" w:rsidR="00B451A9" w:rsidRPr="00B451A9" w:rsidRDefault="00B451A9" w:rsidP="006D0CFA">
            <w:pPr>
              <w:widowControl/>
              <w:spacing w:after="160" w:line="259" w:lineRule="auto"/>
              <w:rPr>
                <w:rFonts w:eastAsia="Arial Unicode MS"/>
                <w:spacing w:val="0"/>
                <w:szCs w:val="22"/>
                <w:lang w:eastAsia="en-US"/>
              </w:rPr>
            </w:pPr>
            <w:r w:rsidRPr="00B451A9">
              <w:rPr>
                <w:spacing w:val="0"/>
                <w:szCs w:val="22"/>
                <w:lang w:eastAsia="en-US"/>
              </w:rPr>
              <w:t>Vietato ai carrelli di movimentazione</w:t>
            </w:r>
          </w:p>
        </w:tc>
        <w:tc>
          <w:tcPr>
            <w:tcW w:w="1625" w:type="pct"/>
            <w:tcMar>
              <w:top w:w="15" w:type="dxa"/>
              <w:left w:w="15" w:type="dxa"/>
              <w:bottom w:w="15" w:type="dxa"/>
              <w:right w:w="15" w:type="dxa"/>
            </w:tcMar>
            <w:vAlign w:val="center"/>
            <w:hideMark/>
          </w:tcPr>
          <w:p w14:paraId="3AD17DEF" w14:textId="77777777" w:rsidR="00B451A9" w:rsidRPr="00B451A9" w:rsidRDefault="00B451A9" w:rsidP="00B451A9">
            <w:pPr>
              <w:widowControl/>
              <w:spacing w:after="160" w:line="259" w:lineRule="auto"/>
              <w:jc w:val="center"/>
              <w:rPr>
                <w:rFonts w:eastAsia="Arial Unicode MS"/>
                <w:spacing w:val="0"/>
                <w:szCs w:val="22"/>
                <w:lang w:eastAsia="en-US"/>
              </w:rPr>
            </w:pPr>
            <w:r w:rsidRPr="00B451A9">
              <w:rPr>
                <w:spacing w:val="0"/>
                <w:szCs w:val="22"/>
                <w:lang w:eastAsia="en-US"/>
              </w:rPr>
              <w:t>Non toccare</w:t>
            </w:r>
          </w:p>
        </w:tc>
        <w:tc>
          <w:tcPr>
            <w:tcW w:w="1688" w:type="pct"/>
            <w:tcMar>
              <w:top w:w="15" w:type="dxa"/>
              <w:left w:w="15" w:type="dxa"/>
              <w:bottom w:w="15" w:type="dxa"/>
              <w:right w:w="15" w:type="dxa"/>
            </w:tcMar>
            <w:vAlign w:val="center"/>
          </w:tcPr>
          <w:p w14:paraId="11D91790" w14:textId="77777777" w:rsidR="00B451A9" w:rsidRPr="00B451A9" w:rsidRDefault="00B451A9" w:rsidP="00B451A9">
            <w:pPr>
              <w:widowControl/>
              <w:spacing w:after="160" w:line="259" w:lineRule="auto"/>
              <w:jc w:val="left"/>
              <w:rPr>
                <w:spacing w:val="0"/>
                <w:szCs w:val="22"/>
                <w:lang w:eastAsia="en-US"/>
              </w:rPr>
            </w:pPr>
          </w:p>
        </w:tc>
      </w:tr>
    </w:tbl>
    <w:p w14:paraId="00ED01AB" w14:textId="77777777" w:rsidR="00B451A9" w:rsidRPr="00B451A9" w:rsidRDefault="00B451A9" w:rsidP="00B451A9">
      <w:pPr>
        <w:spacing w:after="160" w:line="259" w:lineRule="auto"/>
        <w:jc w:val="left"/>
        <w:rPr>
          <w:rFonts w:cs="Times New Roman"/>
          <w:b/>
          <w:sz w:val="24"/>
          <w:szCs w:val="28"/>
          <w:lang w:eastAsia="en-US"/>
        </w:rPr>
      </w:pPr>
      <w:r w:rsidRPr="00B451A9">
        <w:rPr>
          <w:rFonts w:cs="Times New Roman"/>
          <w:szCs w:val="22"/>
          <w:lang w:eastAsia="en-US"/>
        </w:rPr>
        <w:br w:type="page"/>
      </w:r>
    </w:p>
    <w:p w14:paraId="1F65B877" w14:textId="77777777" w:rsidR="00B451A9" w:rsidRPr="00B451A9" w:rsidRDefault="00B451A9" w:rsidP="00B451A9">
      <w:pPr>
        <w:widowControl/>
        <w:spacing w:after="160" w:line="259" w:lineRule="auto"/>
        <w:jc w:val="left"/>
        <w:rPr>
          <w:rFonts w:ascii="Calibri" w:hAnsi="Calibri" w:cs="Times New Roman"/>
          <w:b/>
          <w:bCs/>
          <w:vanish/>
          <w:spacing w:val="0"/>
          <w:sz w:val="24"/>
          <w:szCs w:val="24"/>
          <w:lang w:eastAsia="en-US"/>
        </w:rPr>
      </w:pPr>
    </w:p>
    <w:tbl>
      <w:tblPr>
        <w:tblW w:w="5000" w:type="pct"/>
        <w:jc w:val="center"/>
        <w:tblCellSpacing w:w="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37"/>
        <w:gridCol w:w="3224"/>
        <w:gridCol w:w="3426"/>
      </w:tblGrid>
      <w:tr w:rsidR="00B451A9" w:rsidRPr="00B451A9" w14:paraId="0A15A407" w14:textId="77777777" w:rsidTr="00793B0D">
        <w:trPr>
          <w:trHeight w:val="219"/>
          <w:tblHeader/>
          <w:tblCellSpacing w:w="15" w:type="dxa"/>
          <w:jc w:val="center"/>
        </w:trPr>
        <w:tc>
          <w:tcPr>
            <w:tcW w:w="4969" w:type="pct"/>
            <w:gridSpan w:val="3"/>
            <w:shd w:val="clear" w:color="auto" w:fill="2F5496"/>
            <w:tcMar>
              <w:top w:w="15" w:type="dxa"/>
              <w:left w:w="15" w:type="dxa"/>
              <w:bottom w:w="15" w:type="dxa"/>
              <w:right w:w="15" w:type="dxa"/>
            </w:tcMar>
            <w:vAlign w:val="center"/>
          </w:tcPr>
          <w:p w14:paraId="1C6281AE" w14:textId="77777777" w:rsidR="00B451A9" w:rsidRPr="00B451A9" w:rsidRDefault="00B451A9" w:rsidP="00B451A9">
            <w:pPr>
              <w:widowControl/>
              <w:spacing w:line="259" w:lineRule="auto"/>
              <w:jc w:val="center"/>
              <w:rPr>
                <w:color w:val="FFFFFF"/>
                <w:spacing w:val="0"/>
                <w:szCs w:val="22"/>
                <w:lang w:eastAsia="en-US"/>
              </w:rPr>
            </w:pPr>
            <w:r w:rsidRPr="00B451A9">
              <w:rPr>
                <w:b/>
                <w:color w:val="FFFFFF"/>
                <w:szCs w:val="22"/>
                <w:lang w:eastAsia="en-US"/>
              </w:rPr>
              <w:t>CARTELLI DI AVVERTIMENTO</w:t>
            </w:r>
          </w:p>
        </w:tc>
      </w:tr>
      <w:tr w:rsidR="00B451A9" w:rsidRPr="00B451A9" w14:paraId="7CAFFA7A" w14:textId="77777777" w:rsidTr="00793B0D">
        <w:trPr>
          <w:trHeight w:val="674"/>
          <w:tblHeader/>
          <w:tblCellSpacing w:w="15" w:type="dxa"/>
          <w:jc w:val="center"/>
        </w:trPr>
        <w:tc>
          <w:tcPr>
            <w:tcW w:w="4969" w:type="pct"/>
            <w:gridSpan w:val="3"/>
            <w:tcMar>
              <w:top w:w="15" w:type="dxa"/>
              <w:left w:w="15" w:type="dxa"/>
              <w:bottom w:w="15" w:type="dxa"/>
              <w:right w:w="15" w:type="dxa"/>
            </w:tcMar>
          </w:tcPr>
          <w:p w14:paraId="7B425806" w14:textId="77777777" w:rsidR="00B451A9" w:rsidRPr="00B451A9" w:rsidRDefault="00B451A9" w:rsidP="00B451A9">
            <w:pPr>
              <w:spacing w:line="259" w:lineRule="auto"/>
              <w:ind w:left="32"/>
              <w:rPr>
                <w:spacing w:val="0"/>
                <w:szCs w:val="22"/>
                <w:lang w:eastAsia="en-US"/>
              </w:rPr>
            </w:pPr>
            <w:r w:rsidRPr="00B451A9">
              <w:rPr>
                <w:spacing w:val="0"/>
                <w:szCs w:val="22"/>
                <w:lang w:eastAsia="en-US"/>
              </w:rPr>
              <w:t>Caratteristiche intrinseche:</w:t>
            </w:r>
          </w:p>
          <w:p w14:paraId="3B37DE92" w14:textId="77777777" w:rsidR="00B451A9" w:rsidRPr="00B451A9" w:rsidRDefault="00B451A9" w:rsidP="006D0CFA">
            <w:pPr>
              <w:widowControl/>
              <w:numPr>
                <w:ilvl w:val="0"/>
                <w:numId w:val="28"/>
              </w:numPr>
              <w:spacing w:line="259" w:lineRule="auto"/>
              <w:jc w:val="left"/>
              <w:rPr>
                <w:spacing w:val="0"/>
                <w:szCs w:val="22"/>
                <w:lang w:eastAsia="en-US"/>
              </w:rPr>
            </w:pPr>
            <w:r w:rsidRPr="00B451A9">
              <w:rPr>
                <w:spacing w:val="0"/>
                <w:szCs w:val="22"/>
                <w:lang w:eastAsia="en-US"/>
              </w:rPr>
              <w:t>forma triangolare;</w:t>
            </w:r>
          </w:p>
          <w:p w14:paraId="696256FC" w14:textId="77777777" w:rsidR="00B451A9" w:rsidRPr="00B451A9" w:rsidRDefault="00B451A9" w:rsidP="006D0CFA">
            <w:pPr>
              <w:widowControl/>
              <w:numPr>
                <w:ilvl w:val="0"/>
                <w:numId w:val="28"/>
              </w:numPr>
              <w:spacing w:line="259" w:lineRule="auto"/>
              <w:jc w:val="left"/>
              <w:rPr>
                <w:spacing w:val="0"/>
                <w:szCs w:val="22"/>
                <w:lang w:eastAsia="en-US"/>
              </w:rPr>
            </w:pPr>
            <w:r w:rsidRPr="00B451A9">
              <w:rPr>
                <w:spacing w:val="0"/>
                <w:szCs w:val="22"/>
                <w:lang w:eastAsia="en-US"/>
              </w:rPr>
              <w:t>pittogramma nero su fondo giallo, bordo nero (il giallo deve coprire almeno il 50% della superficie del cartello).</w:t>
            </w:r>
          </w:p>
        </w:tc>
      </w:tr>
      <w:tr w:rsidR="00B451A9" w:rsidRPr="00B451A9" w14:paraId="400ECB8C" w14:textId="77777777" w:rsidTr="00793B0D">
        <w:trPr>
          <w:trHeight w:val="674"/>
          <w:tblCellSpacing w:w="15" w:type="dxa"/>
          <w:jc w:val="center"/>
        </w:trPr>
        <w:tc>
          <w:tcPr>
            <w:tcW w:w="1624" w:type="pct"/>
            <w:tcMar>
              <w:top w:w="15" w:type="dxa"/>
              <w:left w:w="15" w:type="dxa"/>
              <w:bottom w:w="15" w:type="dxa"/>
              <w:right w:w="15" w:type="dxa"/>
            </w:tcMar>
            <w:vAlign w:val="center"/>
            <w:hideMark/>
          </w:tcPr>
          <w:p w14:paraId="062920F8"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"http://www.sicurezzapmi.it/sicurezza/segnaletica/avvertimento/p1.gif"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"http://www.sicurezzapmi.it/sicurezza/segnaletica/avvertimento/p1.gif"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"http://www.sicurezzapmi.it/sicurezza/segnaletica/avvertimento/p1.gif"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"http://www.sicurezzapmi.it/sicurezza/segnaletica/avvertimento/p1.gif"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"http://www.sicurezzapmi.it/sicurezza/segnaletica/avvertimento/p1.gif"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"http://www.sicurezzapmi.it/sicurezza/segnaletica/avvertimento/p1.gif"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"http://www.sicurezzapmi.it/sicurezza/segnaletica/avvertimento/p1.gif"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"http://www.sicurezzapmi.it/sicurezza/segnaletica/avvertimento/p1.gif"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"http://www.sicurezzapmi.it/sicurezza/segnaletica/avvertimento/p1.gif"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"http://www.sicurezzapmi.it/sicurezza/segnaletica/avvertimento/p1.gif"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"http://www.sicurezzapmi.it/sicurezza/segnaletica/avvertimento/p1.gif"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"http://www.sicurezzapmi.it/sicurezza/segnaletica/avvertimento/p1.gif"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"http://www.sicurezzapmi.it/sicurezza/segnaletica/avvertimento/p1.gif"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"http://www.sicurezzapmi.it/sicurezza/segnaletica/avvertimento/p1.gif"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"http://www.sicurezzapmi.it/sicurezza/segnaletica/avvertimento/p1.gif"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"http://www.sicurezzapmi.it/sicurezza/segnaletica/avvertimento/p1.gif"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6BA757AE">
                <v:shape id="_x0000_i1042" type="#_x0000_t75" style="width:96pt;height:84pt;visibility:visible">
                  <v:imagedata r:id="rId38" r:href="rId39"/>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625" w:type="pct"/>
            <w:tcMar>
              <w:top w:w="15" w:type="dxa"/>
              <w:left w:w="15" w:type="dxa"/>
              <w:bottom w:w="15" w:type="dxa"/>
              <w:right w:w="15" w:type="dxa"/>
            </w:tcMar>
            <w:vAlign w:val="center"/>
            <w:hideMark/>
          </w:tcPr>
          <w:p w14:paraId="72E28D4D"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"http://www.sicurezzapmi.it/sicurezza/segnaletica/avvertimento/p2.gif"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"http://www.sicurezzapmi.it/sicurezza/segnaletica/avvertimento/p2.gif"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"http://www.sicurezzapmi.it/sicurezza/segnaletica/avvertimento/p2.gif"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"http://www.sicurezzapmi.it/sicurezza/segnaletica/avvertimento/p2.gif"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"http://www.sicurezzapmi.it/sicurezza/segnaletica/avvertimento/p2.gif"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"http://www.sicurezzapmi.it/sicurezza/segnaletica/avvertimento/p2.gif"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"http://www.sicurezzapmi.it/sicurezza/segnaletica/avvertimento/p2.gif"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"http://www.sicurezzapmi.it/sicurezza/segnaletica/avvertimento/p2.gif"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"http://www.sicurezzapmi.it/sicurezza/segnaletica/avvertimento/p2.gif"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"http://www.sicurezzapmi.it/sicurezza/segnaletica/avvertimento/p2.gif"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"http://www.sicurezzapmi.it/sicurezza/segnaletica/avvertimento/p2.gif"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"http://www.sicurezzapmi.it/sicurezza/segnaletica/avvertimento/p2.gif"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"http://www.sicurezzapmi.it/sicurezza/segnaletica/avvertimento/p2.gif"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"http://www.sicurezzapmi.it/sicurezza/segnaletica/avvertimento/p2.gif"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"http://www.sicurezzapmi.it/sicurezza/segnaletica/avvertimento/p2.gif"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"http://www.sicurezzapmi.it/sicurezza/segnaletica/avvertimento/p2.g</w:instrText>
            </w:r>
            <w:r w:rsidR="00192D86">
              <w:rPr>
                <w:noProof/>
                <w:spacing w:val="0"/>
                <w:szCs w:val="22"/>
                <w:lang w:eastAsia="en-US"/>
              </w:rPr>
              <w:instrText>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0DDBA6EC">
                <v:shape id="_x0000_i1043" type="#_x0000_t75" style="width:96pt;height:84pt;visibility:visible">
                  <v:imagedata r:id="rId40" r:href="rId41"/>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688" w:type="pct"/>
            <w:tcMar>
              <w:top w:w="15" w:type="dxa"/>
              <w:left w:w="15" w:type="dxa"/>
              <w:bottom w:w="15" w:type="dxa"/>
              <w:right w:w="15" w:type="dxa"/>
            </w:tcMar>
            <w:vAlign w:val="center"/>
            <w:hideMark/>
          </w:tcPr>
          <w:p w14:paraId="7853C08D"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"http://www.sicurezzapmi.it/sicurezza/segnaletica/avvertimento/p3.gif"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"http://www.sicurezzapmi.it/sicurezza/segnaletica/avvertimento/p3.gif"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"http://www.sicurezzapmi.it/sicurezza/segnaletica/avvertimento/p3.gif"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"http://www.sicurezzapmi.it/sicurezza/segnaletica/avvertimento/p3.gif"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"http://www.sicurezzapmi.it/sicurezza/segnaletica/avvertimento/p3.gif"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"http://www.sicurezzapmi.it/sicurezza/segnaletica/avvertimento/p3.gif"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"http://www.sicurezzapmi.it/sicurezza/segnaletica/avvertimento/p3.gif"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"http://www.sicurezzapmi.it/sicurezza/segnaletica/avvertimento/p3.gif"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"http://www.sicurezzapmi.it/sicurezza/segnaletica/avvertimento/p3.gif"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"http://www.sicurezzapmi.it/sicurezza/segnaletica/avvertimento/p3.gif"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"http://www.sicurezzapmi.it/sicurezza/segnaletica/avvertimento/p3.gif"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"http://www.sicurezzapmi.it/sicurezza/segnaletica/avvertimento/p3.gif"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"http://www.sicurezzapmi.it/sicurezza/segnaletica/avvertimento/p3.gif"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"http://www.sicurezzapmi.it/sicurezza/segnaletica/avvertimento/p3.gif"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"http://www.sicurezzapmi.it/sicurezza/segnaletica/avvertimento/p3.gif"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"http://www.sicurezzapmi.it/sicurezza/segnaletica/avvertimento/p3.gif"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3E9F7730">
                <v:shape id="_x0000_i1044" type="#_x0000_t75" style="width:90pt;height:78pt;visibility:visible">
                  <v:imagedata r:id="rId42" r:href="rId43"/>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r>
      <w:tr w:rsidR="00B451A9" w:rsidRPr="00B451A9" w14:paraId="7923DC24" w14:textId="77777777" w:rsidTr="00793B0D">
        <w:trPr>
          <w:trHeight w:val="145"/>
          <w:tblCellSpacing w:w="15" w:type="dxa"/>
          <w:jc w:val="center"/>
        </w:trPr>
        <w:tc>
          <w:tcPr>
            <w:tcW w:w="1624" w:type="pct"/>
            <w:tcMar>
              <w:top w:w="15" w:type="dxa"/>
              <w:left w:w="15" w:type="dxa"/>
              <w:bottom w:w="15" w:type="dxa"/>
              <w:right w:w="15" w:type="dxa"/>
            </w:tcMar>
            <w:vAlign w:val="center"/>
            <w:hideMark/>
          </w:tcPr>
          <w:p w14:paraId="12A38A1C" w14:textId="77777777" w:rsidR="00B451A9" w:rsidRPr="00B451A9" w:rsidRDefault="00B451A9" w:rsidP="00B451A9">
            <w:pPr>
              <w:widowControl/>
              <w:spacing w:line="259" w:lineRule="auto"/>
              <w:jc w:val="center"/>
              <w:rPr>
                <w:rFonts w:eastAsia="Arial Unicode MS"/>
                <w:spacing w:val="0"/>
                <w:szCs w:val="22"/>
                <w:lang w:eastAsia="en-US"/>
              </w:rPr>
            </w:pPr>
            <w:r w:rsidRPr="00B451A9">
              <w:rPr>
                <w:spacing w:val="0"/>
                <w:szCs w:val="22"/>
                <w:lang w:eastAsia="en-US"/>
              </w:rPr>
              <w:t>Carichi sospesi</w:t>
            </w:r>
          </w:p>
        </w:tc>
        <w:tc>
          <w:tcPr>
            <w:tcW w:w="1625" w:type="pct"/>
            <w:tcMar>
              <w:top w:w="15" w:type="dxa"/>
              <w:left w:w="15" w:type="dxa"/>
              <w:bottom w:w="15" w:type="dxa"/>
              <w:right w:w="15" w:type="dxa"/>
            </w:tcMar>
            <w:vAlign w:val="center"/>
            <w:hideMark/>
          </w:tcPr>
          <w:p w14:paraId="26F61C41" w14:textId="77777777" w:rsidR="00B451A9" w:rsidRPr="00B451A9" w:rsidRDefault="00B451A9" w:rsidP="00B451A9">
            <w:pPr>
              <w:widowControl/>
              <w:spacing w:line="259" w:lineRule="auto"/>
              <w:jc w:val="center"/>
              <w:rPr>
                <w:rFonts w:eastAsia="Arial Unicode MS"/>
                <w:spacing w:val="0"/>
                <w:szCs w:val="22"/>
                <w:lang w:eastAsia="en-US"/>
              </w:rPr>
            </w:pPr>
            <w:r w:rsidRPr="00B451A9">
              <w:rPr>
                <w:spacing w:val="0"/>
                <w:szCs w:val="22"/>
                <w:lang w:eastAsia="en-US"/>
              </w:rPr>
              <w:t>Materiali radioattivi</w:t>
            </w:r>
          </w:p>
        </w:tc>
        <w:tc>
          <w:tcPr>
            <w:tcW w:w="1688" w:type="pct"/>
            <w:tcMar>
              <w:top w:w="15" w:type="dxa"/>
              <w:left w:w="15" w:type="dxa"/>
              <w:bottom w:w="15" w:type="dxa"/>
              <w:right w:w="15" w:type="dxa"/>
            </w:tcMar>
            <w:vAlign w:val="center"/>
            <w:hideMark/>
          </w:tcPr>
          <w:p w14:paraId="4AA6B969" w14:textId="77777777" w:rsidR="00B451A9" w:rsidRPr="00B451A9" w:rsidRDefault="00B451A9" w:rsidP="00B451A9">
            <w:pPr>
              <w:widowControl/>
              <w:spacing w:line="259" w:lineRule="auto"/>
              <w:jc w:val="center"/>
              <w:rPr>
                <w:rFonts w:eastAsia="Arial Unicode MS"/>
                <w:spacing w:val="0"/>
                <w:szCs w:val="22"/>
                <w:lang w:eastAsia="en-US"/>
              </w:rPr>
            </w:pPr>
            <w:r w:rsidRPr="00B451A9">
              <w:rPr>
                <w:spacing w:val="0"/>
                <w:szCs w:val="22"/>
                <w:lang w:eastAsia="en-US"/>
              </w:rPr>
              <w:t>Carrelli di movimentazione</w:t>
            </w:r>
          </w:p>
        </w:tc>
      </w:tr>
      <w:tr w:rsidR="00B451A9" w:rsidRPr="00B451A9" w14:paraId="46E25BB2" w14:textId="77777777" w:rsidTr="00793B0D">
        <w:trPr>
          <w:trHeight w:val="674"/>
          <w:tblCellSpacing w:w="15" w:type="dxa"/>
          <w:jc w:val="center"/>
        </w:trPr>
        <w:tc>
          <w:tcPr>
            <w:tcW w:w="1624" w:type="pct"/>
            <w:tcMar>
              <w:top w:w="15" w:type="dxa"/>
              <w:left w:w="15" w:type="dxa"/>
              <w:bottom w:w="15" w:type="dxa"/>
              <w:right w:w="15" w:type="dxa"/>
            </w:tcMar>
            <w:vAlign w:val="center"/>
            <w:hideMark/>
          </w:tcPr>
          <w:p w14:paraId="6FC1399A"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"http://www.sicurezzapmi.it/sicurezza/segnaletica/avvertimento/p4.gif"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"http://www.sicurezzapmi.it/sicurezza/segnaletica/avvertimento/p4.gif"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"http://www.sicurezzapmi.it/sicurezza/segnaletica/avvertimento/p4.gif"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"http://www.sicurezzapmi.it/sicurezza/segnaletica/avvertimento/p4.gif"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"http://www.sicurezzapmi.it/sicurezza/segnaletica/avvertimento/p4.gif"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"http://www.sicurezzapmi.it/sicurezza/segnaletica/avvertimento/p4.gif"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"http://www.sicurezzapmi.it/sicurezza/segnaletica/avvertimento/p4.gif"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"http://www.sicurezzapmi.it/sicurezza/segnaletica/avvertimento/p4.gif"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"http://www.sicurezzapmi.it/sicurezza/segnaletica/avvertimento/p4.gif"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"http://www.sicurezzapmi.it/sicurezza/segnaletica/avvertimento/p4.gif"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"http://www.sicurezzapmi.it/sicurezza/segnaletica/avvertimento/p4.gif"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"http://www.sicurezzapmi.it/sicurezza/segnaletica/avvertimento/p4.gif"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"http://www.sicurezzapmi.it/sicurezza/segnaletica/avvertimento/p4.gif"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"http://www.sicurezzapmi.it/sicurezza/segnaletica/avvertimento/p4.gif"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"http://www.sicurezzapmi.it/sicurezza/segnaletica/avvertimento/p4.gif"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"http://www.sicurezzapmi.it/sicurezza/segnaletica/avvertimento/p4.gif"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06AC42E9">
                <v:shape id="_x0000_i1045" type="#_x0000_t75" style="width:96pt;height:84pt;visibility:visible">
                  <v:imagedata r:id="rId44" r:href="rId45"/>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625" w:type="pct"/>
            <w:tcMar>
              <w:top w:w="15" w:type="dxa"/>
              <w:left w:w="15" w:type="dxa"/>
              <w:bottom w:w="15" w:type="dxa"/>
              <w:right w:w="15" w:type="dxa"/>
            </w:tcMar>
            <w:vAlign w:val="center"/>
            <w:hideMark/>
          </w:tcPr>
          <w:p w14:paraId="62CBB1C5"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"http://www.sicurezzapmi.it/sicurezza/segnaletica/avvertimento/p5.gif"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"http://www.sicurezzapmi.it/sicurezza/segnaletica/avvertimento/p5.gif"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"http://www.sicurezzapmi.it/sicurezza/segnaletica/avvertimento/p5.gif"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"http://www.sicurezzapmi.it/sicurezza/segnaletica/avvertimento/p5.gif"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"http://www.sicurezzapmi.it/sicurezza/segnaletica/avvertimento/p5.gif"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"http://www.sicurezzapmi.it/sicurezza/segnaletica/avvertimento/p5.gif"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"http://www.sicurezzapmi.it/sicurezza/segnaletica/avvertimento/p5.gif"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"http://www.sicurezzapmi.it/sicurezza/segnaletica/avvertimento/p5.gif"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"http://www.sicurezzapmi.it/sicurezza/segnaletica/avvertimento/p5.gif"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"http://www.sicurezzapmi.it/sicurezza/segnaletica/avvertimento/p5.gif"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"http://www.sicurezzapmi.it/sicurezza/segnaletica/avvertimento/p5.gif"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"http://www.sicurezzapmi.it/sicurezza/segnaletica/avvertimento/p5.gif"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"http://www.sicurezzapmi.it/sicurezza/segnaletica/avvertimento/p5.gif"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"http://www.sicurezzapmi.it/sicurezza/segnaletica/avvertimento/p5.gif"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"http://www.sicurezzapmi.it/sicurezza/segnaletica/avvertimento/p5.gif"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"http://www.sicurezzapmi.it/sicurezza/segnaletica/avvertimento/p5.gif"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198F894A">
                <v:shape id="_x0000_i1046" type="#_x0000_t75" style="width:96pt;height:84pt;visibility:visible">
                  <v:imagedata r:id="rId46" r:href="rId47"/>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688" w:type="pct"/>
            <w:tcMar>
              <w:top w:w="15" w:type="dxa"/>
              <w:left w:w="15" w:type="dxa"/>
              <w:bottom w:w="15" w:type="dxa"/>
              <w:right w:w="15" w:type="dxa"/>
            </w:tcMar>
            <w:vAlign w:val="center"/>
            <w:hideMark/>
          </w:tcPr>
          <w:p w14:paraId="3B6FB0E7"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"http://www.sicurezzapmi.it/sicurezza/segnaletica/avvertimento/p6.gif"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"http://www.sicurezzapmi.it/sicurezza/segnaletica/avvertimento/p6.gif"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"http://www.sicurezzapmi.it/sicurezza/segnaletica/avvertimento/p6.gif"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"http://www.sicurezzapmi.it/sicurezza/segnaletica/avvertimento/p6.gif"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"http://www.sicurezzapmi.it/sicurezza/segnaletica/avvertimento/p6.gif"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"http://www.sicurezzapmi.it/sicurezza/segnaletica/avvertimento/p6.gif"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"http://www.sicurezzapmi.it/sicurezza/segnaletica/avvertimento/p6.gif"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"http://www.sicurezzapmi.it/sicurezza/segnaletica/avvertimento/p6.gif"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"http://www.sicurezzapmi.it/sicurezza/segnaletica/avvertimento/p6.gif"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"http://www.sicurezzapmi.it/sicurezza/segnaletica/avvertimento/p6.gif"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"http://www.sicurezzapmi.it/sicurezza/segnaletica/avvertimento/p6.gif"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"http://www.sicurezzapmi.it/sicurezza/segnaletica/avvertimento/p6.gif"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"http://www.sicurezzapmi.it/sicurezza/segnaletica/avvertimento/p6.gif"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"http://www.sicurezzapmi.it/sicurezza/segnaletica/avvertimento/p6.gif"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"http://www.sicurezzapmi.it/sicurezza/segnaletica/avvertimento/p6.gif"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w:instrText>
            </w:r>
            <w:r w:rsidR="00192D86">
              <w:rPr>
                <w:noProof/>
                <w:spacing w:val="0"/>
                <w:szCs w:val="22"/>
                <w:lang w:eastAsia="en-US"/>
              </w:rPr>
              <w:instrText>it/sicurezza/segnaletica/avvertimento/p6.gif"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3292888B">
                <v:shape id="_x0000_i1047" type="#_x0000_t75" style="width:96pt;height:84pt;visibility:visible">
                  <v:imagedata r:id="rId48" r:href="rId49"/>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r>
      <w:tr w:rsidR="00B451A9" w:rsidRPr="00B451A9" w14:paraId="75029FBF" w14:textId="77777777" w:rsidTr="00793B0D">
        <w:trPr>
          <w:trHeight w:val="78"/>
          <w:tblCellSpacing w:w="15" w:type="dxa"/>
          <w:jc w:val="center"/>
        </w:trPr>
        <w:tc>
          <w:tcPr>
            <w:tcW w:w="1624" w:type="pct"/>
            <w:tcMar>
              <w:top w:w="15" w:type="dxa"/>
              <w:left w:w="15" w:type="dxa"/>
              <w:bottom w:w="15" w:type="dxa"/>
              <w:right w:w="15" w:type="dxa"/>
            </w:tcMar>
            <w:vAlign w:val="center"/>
            <w:hideMark/>
          </w:tcPr>
          <w:p w14:paraId="74E483F8" w14:textId="77777777" w:rsidR="00B451A9" w:rsidRPr="00B451A9" w:rsidRDefault="00B451A9" w:rsidP="00B451A9">
            <w:pPr>
              <w:widowControl/>
              <w:spacing w:line="259" w:lineRule="auto"/>
              <w:jc w:val="center"/>
              <w:rPr>
                <w:rFonts w:eastAsia="Arial Unicode MS"/>
                <w:spacing w:val="0"/>
                <w:szCs w:val="22"/>
                <w:lang w:eastAsia="en-US"/>
              </w:rPr>
            </w:pPr>
            <w:r w:rsidRPr="00B451A9">
              <w:rPr>
                <w:spacing w:val="0"/>
                <w:szCs w:val="22"/>
                <w:lang w:eastAsia="en-US"/>
              </w:rPr>
              <w:t>Pericolo generico</w:t>
            </w:r>
          </w:p>
        </w:tc>
        <w:tc>
          <w:tcPr>
            <w:tcW w:w="1625" w:type="pct"/>
            <w:tcMar>
              <w:top w:w="15" w:type="dxa"/>
              <w:left w:w="15" w:type="dxa"/>
              <w:bottom w:w="15" w:type="dxa"/>
              <w:right w:w="15" w:type="dxa"/>
            </w:tcMar>
            <w:vAlign w:val="center"/>
            <w:hideMark/>
          </w:tcPr>
          <w:p w14:paraId="7DA7A5CB" w14:textId="77777777" w:rsidR="00B451A9" w:rsidRPr="00B451A9" w:rsidRDefault="00B451A9" w:rsidP="00B451A9">
            <w:pPr>
              <w:widowControl/>
              <w:spacing w:line="259" w:lineRule="auto"/>
              <w:jc w:val="center"/>
              <w:rPr>
                <w:rFonts w:eastAsia="Arial Unicode MS"/>
                <w:spacing w:val="0"/>
                <w:szCs w:val="22"/>
                <w:lang w:eastAsia="en-US"/>
              </w:rPr>
            </w:pPr>
            <w:r w:rsidRPr="00B451A9">
              <w:rPr>
                <w:spacing w:val="0"/>
                <w:szCs w:val="22"/>
                <w:lang w:eastAsia="en-US"/>
              </w:rPr>
              <w:t>Rischio biologico</w:t>
            </w:r>
          </w:p>
        </w:tc>
        <w:tc>
          <w:tcPr>
            <w:tcW w:w="1688" w:type="pct"/>
            <w:tcMar>
              <w:top w:w="15" w:type="dxa"/>
              <w:left w:w="15" w:type="dxa"/>
              <w:bottom w:w="15" w:type="dxa"/>
              <w:right w:w="15" w:type="dxa"/>
            </w:tcMar>
            <w:vAlign w:val="center"/>
            <w:hideMark/>
          </w:tcPr>
          <w:p w14:paraId="239061BF" w14:textId="77777777" w:rsidR="00B451A9" w:rsidRPr="00B451A9" w:rsidRDefault="00B451A9" w:rsidP="00B451A9">
            <w:pPr>
              <w:widowControl/>
              <w:spacing w:line="259" w:lineRule="auto"/>
              <w:jc w:val="center"/>
              <w:rPr>
                <w:rFonts w:eastAsia="Arial Unicode MS"/>
                <w:spacing w:val="0"/>
                <w:szCs w:val="22"/>
                <w:lang w:eastAsia="en-US"/>
              </w:rPr>
            </w:pPr>
            <w:r w:rsidRPr="00B451A9">
              <w:rPr>
                <w:spacing w:val="0"/>
                <w:szCs w:val="22"/>
                <w:lang w:eastAsia="en-US"/>
              </w:rPr>
              <w:t>Sostanze velenose</w:t>
            </w:r>
          </w:p>
        </w:tc>
      </w:tr>
      <w:tr w:rsidR="00B451A9" w:rsidRPr="00B451A9" w14:paraId="2B2CE6A3" w14:textId="77777777" w:rsidTr="00793B0D">
        <w:trPr>
          <w:trHeight w:val="674"/>
          <w:tblCellSpacing w:w="15" w:type="dxa"/>
          <w:jc w:val="center"/>
        </w:trPr>
        <w:tc>
          <w:tcPr>
            <w:tcW w:w="1624" w:type="pct"/>
            <w:tcMar>
              <w:top w:w="15" w:type="dxa"/>
              <w:left w:w="15" w:type="dxa"/>
              <w:bottom w:w="15" w:type="dxa"/>
              <w:right w:w="15" w:type="dxa"/>
            </w:tcMar>
            <w:vAlign w:val="center"/>
            <w:hideMark/>
          </w:tcPr>
          <w:p w14:paraId="00B7478B"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"http://www.sicurezzapmi.it/sicurezza/segnaletica/avvertimento/p14.gif"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"http://www.sicurezzapmi.it/sicurezza/segnaletica/avvertimento/p14.gif"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"http://www.sicurezzapmi.it/sicurezza/segnaletica/avvertimento/p14.gif"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"http://www.sicurezzapmi.it/sicurezza/segnaletica/avvertimento/p14.gif"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"http://www.sicurezzapmi.it/sicurezza/segnaletica/avvertimento/p14.gif"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"http://www.sicurezzapmi.it/sicurezza/segnaletica/avvertimento/p14.gif"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"http://www.sicurezzapmi.it/sicurezza/segnaletica/avvertimento/p14.gif"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"http://www.sicurezzapmi.it/sicurezza/segnaletica/avvertimento/p14.gif"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"http://www.sicurezzapmi.it/sicurezza/segnaletica/avvertimento/p14.gif"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"http://www.sicurezzapmi.it/sicurezza/segnaletica/avvertimento/p14.gif"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"http://www.sicurezzapmi.it/sicurezza/segnaletica/avvertimento/p14.gif"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"http://www.sicurezzapmi.it/sicurezza/segnaletica/avvertimento/p14.gif"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"http://www.sicurezzapmi.it/sicurezza/segnaletica/avvertimento/p14.gif"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"http://www.sicurezzapmi.it/sicurezza/segnaletica/avvertimento/p14.gif"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"http://www.sicurezzapmi.it/sicurezza/segnaletica/avvertimento/p14.gif"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"http://www.sicurezzapmi.it/sicurezza/segnaletica/avvertimento/p14.gif"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3A8CF9DD">
                <v:shape id="_x0000_i1048" type="#_x0000_t75" style="width:96pt;height:84pt;visibility:visible">
                  <v:imagedata r:id="rId50" r:href="rId51"/>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625" w:type="pct"/>
            <w:tcMar>
              <w:top w:w="15" w:type="dxa"/>
              <w:left w:w="15" w:type="dxa"/>
              <w:bottom w:w="15" w:type="dxa"/>
              <w:right w:w="15" w:type="dxa"/>
            </w:tcMar>
            <w:vAlign w:val="center"/>
            <w:hideMark/>
          </w:tcPr>
          <w:p w14:paraId="12405B5E"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"http://www.sicurezzapmi.it/sicurezza/segnaletica/avvertimento/p8.gif"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"http://www.sicurezzapmi.it/sicurezza/segnaletica/avvertimento/p8.gif"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"http://www.sicurezzapmi.it/sicurezza/segnaletica/avvertimento/p8.gif"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"http://www.sicurezzapmi.it/sicurezza/segnaletica/avvertimento/p8.gif"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"http://www.sicurezzapmi.it/sicurezza/segnaletica/avvertimento/p8.gif"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"http://www.sicurezzapmi.it/sicurezza/segnaletica/avvertimento/p8.gif"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"http://www.sicurezzapmi.it/sicurezza/segnaletica/avvertimento/p8.gif"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"http://www.sicurezzapmi.it/sicurezza/segnaletica/avvertimento/p8.gif"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"http://www.sicurezzapmi.it/sicurezza/segnaletica/avvertimento/p8.gif"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"http://www.sicurezzapmi.it/sicurezza/segnaletica/avvertimento/p8.gif"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"http://www.sicurezzapmi.it/sicurezza/segnaletica/avvertimento/p8.gif"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"http://www.sicurezzapmi.it/sicurezza/segnaletica/avvertimento/p8.gif"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"http://www.sicurezzapmi.it/sicurezza/segnaletica/avvertimento/p8.gif"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"http://www.sicurezzapmi.it/sicurezza/segnaletica/avvertimento/p8.gif"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"http://www.sicurezzapmi.it/sicurezza/segnaletica/avvertimento/p8.gif"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w:instrText>
            </w:r>
            <w:r w:rsidR="00192D86">
              <w:rPr>
                <w:noProof/>
                <w:spacing w:val="0"/>
                <w:szCs w:val="22"/>
                <w:lang w:eastAsia="en-US"/>
              </w:rPr>
              <w:instrText>etica/avvertimento/p8.gif"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4D5A640F">
                <v:shape id="_x0000_i1049" type="#_x0000_t75" style="width:90pt;height:78pt;visibility:visible">
                  <v:imagedata r:id="rId52" r:href="rId53"/>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688" w:type="pct"/>
            <w:tcMar>
              <w:top w:w="15" w:type="dxa"/>
              <w:left w:w="15" w:type="dxa"/>
              <w:bottom w:w="15" w:type="dxa"/>
              <w:right w:w="15" w:type="dxa"/>
            </w:tcMar>
            <w:vAlign w:val="center"/>
            <w:hideMark/>
          </w:tcPr>
          <w:p w14:paraId="49FDDDA5"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"http://www.sicurezzapmi.it/sicurezza/segnaletica/avvertimento/p9.gif"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"http://www.sicurezzapmi.it/sicurezza/segnaletica/avvertimento/p9.gif"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"http://www.sicurezzapmi.it/sicurezza/segnaletica/avvertimento/p9.gif"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"http://www.sicurezzapmi.it/sicurezza/segnaletica/avvertimento/p9.gif"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"http://www.sicurezzapmi.it/sicurezza/segnaletica/avvertimento/p9.gif"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"http://www.sicurezzapmi.it/sicurezza/segnaletica/avvertimento/p9.gif"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"http://www.sicurezzapmi.it/sicurezza/segnaletica/avvertimento/p9.gif"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"http://www.sicurezzapmi.it/sicurezza/segnaletica/avvertimento/p9.gif"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"http://www.sicurezzapmi.it/sicurezza/segnaletica/avvertimento/p9.gif"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"http://www.sicurezzapmi.it/sicurezza/segnaletica/avvertimento/p9.gif"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"http://www.sicurezzapmi.it/sicurezza/segnaletica/avvertimento/p9.gif"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"http://www.sicurezzapmi.it/sicurezza/segnaletica/avvertimento/p9.gif"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"http://www.sicurezzapmi.it/sicurezza/segnaletica/avvertimento/p9.gif"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"http://www.sicurezzapmi.it/sicurezza/segnaletica/avvertimento/p9.gif"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"http://www.sicurezzapmi.it/sicurezza/segnaletica/avvertimento/p9.gif"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"http://www.sicurezzapmi.it/sicurezza/segnaletica/avvertimento/p9.gif"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1FBD65F3">
                <v:shape id="_x0000_i1050" type="#_x0000_t75" style="width:90pt;height:78pt;visibility:visible">
                  <v:imagedata r:id="rId54" r:href="rId55"/>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r>
      <w:tr w:rsidR="00B451A9" w:rsidRPr="00B451A9" w14:paraId="5310AEF9" w14:textId="77777777" w:rsidTr="00793B0D">
        <w:trPr>
          <w:trHeight w:val="145"/>
          <w:tblCellSpacing w:w="15" w:type="dxa"/>
          <w:jc w:val="center"/>
        </w:trPr>
        <w:tc>
          <w:tcPr>
            <w:tcW w:w="1624" w:type="pct"/>
            <w:tcMar>
              <w:top w:w="15" w:type="dxa"/>
              <w:left w:w="15" w:type="dxa"/>
              <w:bottom w:w="15" w:type="dxa"/>
              <w:right w:w="15" w:type="dxa"/>
            </w:tcMar>
            <w:vAlign w:val="center"/>
            <w:hideMark/>
          </w:tcPr>
          <w:p w14:paraId="7498B55B" w14:textId="77777777" w:rsidR="00B451A9" w:rsidRPr="00B451A9" w:rsidRDefault="00B451A9" w:rsidP="00B451A9">
            <w:pPr>
              <w:widowControl/>
              <w:spacing w:line="259" w:lineRule="auto"/>
              <w:jc w:val="center"/>
              <w:rPr>
                <w:rFonts w:eastAsia="Arial Unicode MS"/>
                <w:spacing w:val="0"/>
                <w:szCs w:val="22"/>
                <w:lang w:eastAsia="en-US"/>
              </w:rPr>
            </w:pPr>
            <w:r w:rsidRPr="00B451A9">
              <w:rPr>
                <w:spacing w:val="0"/>
                <w:szCs w:val="22"/>
                <w:lang w:eastAsia="en-US"/>
              </w:rPr>
              <w:t>Radiazioni non ionizzanti</w:t>
            </w:r>
          </w:p>
        </w:tc>
        <w:tc>
          <w:tcPr>
            <w:tcW w:w="1625" w:type="pct"/>
            <w:tcMar>
              <w:top w:w="15" w:type="dxa"/>
              <w:left w:w="15" w:type="dxa"/>
              <w:bottom w:w="15" w:type="dxa"/>
              <w:right w:w="15" w:type="dxa"/>
            </w:tcMar>
            <w:vAlign w:val="center"/>
            <w:hideMark/>
          </w:tcPr>
          <w:p w14:paraId="21726277" w14:textId="77777777" w:rsidR="00B451A9" w:rsidRPr="00B451A9" w:rsidRDefault="00B451A9" w:rsidP="00B451A9">
            <w:pPr>
              <w:widowControl/>
              <w:spacing w:line="259" w:lineRule="auto"/>
              <w:jc w:val="center"/>
              <w:rPr>
                <w:rFonts w:eastAsia="Arial Unicode MS"/>
                <w:spacing w:val="0"/>
                <w:szCs w:val="22"/>
                <w:lang w:eastAsia="en-US"/>
              </w:rPr>
            </w:pPr>
            <w:r w:rsidRPr="00B451A9">
              <w:rPr>
                <w:spacing w:val="0"/>
                <w:szCs w:val="22"/>
                <w:lang w:eastAsia="en-US"/>
              </w:rPr>
              <w:t>Materiale infiammabile o alta temperatura</w:t>
            </w:r>
          </w:p>
        </w:tc>
        <w:tc>
          <w:tcPr>
            <w:tcW w:w="1688" w:type="pct"/>
            <w:tcMar>
              <w:top w:w="15" w:type="dxa"/>
              <w:left w:w="15" w:type="dxa"/>
              <w:bottom w:w="15" w:type="dxa"/>
              <w:right w:w="15" w:type="dxa"/>
            </w:tcMar>
            <w:vAlign w:val="center"/>
            <w:hideMark/>
          </w:tcPr>
          <w:p w14:paraId="3C383331" w14:textId="77777777" w:rsidR="00B451A9" w:rsidRPr="00B451A9" w:rsidRDefault="00B451A9" w:rsidP="00B451A9">
            <w:pPr>
              <w:widowControl/>
              <w:spacing w:line="259" w:lineRule="auto"/>
              <w:jc w:val="center"/>
              <w:rPr>
                <w:rFonts w:eastAsia="Arial Unicode MS"/>
                <w:spacing w:val="0"/>
                <w:szCs w:val="22"/>
                <w:lang w:eastAsia="en-US"/>
              </w:rPr>
            </w:pPr>
            <w:r w:rsidRPr="00B451A9">
              <w:rPr>
                <w:spacing w:val="0"/>
                <w:szCs w:val="22"/>
                <w:lang w:eastAsia="en-US"/>
              </w:rPr>
              <w:t>Tensione elettrica pericolosa</w:t>
            </w:r>
          </w:p>
        </w:tc>
      </w:tr>
      <w:tr w:rsidR="00B451A9" w:rsidRPr="00B451A9" w14:paraId="1AB881FE" w14:textId="77777777" w:rsidTr="00793B0D">
        <w:trPr>
          <w:trHeight w:val="674"/>
          <w:tblCellSpacing w:w="15" w:type="dxa"/>
          <w:jc w:val="center"/>
        </w:trPr>
        <w:tc>
          <w:tcPr>
            <w:tcW w:w="1624" w:type="pct"/>
            <w:tcMar>
              <w:top w:w="15" w:type="dxa"/>
              <w:left w:w="15" w:type="dxa"/>
              <w:bottom w:w="15" w:type="dxa"/>
              <w:right w:w="15" w:type="dxa"/>
            </w:tcMar>
            <w:vAlign w:val="center"/>
            <w:hideMark/>
          </w:tcPr>
          <w:p w14:paraId="42156DEF"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"http://www.sicurezzapmi.it/sicurezza/segnaletica/avvertimento/p10.gif"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"http://www.sicurezzapmi.it/sicurezza/segnaletica/avvertimento/p10.gif"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"http://www.sicurezzapmi.it/sicurezza/segnaletica/avvertimento/p10.gif"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"http://www.sicurezzapmi.it/sicurezza/segnaletica/avvertimento/p10.gif"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"http://www.sicurezzapmi.it/sicurezza/segnaletica/avvertimento/p10.gif"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"http://www.sicurezzapmi.it/sicurezza/segnaletica/avvertimento/p10.gif"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"http://www.sicurezzapmi.it/sicurezza/segnaletica/avvertimento/p10.gif"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"http://www.sicurezzapmi.it/sicurezza/segnaletica/avvertimento/p10.gif"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"http://www.sicurezzapmi.it/sicurezza/segnaletica/avvertimento/p10.gif"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"http://www.sicurezzapmi.it/sicurezza/segnaletica/avvertimento/p10.gif"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"http://www.sicurezzapmi.it/sicurezza/segnaletica/avvertimento/p10.gif"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"http://www.sicurezzapmi.it/sicurezza/segnaletica/avvertimento/p10.gif"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"http://www.sicurezzapmi.it/sicurezza/segnaletica/avvertimento/p10.gif"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"http://www.sicurezzapmi.it/sicurezza/segnaletica/avvertimento/p10.gif"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"http://www.sicurezzapmi.it/sicurezza/segnaletica/avvertimento/p10.gif"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"http://www.sicurezzapmi.it/sicurezza/segnaletica/avvertimento/p10.gif"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3FFCCE3B">
                <v:shape id="_x0000_i1051" type="#_x0000_t75" style="width:96pt;height:84pt;visibility:visible">
                  <v:imagedata r:id="rId56" r:href="rId57"/>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625" w:type="pct"/>
            <w:tcMar>
              <w:top w:w="15" w:type="dxa"/>
              <w:left w:w="15" w:type="dxa"/>
              <w:bottom w:w="15" w:type="dxa"/>
              <w:right w:w="15" w:type="dxa"/>
            </w:tcMar>
            <w:vAlign w:val="center"/>
            <w:hideMark/>
          </w:tcPr>
          <w:p w14:paraId="4B273DBE"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"http://www.sicurezzapmi.it/sicurezza/segnaletica/avvertimento/p18.gif"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"http://www.sicurezzapmi.it/sicurezza/segnaletica/avvertimento/p18.gif"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"http://www.sicurezzapmi.it/sicurezza/segnaletica/avvertimento/p18.gif"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"http://www.sicurezzapmi.it/sicurezza/segnaletica/avvertimento/p18.gif"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"http://www.sicurezzapmi.it/sicurezza/segnaletica/avvertimento/p18.gif"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"http://www.sicurezzapmi.it/sicurezza/segnaletica/avvertimento/p18.gif"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"http://www.sicurezzapmi.it/sicurezza/segnaletica/avvertimento/p18.gif"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"http://www.sicurezzapmi.it/sicurezza/segnaletica/avvertimento/p18.gif"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"http://www.sicurezzapmi.it/sicurezza/segnaletica/avvertimento/p18.gif"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"http://www.sicurezzapmi.it/sicurezza/segnaletica/avvertimento/p18.gif"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"http://www.sicurezzapmi.it/sicurezza/segnaletica/avvertimento/p18.gif"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"http://www.sicurezzapmi.it/sicurezza/segnaletica/avvertimento/p18.gif"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"http://www.sicurezzapmi.it/sicurezza/segnaletica/avvertimento/p18.gif"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"http://www.sicurezzapmi.it/sicurezza/segnaletica/avvertimento/p18.gif"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"http://www.sicurezzapmi.it/sicurezza/segnaletica/avvertimento/p18.gif"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"http://www.sicurezzapmi.it/sicurezza/segnaletica/avvertimento/p18.gif"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608074B0">
                <v:shape id="_x0000_i1052" type="#_x0000_t75" style="width:96pt;height:84pt;visibility:visible">
                  <v:imagedata r:id="rId58" r:href="rId59"/>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688" w:type="pct"/>
            <w:tcMar>
              <w:top w:w="15" w:type="dxa"/>
              <w:left w:w="15" w:type="dxa"/>
              <w:bottom w:w="15" w:type="dxa"/>
              <w:right w:w="15" w:type="dxa"/>
            </w:tcMar>
            <w:vAlign w:val="center"/>
            <w:hideMark/>
          </w:tcPr>
          <w:p w14:paraId="3B788CA6"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"http://www.sicurezzapmi.it/sicurezza/segnaletica/avvertimento/p12.gif"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"http://www.sicurezzapmi.it/sicurezza/segnaletica/avvertimento/p12.gif"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"http://www.sicurezzapmi.it/sicurezza/segnaletica/avvertimento/p12.gif"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"http://www.sicurezzapmi.it/sicurezza/segnaletica/avvertimento/p12.gif"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"http://www.sicurezzapmi.it/sicurezza/segnaletica/avvertimento/p12.gif"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"http://www.sicurezzapmi.it/sicurezza/segnaletica/avvertimento/p12.gif"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"http://www.sicurezzapmi.it/sicurezza/segnaletica/avvertimento/p12.gif"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"http://www.sicurezzapmi.it/sicurezza/segnaletica/avvertimento/p12.gif"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"http://www.sicurezzapmi.it/sicurezza/segnaletica/avvertimento/p12.gif"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"http://www.sicurezzapmi.it/sicurezza/segnaletica/avvertimento/p12.gif"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"http://www.sicurezzapmi.it/sicurezza/segnaletica/avvertimento/p12.gif"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"http://www.sicurezzapmi.it/sicurezza/segnaletica/avvertimento/p12.gif"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"http://www.sicurezzapmi.it/sicurezza/segnaletica/avvertimento/p12.gif"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"http://www.sicurezzapmi.it/sicurezza/segnaletica/avvertimento/p12.gif"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"http://www.sicurezzapmi.it/sicurezza/segnaletica/avvertimento/p12.gif"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w:instrText>
            </w:r>
            <w:r w:rsidR="00192D86">
              <w:rPr>
                <w:noProof/>
                <w:spacing w:val="0"/>
                <w:szCs w:val="22"/>
                <w:lang w:eastAsia="en-US"/>
              </w:rPr>
              <w:instrText>i.it/sicurezza/segnaletica/avvertimento/p12.gif"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3B097A2D">
                <v:shape id="_x0000_i1053" type="#_x0000_t75" style="width:96pt;height:84pt;visibility:visible">
                  <v:imagedata r:id="rId60" r:href="rId61"/>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r>
      <w:tr w:rsidR="00B451A9" w:rsidRPr="00B451A9" w14:paraId="0D8D77B9" w14:textId="77777777" w:rsidTr="00793B0D">
        <w:trPr>
          <w:trHeight w:val="73"/>
          <w:tblCellSpacing w:w="15" w:type="dxa"/>
          <w:jc w:val="center"/>
        </w:trPr>
        <w:tc>
          <w:tcPr>
            <w:tcW w:w="1624" w:type="pct"/>
            <w:tcMar>
              <w:top w:w="15" w:type="dxa"/>
              <w:left w:w="15" w:type="dxa"/>
              <w:bottom w:w="15" w:type="dxa"/>
              <w:right w:w="15" w:type="dxa"/>
            </w:tcMar>
            <w:vAlign w:val="center"/>
            <w:hideMark/>
          </w:tcPr>
          <w:p w14:paraId="335F9DE7" w14:textId="77777777" w:rsidR="00B451A9" w:rsidRPr="00B451A9" w:rsidRDefault="00B451A9" w:rsidP="00B451A9">
            <w:pPr>
              <w:widowControl/>
              <w:spacing w:line="259" w:lineRule="auto"/>
              <w:jc w:val="center"/>
              <w:rPr>
                <w:rFonts w:eastAsia="Arial Unicode MS"/>
                <w:spacing w:val="0"/>
                <w:szCs w:val="22"/>
                <w:lang w:eastAsia="en-US"/>
              </w:rPr>
            </w:pPr>
            <w:r w:rsidRPr="00B451A9">
              <w:rPr>
                <w:spacing w:val="0"/>
                <w:szCs w:val="22"/>
                <w:lang w:eastAsia="en-US"/>
              </w:rPr>
              <w:t>Sostanze corrosive</w:t>
            </w:r>
          </w:p>
        </w:tc>
        <w:tc>
          <w:tcPr>
            <w:tcW w:w="1625" w:type="pct"/>
            <w:tcMar>
              <w:top w:w="15" w:type="dxa"/>
              <w:left w:w="15" w:type="dxa"/>
              <w:bottom w:w="15" w:type="dxa"/>
              <w:right w:w="15" w:type="dxa"/>
            </w:tcMar>
            <w:vAlign w:val="center"/>
            <w:hideMark/>
          </w:tcPr>
          <w:p w14:paraId="76397C55" w14:textId="77777777" w:rsidR="00B451A9" w:rsidRPr="00B451A9" w:rsidRDefault="00B451A9" w:rsidP="00B451A9">
            <w:pPr>
              <w:widowControl/>
              <w:spacing w:line="259" w:lineRule="auto"/>
              <w:jc w:val="center"/>
              <w:rPr>
                <w:rFonts w:eastAsia="Arial Unicode MS"/>
                <w:spacing w:val="0"/>
                <w:szCs w:val="22"/>
                <w:lang w:eastAsia="en-US"/>
              </w:rPr>
            </w:pPr>
            <w:r w:rsidRPr="00B451A9">
              <w:rPr>
                <w:spacing w:val="0"/>
                <w:szCs w:val="22"/>
                <w:lang w:eastAsia="en-US"/>
              </w:rPr>
              <w:t>Sostanze nocive irritanti</w:t>
            </w:r>
          </w:p>
        </w:tc>
        <w:tc>
          <w:tcPr>
            <w:tcW w:w="1688" w:type="pct"/>
            <w:tcMar>
              <w:top w:w="15" w:type="dxa"/>
              <w:left w:w="15" w:type="dxa"/>
              <w:bottom w:w="15" w:type="dxa"/>
              <w:right w:w="15" w:type="dxa"/>
            </w:tcMar>
            <w:vAlign w:val="center"/>
            <w:hideMark/>
          </w:tcPr>
          <w:p w14:paraId="1663CBC8" w14:textId="77777777" w:rsidR="00B451A9" w:rsidRPr="00B451A9" w:rsidRDefault="00B451A9" w:rsidP="00B451A9">
            <w:pPr>
              <w:widowControl/>
              <w:spacing w:line="259" w:lineRule="auto"/>
              <w:jc w:val="center"/>
              <w:rPr>
                <w:rFonts w:eastAsia="Arial Unicode MS"/>
                <w:spacing w:val="0"/>
                <w:szCs w:val="22"/>
                <w:lang w:eastAsia="en-US"/>
              </w:rPr>
            </w:pPr>
            <w:r w:rsidRPr="00B451A9">
              <w:rPr>
                <w:spacing w:val="0"/>
                <w:szCs w:val="22"/>
                <w:lang w:eastAsia="en-US"/>
              </w:rPr>
              <w:t>Materiale comburente</w:t>
            </w:r>
          </w:p>
        </w:tc>
      </w:tr>
      <w:tr w:rsidR="00B451A9" w:rsidRPr="00B451A9" w14:paraId="15B0C973" w14:textId="77777777" w:rsidTr="00793B0D">
        <w:trPr>
          <w:trHeight w:val="674"/>
          <w:tblCellSpacing w:w="15" w:type="dxa"/>
          <w:jc w:val="center"/>
        </w:trPr>
        <w:tc>
          <w:tcPr>
            <w:tcW w:w="1624" w:type="pct"/>
            <w:tcMar>
              <w:top w:w="15" w:type="dxa"/>
              <w:left w:w="15" w:type="dxa"/>
              <w:bottom w:w="15" w:type="dxa"/>
              <w:right w:w="15" w:type="dxa"/>
            </w:tcMar>
            <w:vAlign w:val="center"/>
            <w:hideMark/>
          </w:tcPr>
          <w:p w14:paraId="0736B34D"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"http://www.sicurezzapmi.it/sicurezza/segnaletica/avvertimento/p7.gif"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"http://www.sicurezzapmi.it/sicurezza/segnaletica/avvertimento/p7.gif"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"http://www.sicurezzapmi.it/sicurezza/segnaletica/avvertimento/p7.gif"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"http://www.sicurezzapmi.it/sicurezza/segnaletica/avvertimento/p7.gif"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"http://www.sicurezzapmi.it/sicurezza/segnaletica/avvertimento/p7.gif"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"http://www.sicurezzapmi.it/sicurezza/segnaletica/avvertimento/p7.gif"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"http://www.sicurezzapmi.it/sicurezza/segnaletica/avvertimento/p7.gif"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"http://www.sicurezzapmi.it/sicurezza/segnaletica/avvertimento/p7.gif"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"http://www.sicurezzapmi.it/sicurezza/segnaletica/avvertimento/p7.gif"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"http://www.sicurezzapmi.it/sicurezza/segnaletica/avvertimento/p7.gif"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"http://www.sicurezzapmi.it/sicurezza/segnaletica/avvertimento/p7.gif"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"http://www.sicurezzapmi.it/sicurezza/segnaletica/avvertimento/p7.gif"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"http://www.sicurezzapmi.it/sicurezza/segnaletica/avvertimento/p7.gif"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"http://www.sicurezzapmi.it/sicurezza/segnaletica/avvertimento/p7.gif"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"http://www.sicurezzapmi.it/sicurezza/segnaletica/avvertimento/p7.gif"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"http://www.sicurezzapmi.it/sicurezza/segnaletica/avvertimento/p7.gif"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75A0DBF3">
                <v:shape id="_x0000_i1054" type="#_x0000_t75" style="width:96pt;height:84pt;visibility:visible">
                  <v:imagedata r:id="rId62" r:href="rId63"/>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625" w:type="pct"/>
            <w:tcMar>
              <w:top w:w="15" w:type="dxa"/>
              <w:left w:w="15" w:type="dxa"/>
              <w:bottom w:w="15" w:type="dxa"/>
              <w:right w:w="15" w:type="dxa"/>
            </w:tcMar>
            <w:vAlign w:val="center"/>
            <w:hideMark/>
          </w:tcPr>
          <w:p w14:paraId="58894233"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"http://www.sicurezzapmi.it/sicurezza/segnaletica/avvertimento/p17.gif"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"http://www.sicurezzapmi.it/sicurezza/segnaletica/avvertimento/p17.gif"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"http://www.sicurezzapmi.it/sicurezza/segnaletica/avvertimento/p17.gif"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"http://www.sicurezzapmi.it/sicurezza/segnaletica/avvertimento/p17.gif"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"http://www.sicurezzapmi.it/sicurezza/segnaletica/avvertimento/p17.gif"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"http://www.sicurezzapmi.it/sicurezza/segnaletica/avvertimento/p17.gif"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"http://www.sicurezzapmi.it/sicurezza/segnaletica/avvertimento/p17.gif"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"http://www.sicurezzapmi.it/sicurezza/segnaletica/avvertimento/p17.gif"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"http://www.sicurezzapmi.it/sicurezza/segnaletica/avvertimento/p17.gif"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"http://www.sicurezzapmi.it/sicurezza/segnaletica/avvertimento/p17.gif"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"http://www.sicurezzapmi.it/sicurezza/segnaletica/avvertimento/p17.gif"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"http://www.sicurezzapmi.it/sicurezza/segnaletica/avvertimento/p17.gif"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"http://www.sicurezzapmi.it/sicurezza/segnaletica/avvertimento/p17.gif"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"http://www.sicurezzapmi.it/sicurezza/segnaletica/avvertimento/p17.gif"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"http://www.sicurezzapmi.it/sicurezza/segnaletica/avvertimento/p17.gif"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w:instrText>
            </w:r>
            <w:r w:rsidR="00192D86">
              <w:rPr>
                <w:noProof/>
                <w:spacing w:val="0"/>
                <w:szCs w:val="22"/>
                <w:lang w:eastAsia="en-US"/>
              </w:rPr>
              <w:instrText>za/segnaletica/avvertimento/p17.gif"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3722DDAF">
                <v:shape id="_x0000_i1055" type="#_x0000_t75" style="width:102pt;height:84pt;visibility:visible">
                  <v:imagedata r:id="rId64" r:href="rId65"/>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688" w:type="pct"/>
            <w:tcMar>
              <w:top w:w="15" w:type="dxa"/>
              <w:left w:w="15" w:type="dxa"/>
              <w:bottom w:w="15" w:type="dxa"/>
              <w:right w:w="15" w:type="dxa"/>
            </w:tcMar>
            <w:vAlign w:val="center"/>
          </w:tcPr>
          <w:p w14:paraId="24BD8555" w14:textId="77777777" w:rsidR="00B451A9" w:rsidRPr="00B451A9" w:rsidRDefault="00B451A9" w:rsidP="00B451A9">
            <w:pPr>
              <w:widowControl/>
              <w:spacing w:line="259" w:lineRule="auto"/>
              <w:jc w:val="left"/>
              <w:rPr>
                <w:rFonts w:eastAsia="Arial Unicode MS"/>
                <w:spacing w:val="0"/>
                <w:szCs w:val="22"/>
                <w:lang w:eastAsia="en-US"/>
              </w:rPr>
            </w:pPr>
          </w:p>
        </w:tc>
      </w:tr>
      <w:tr w:rsidR="00B451A9" w:rsidRPr="00B451A9" w14:paraId="2028A2D8" w14:textId="77777777" w:rsidTr="00793B0D">
        <w:trPr>
          <w:trHeight w:val="117"/>
          <w:tblCellSpacing w:w="15" w:type="dxa"/>
          <w:jc w:val="center"/>
        </w:trPr>
        <w:tc>
          <w:tcPr>
            <w:tcW w:w="1624" w:type="pct"/>
            <w:tcMar>
              <w:top w:w="15" w:type="dxa"/>
              <w:left w:w="15" w:type="dxa"/>
              <w:bottom w:w="15" w:type="dxa"/>
              <w:right w:w="15" w:type="dxa"/>
            </w:tcMar>
            <w:vAlign w:val="center"/>
            <w:hideMark/>
          </w:tcPr>
          <w:p w14:paraId="3A2D03C4" w14:textId="77777777" w:rsidR="00B451A9" w:rsidRPr="00B451A9" w:rsidRDefault="00B451A9" w:rsidP="00B451A9">
            <w:pPr>
              <w:widowControl/>
              <w:spacing w:line="259" w:lineRule="auto"/>
              <w:jc w:val="center"/>
              <w:rPr>
                <w:rFonts w:eastAsia="Arial Unicode MS"/>
                <w:spacing w:val="0"/>
                <w:szCs w:val="22"/>
                <w:lang w:eastAsia="en-US"/>
              </w:rPr>
            </w:pPr>
            <w:r w:rsidRPr="00B451A9">
              <w:rPr>
                <w:spacing w:val="0"/>
                <w:szCs w:val="22"/>
                <w:lang w:eastAsia="en-US"/>
              </w:rPr>
              <w:t>Raggi LASER</w:t>
            </w:r>
          </w:p>
        </w:tc>
        <w:tc>
          <w:tcPr>
            <w:tcW w:w="1625" w:type="pct"/>
            <w:tcMar>
              <w:top w:w="15" w:type="dxa"/>
              <w:left w:w="15" w:type="dxa"/>
              <w:bottom w:w="15" w:type="dxa"/>
              <w:right w:w="15" w:type="dxa"/>
            </w:tcMar>
            <w:vAlign w:val="center"/>
            <w:hideMark/>
          </w:tcPr>
          <w:p w14:paraId="6BF63883" w14:textId="77777777" w:rsidR="00B451A9" w:rsidRPr="00B451A9" w:rsidRDefault="00B451A9" w:rsidP="00B451A9">
            <w:pPr>
              <w:widowControl/>
              <w:spacing w:line="259" w:lineRule="auto"/>
              <w:jc w:val="center"/>
              <w:rPr>
                <w:rFonts w:eastAsia="Arial Unicode MS"/>
                <w:spacing w:val="0"/>
                <w:szCs w:val="22"/>
                <w:lang w:eastAsia="en-US"/>
              </w:rPr>
            </w:pPr>
            <w:r w:rsidRPr="00B451A9">
              <w:rPr>
                <w:spacing w:val="0"/>
                <w:szCs w:val="22"/>
                <w:lang w:eastAsia="en-US"/>
              </w:rPr>
              <w:t>Bassa temperatura</w:t>
            </w:r>
          </w:p>
        </w:tc>
        <w:tc>
          <w:tcPr>
            <w:tcW w:w="1688" w:type="pct"/>
            <w:tcMar>
              <w:top w:w="15" w:type="dxa"/>
              <w:left w:w="15" w:type="dxa"/>
              <w:bottom w:w="15" w:type="dxa"/>
              <w:right w:w="15" w:type="dxa"/>
            </w:tcMar>
            <w:vAlign w:val="center"/>
          </w:tcPr>
          <w:p w14:paraId="5FE2F046" w14:textId="77777777" w:rsidR="00B451A9" w:rsidRPr="00B451A9" w:rsidRDefault="00B451A9" w:rsidP="00B451A9">
            <w:pPr>
              <w:widowControl/>
              <w:spacing w:line="259" w:lineRule="auto"/>
              <w:jc w:val="center"/>
              <w:rPr>
                <w:rFonts w:eastAsia="Arial Unicode MS"/>
                <w:spacing w:val="0"/>
                <w:szCs w:val="22"/>
                <w:lang w:eastAsia="en-US"/>
              </w:rPr>
            </w:pPr>
          </w:p>
        </w:tc>
      </w:tr>
    </w:tbl>
    <w:p w14:paraId="51FC0425" w14:textId="77777777" w:rsidR="00B451A9" w:rsidRPr="00B451A9" w:rsidRDefault="00B451A9" w:rsidP="00B451A9">
      <w:pPr>
        <w:spacing w:after="160" w:line="259" w:lineRule="auto"/>
        <w:jc w:val="left"/>
        <w:rPr>
          <w:rFonts w:cs="Times New Roman"/>
          <w:b/>
          <w:sz w:val="24"/>
          <w:szCs w:val="28"/>
          <w:lang w:eastAsia="en-US"/>
        </w:rPr>
      </w:pPr>
      <w:r w:rsidRPr="00B451A9">
        <w:rPr>
          <w:rFonts w:cs="Times New Roman"/>
          <w:szCs w:val="22"/>
          <w:lang w:eastAsia="en-US"/>
        </w:rPr>
        <w:br w:type="page"/>
      </w:r>
    </w:p>
    <w:p w14:paraId="4C37EAD0" w14:textId="77777777" w:rsidR="00B451A9" w:rsidRPr="00B451A9" w:rsidRDefault="00B451A9" w:rsidP="00B451A9">
      <w:pPr>
        <w:widowControl/>
        <w:spacing w:after="160" w:line="259" w:lineRule="auto"/>
        <w:jc w:val="left"/>
        <w:rPr>
          <w:rFonts w:ascii="Calibri" w:hAnsi="Calibri" w:cs="Times New Roman"/>
          <w:b/>
          <w:bCs/>
          <w:vanish/>
          <w:spacing w:val="0"/>
          <w:sz w:val="24"/>
          <w:szCs w:val="24"/>
          <w:lang w:eastAsia="en-US"/>
        </w:rPr>
      </w:pPr>
    </w:p>
    <w:tbl>
      <w:tblPr>
        <w:tblW w:w="5000" w:type="pct"/>
        <w:jc w:val="center"/>
        <w:tblCellSpacing w:w="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37"/>
        <w:gridCol w:w="3224"/>
        <w:gridCol w:w="3426"/>
      </w:tblGrid>
      <w:tr w:rsidR="00B451A9" w:rsidRPr="00B451A9" w14:paraId="3A2D18D2" w14:textId="77777777" w:rsidTr="00793B0D">
        <w:trPr>
          <w:tblCellSpacing w:w="15" w:type="dxa"/>
          <w:jc w:val="center"/>
        </w:trPr>
        <w:tc>
          <w:tcPr>
            <w:tcW w:w="4969" w:type="pct"/>
            <w:gridSpan w:val="3"/>
            <w:shd w:val="clear" w:color="auto" w:fill="2F5496"/>
            <w:tcMar>
              <w:top w:w="15" w:type="dxa"/>
              <w:left w:w="15" w:type="dxa"/>
              <w:bottom w:w="15" w:type="dxa"/>
              <w:right w:w="15" w:type="dxa"/>
            </w:tcMar>
          </w:tcPr>
          <w:p w14:paraId="18381292" w14:textId="77777777" w:rsidR="00B451A9" w:rsidRPr="00B451A9" w:rsidRDefault="00B451A9" w:rsidP="00B451A9">
            <w:pPr>
              <w:widowControl/>
              <w:spacing w:line="259" w:lineRule="auto"/>
              <w:jc w:val="center"/>
              <w:rPr>
                <w:color w:val="FFFFFF"/>
                <w:spacing w:val="0"/>
                <w:szCs w:val="22"/>
                <w:lang w:eastAsia="en-US"/>
              </w:rPr>
            </w:pPr>
            <w:r w:rsidRPr="00B451A9">
              <w:rPr>
                <w:b/>
                <w:color w:val="FFFFFF"/>
                <w:szCs w:val="22"/>
                <w:lang w:eastAsia="en-US"/>
              </w:rPr>
              <w:t>CARTELLI DI PRESCRIZIONE</w:t>
            </w:r>
          </w:p>
        </w:tc>
      </w:tr>
      <w:tr w:rsidR="00B451A9" w:rsidRPr="00B451A9" w14:paraId="4134445E" w14:textId="77777777" w:rsidTr="00793B0D">
        <w:trPr>
          <w:tblCellSpacing w:w="15" w:type="dxa"/>
          <w:jc w:val="center"/>
        </w:trPr>
        <w:tc>
          <w:tcPr>
            <w:tcW w:w="4969" w:type="pct"/>
            <w:gridSpan w:val="3"/>
            <w:tcMar>
              <w:top w:w="15" w:type="dxa"/>
              <w:left w:w="15" w:type="dxa"/>
              <w:bottom w:w="15" w:type="dxa"/>
              <w:right w:w="15" w:type="dxa"/>
            </w:tcMar>
          </w:tcPr>
          <w:p w14:paraId="6F1E0974" w14:textId="77777777" w:rsidR="00B451A9" w:rsidRPr="00B451A9" w:rsidRDefault="00B451A9" w:rsidP="00B451A9">
            <w:pPr>
              <w:spacing w:line="259" w:lineRule="auto"/>
              <w:ind w:left="32"/>
              <w:rPr>
                <w:spacing w:val="0"/>
                <w:szCs w:val="22"/>
                <w:lang w:eastAsia="en-US"/>
              </w:rPr>
            </w:pPr>
            <w:r w:rsidRPr="00B451A9">
              <w:rPr>
                <w:spacing w:val="0"/>
                <w:szCs w:val="22"/>
                <w:lang w:eastAsia="en-US"/>
              </w:rPr>
              <w:t>Caratteristiche intrinseche:</w:t>
            </w:r>
          </w:p>
          <w:p w14:paraId="6E5D86D2" w14:textId="77777777" w:rsidR="00B451A9" w:rsidRPr="00B451A9" w:rsidRDefault="00B451A9" w:rsidP="006D0CFA">
            <w:pPr>
              <w:widowControl/>
              <w:numPr>
                <w:ilvl w:val="0"/>
                <w:numId w:val="29"/>
              </w:numPr>
              <w:spacing w:line="259" w:lineRule="auto"/>
              <w:jc w:val="left"/>
              <w:rPr>
                <w:spacing w:val="0"/>
                <w:szCs w:val="22"/>
                <w:lang w:eastAsia="en-US"/>
              </w:rPr>
            </w:pPr>
            <w:r w:rsidRPr="00B451A9">
              <w:rPr>
                <w:spacing w:val="0"/>
                <w:szCs w:val="22"/>
                <w:lang w:eastAsia="en-US"/>
              </w:rPr>
              <w:t>forma rotonda;</w:t>
            </w:r>
          </w:p>
          <w:p w14:paraId="150A24D9" w14:textId="77777777" w:rsidR="00B451A9" w:rsidRPr="00B451A9" w:rsidRDefault="00B451A9" w:rsidP="006D0CFA">
            <w:pPr>
              <w:widowControl/>
              <w:numPr>
                <w:ilvl w:val="0"/>
                <w:numId w:val="29"/>
              </w:numPr>
              <w:spacing w:line="259" w:lineRule="auto"/>
              <w:jc w:val="left"/>
              <w:rPr>
                <w:spacing w:val="0"/>
                <w:szCs w:val="22"/>
                <w:lang w:eastAsia="en-US"/>
              </w:rPr>
            </w:pPr>
            <w:r w:rsidRPr="00B451A9">
              <w:rPr>
                <w:spacing w:val="0"/>
                <w:szCs w:val="22"/>
                <w:lang w:eastAsia="en-US"/>
              </w:rPr>
              <w:t xml:space="preserve">pittogramma bianco su fondo azzurro (l’azzurro deve coprire almeno il 50% della superficie del cartello). </w:t>
            </w:r>
          </w:p>
        </w:tc>
      </w:tr>
      <w:tr w:rsidR="00B451A9" w:rsidRPr="00B451A9" w14:paraId="4181373B" w14:textId="77777777" w:rsidTr="00793B0D">
        <w:trPr>
          <w:tblCellSpacing w:w="15" w:type="dxa"/>
          <w:jc w:val="center"/>
        </w:trPr>
        <w:tc>
          <w:tcPr>
            <w:tcW w:w="1624" w:type="pct"/>
            <w:tcMar>
              <w:top w:w="15" w:type="dxa"/>
              <w:left w:w="15" w:type="dxa"/>
              <w:bottom w:w="15" w:type="dxa"/>
              <w:right w:w="15" w:type="dxa"/>
            </w:tcMar>
            <w:vAlign w:val="center"/>
            <w:hideMark/>
          </w:tcPr>
          <w:p w14:paraId="0D2F9215"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"http://www.sicurezzapmi.it/sicurezza/segnaletica/prescrizione/o1.gif"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"http://www.sicurezzapmi.it/sicurezza/segnaletica/prescrizione/o1.gif"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"http://www.sicurezzapmi.it/sicurezza/segnaletica/prescrizione/o1.gif"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"http://www.sicurezzapmi.it/sicurezza/segnaletica/prescrizione/o1.gif"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"http://www.sicurezzapmi.it/sicurezza/segnaletica/prescrizione/o1.gif"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"http://www.sicurezzapmi.it/sicurezza/segnaletica/prescrizione/o1.gif"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"http://www.sicurezzapmi.it/sicurezza/segnaletica/prescrizione/o1.gif"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"http://www.sicurezzapmi.it/sicurezza/segnaletica/prescrizione/o1.gif"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"http://www.sicurezzapmi.it/sicurezza/segnaletica/prescrizione/o1.gif"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"http://www.sicurezzapmi.it/sicurezza/segnaletica/prescrizione/o1.gif"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"http://www.sicurezzapmi.it/sicurezza/segnaletica/prescrizione/o1.gif"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"http://www.sicurezzapmi.it/sicurezza/segnaletica/prescrizione/o1.gif"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"http://www.sicurezzapmi.it/sicurezza/segnaletica/prescrizione/o1.gif"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"http://www.sicurezzapmi.it/sicurezza/segnaletica/prescrizione/o1.gif"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"http://www.sicurezzapmi.it/sicurezza/segnaletica/prescrizione/o1.gif"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"http://www.sicurezzapmi.it/sicurezza/segnaletica/prescrizione/o1.gif"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4F9F4556">
                <v:shape id="_x0000_i1056" type="#_x0000_t75" style="width:114pt;height:114pt;visibility:visible">
                  <v:imagedata r:id="rId66" r:href="rId67"/>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625" w:type="pct"/>
            <w:tcMar>
              <w:top w:w="15" w:type="dxa"/>
              <w:left w:w="15" w:type="dxa"/>
              <w:bottom w:w="15" w:type="dxa"/>
              <w:right w:w="15" w:type="dxa"/>
            </w:tcMar>
            <w:vAlign w:val="center"/>
            <w:hideMark/>
          </w:tcPr>
          <w:p w14:paraId="7503F17D"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"http://www.sicurezzapmi.it/sicurezza/segnaletica/prescrizione/o2.gif"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"http://www.sicurezzapmi.it/sicurezza/segnaletica/prescrizione/o2.gif"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"http://www.sicurezzapmi.it/sicurezza/segnaletica/prescrizione/o2.gif"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"http://www.sicurezzapmi.it/sicurezza/segnaletica/prescrizione/o2.gif"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"http://www.sicurezzapmi.it/sicurezza/segnaletica/prescrizione/o2.gif"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"http://www.sicurezzapmi.it/sicurezza/segnaletica/prescrizione/o2.gif"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"http://www.sicurezzapmi.it/sicurezza/segnaletica/prescrizione/o2.gif"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"http://www.sicurezzapmi.it/sicurezza/segnaletica/prescrizione/o2.gif"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"http://www.sicurezzapmi.it/sicurezza/segnaletica/prescrizione/o2.gif"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"http://www.sicurezzapmi.it/sicurezza/segnaletica/prescrizione/o2.gif"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"http://www.sicurezzapmi.it/sicurezza/segnaletica/prescrizione/o2.gif"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"http://www.sicurezzapmi.it/sicurezza/segnaletica/prescrizione/o2.gif"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"http://www.sicurezzapmi.it/sicurezza/segnaletica/prescrizione/o2.gif"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"http://www.sicurezzapmi.it/sicurezza/segnaletica/prescrizione/o2.gif"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"http://www.sicurezzapmi.it/sicurezza/segnaletica/prescrizione/o2.gif"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w:instrText>
            </w:r>
            <w:r w:rsidR="00192D86">
              <w:rPr>
                <w:noProof/>
                <w:spacing w:val="0"/>
                <w:szCs w:val="22"/>
                <w:lang w:eastAsia="en-US"/>
              </w:rPr>
              <w:instrText>etica/prescrizione/o2.gif"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2C33C803">
                <v:shape id="_x0000_i1057" type="#_x0000_t75" style="width:114pt;height:114pt;visibility:visible">
                  <v:imagedata r:id="rId68" r:href="rId69"/>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688" w:type="pct"/>
            <w:tcMar>
              <w:top w:w="15" w:type="dxa"/>
              <w:left w:w="15" w:type="dxa"/>
              <w:bottom w:w="15" w:type="dxa"/>
              <w:right w:w="15" w:type="dxa"/>
            </w:tcMar>
            <w:vAlign w:val="center"/>
            <w:hideMark/>
          </w:tcPr>
          <w:p w14:paraId="33543BA7"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"http://www.sicurezzapmi.it/sicurezza/segnaletica/prescrizione/o3.gif"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"http://www.sicurezzapmi.it/sicurezza/segnaletica/prescrizione/o3.gif"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"http://www.sicurezzapmi.it/sicurezza/segnaletica/prescrizione/o3.gif"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"http://www.sicurezzapmi.it/sicurezza/segnaletica/prescrizione/o3.gif"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"http://www.sicurezzapmi.it/sicurezza/segnaletica/prescrizione/o3.gif"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"http://www.sicurezzapmi.it/sicurezza/segnaletica/prescrizione/o3.gif"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"http://www.sicurezzapmi.it/sicurezza/segnaletica/prescrizione/o3.gif"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"http://www.sicurezzapmi.it/sicurezza/segnaletica/prescrizione/o3.gif"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"http://www.sicurezzapmi.it/sicurezza/segnaletica/prescrizione/o3.gif"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"http://www.sicurezzapmi.it/sicurezza/segnaletica/prescrizione/o3.gif"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"http://www.sicurezzapmi.it/sicurezza/segnaletica/prescrizione/o3.gif"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"http://www.sicurezzapmi.it/sicurezza/segnaletica/prescrizione/o3.gif"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"http://www.sicurezzapmi.it/sicurezza/segnaletica/prescrizione/o3.gif"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"http://www.sicurezzapmi.it/sicurezza/segnaletica/prescrizione/o3.gif"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"http://www.sicurezzapmi.it/sicurezza/segnaletica/prescrizione/o3.gif"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"http://www.sicurezzapmi.it/sicurezza/segnaletica/prescrizione/o3.gif"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598CF7C6">
                <v:shape id="_x0000_i1058" type="#_x0000_t75" style="width:114pt;height:114pt;visibility:visible">
                  <v:imagedata r:id="rId70" r:href="rId71"/>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r>
      <w:tr w:rsidR="00B451A9" w:rsidRPr="00B451A9" w14:paraId="1F92F247" w14:textId="77777777" w:rsidTr="00793B0D">
        <w:trPr>
          <w:tblCellSpacing w:w="15" w:type="dxa"/>
          <w:jc w:val="center"/>
        </w:trPr>
        <w:tc>
          <w:tcPr>
            <w:tcW w:w="1624" w:type="pct"/>
            <w:tcMar>
              <w:top w:w="15" w:type="dxa"/>
              <w:left w:w="15" w:type="dxa"/>
              <w:bottom w:w="15" w:type="dxa"/>
              <w:right w:w="15" w:type="dxa"/>
            </w:tcMar>
            <w:vAlign w:val="center"/>
            <w:hideMark/>
          </w:tcPr>
          <w:p w14:paraId="1530A9CE" w14:textId="77777777" w:rsidR="00B451A9" w:rsidRPr="00B451A9" w:rsidRDefault="00B451A9" w:rsidP="006D0CFA">
            <w:pPr>
              <w:widowControl/>
              <w:spacing w:line="259" w:lineRule="auto"/>
              <w:rPr>
                <w:rFonts w:eastAsia="Arial Unicode MS"/>
                <w:spacing w:val="0"/>
                <w:szCs w:val="22"/>
                <w:lang w:eastAsia="en-US"/>
              </w:rPr>
            </w:pPr>
            <w:r w:rsidRPr="00B451A9">
              <w:rPr>
                <w:spacing w:val="0"/>
                <w:szCs w:val="22"/>
                <w:lang w:eastAsia="en-US"/>
              </w:rPr>
              <w:t>Protezione obbligatoria degli occhi</w:t>
            </w:r>
          </w:p>
        </w:tc>
        <w:tc>
          <w:tcPr>
            <w:tcW w:w="1625" w:type="pct"/>
            <w:tcMar>
              <w:top w:w="15" w:type="dxa"/>
              <w:left w:w="15" w:type="dxa"/>
              <w:bottom w:w="15" w:type="dxa"/>
              <w:right w:w="15" w:type="dxa"/>
            </w:tcMar>
            <w:vAlign w:val="center"/>
            <w:hideMark/>
          </w:tcPr>
          <w:p w14:paraId="06EEEF60" w14:textId="77777777" w:rsidR="00B451A9" w:rsidRPr="00B451A9" w:rsidRDefault="00B451A9" w:rsidP="006D0CFA">
            <w:pPr>
              <w:widowControl/>
              <w:spacing w:line="259" w:lineRule="auto"/>
              <w:rPr>
                <w:rFonts w:eastAsia="Arial Unicode MS"/>
                <w:spacing w:val="0"/>
                <w:szCs w:val="22"/>
                <w:lang w:eastAsia="en-US"/>
              </w:rPr>
            </w:pPr>
            <w:r w:rsidRPr="00B451A9">
              <w:rPr>
                <w:spacing w:val="0"/>
                <w:szCs w:val="22"/>
                <w:lang w:eastAsia="en-US"/>
              </w:rPr>
              <w:t>Protezione obbligatoria delle vie respiratorie</w:t>
            </w:r>
          </w:p>
        </w:tc>
        <w:tc>
          <w:tcPr>
            <w:tcW w:w="1688" w:type="pct"/>
            <w:tcMar>
              <w:top w:w="15" w:type="dxa"/>
              <w:left w:w="15" w:type="dxa"/>
              <w:bottom w:w="15" w:type="dxa"/>
              <w:right w:w="15" w:type="dxa"/>
            </w:tcMar>
            <w:vAlign w:val="center"/>
            <w:hideMark/>
          </w:tcPr>
          <w:p w14:paraId="1761D772" w14:textId="77777777" w:rsidR="00B451A9" w:rsidRPr="00B451A9" w:rsidRDefault="00B451A9" w:rsidP="006D0CFA">
            <w:pPr>
              <w:widowControl/>
              <w:spacing w:line="259" w:lineRule="auto"/>
              <w:jc w:val="center"/>
              <w:rPr>
                <w:rFonts w:eastAsia="Arial Unicode MS"/>
                <w:spacing w:val="0"/>
                <w:szCs w:val="22"/>
                <w:lang w:eastAsia="en-US"/>
              </w:rPr>
            </w:pPr>
            <w:r w:rsidRPr="00B451A9">
              <w:rPr>
                <w:spacing w:val="0"/>
                <w:szCs w:val="22"/>
                <w:lang w:eastAsia="en-US"/>
              </w:rPr>
              <w:t>Protezione obbligatoria del viso</w:t>
            </w:r>
          </w:p>
        </w:tc>
      </w:tr>
      <w:tr w:rsidR="00B451A9" w:rsidRPr="00B451A9" w14:paraId="48129EAF" w14:textId="77777777" w:rsidTr="00793B0D">
        <w:trPr>
          <w:tblCellSpacing w:w="15" w:type="dxa"/>
          <w:jc w:val="center"/>
        </w:trPr>
        <w:tc>
          <w:tcPr>
            <w:tcW w:w="1624" w:type="pct"/>
            <w:tcMar>
              <w:top w:w="15" w:type="dxa"/>
              <w:left w:w="15" w:type="dxa"/>
              <w:bottom w:w="15" w:type="dxa"/>
              <w:right w:w="15" w:type="dxa"/>
            </w:tcMar>
            <w:vAlign w:val="center"/>
            <w:hideMark/>
          </w:tcPr>
          <w:p w14:paraId="63655AAB"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"http://www.sicurezzapmi.it/sicurezza/segnaletica/prescrizione/o4.gif"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"http://www.sicurezzapmi.it/sicurezza/segnaletica/prescrizione/o4.gif"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"http://www.sicurezzapmi.it/sicurezza/segnaletica/prescrizione/o4.gif"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"http://www.sicurezzapmi.it/sicurezza/segnaletica/prescrizione/o4.gif"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"http://www.sicurezzapmi.it/sicurezza/segnaletica/prescrizione/o4.gif"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"http://www.sicurezzapmi.it/sicurezza/segnaletica/prescrizione/o4.gif"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"http://www.sicurezzapmi.it/sicurezza/segnaletica/prescrizione/o4.gif"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"http://www.sicurezzapmi.it/sicurezza/segnaletica/prescrizione/o4.gif"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"http://www.sicurezzapmi.it/sicurezza/segnaletica/prescrizione/o4.gif"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"http://www.sicurezzapmi.it/sicurezza/segnaletica/prescrizione/o4.gif"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"http://www.sicurezzapmi.it/sicurezza/segnaletica/prescrizione/o4.gif"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"http://www.sicurezzapmi.it/sicurezza/segnaletica/prescrizione/o4.gif"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"http://www.sicurezzapmi.it/sicurezza/segnaletica/prescrizione/o4.gif"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"http://www.sicurezzapmi.it/sicurezza/segnaletica/prescrizione/o4.gif"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"http://www.sicurezzapmi.it/sicurezza/segnaletica/prescrizione/o4.gif"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"http://www.sicurezzapmi.it/sicurezza/segnaletica/prescrizione/o4.gif"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100A5B39">
                <v:shape id="_x0000_i1059" type="#_x0000_t75" style="width:114pt;height:114pt;visibility:visible">
                  <v:imagedata r:id="rId72" r:href="rId73"/>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625" w:type="pct"/>
            <w:tcMar>
              <w:top w:w="15" w:type="dxa"/>
              <w:left w:w="15" w:type="dxa"/>
              <w:bottom w:w="15" w:type="dxa"/>
              <w:right w:w="15" w:type="dxa"/>
            </w:tcMar>
            <w:vAlign w:val="center"/>
            <w:hideMark/>
          </w:tcPr>
          <w:p w14:paraId="425439E6"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"http://www.sicurezzapmi.it/sicurezza/segnaletica/prescrizione/o5.gif"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"http://www.sicurezzapmi.it/sicurezza/segnaletica/prescrizione/o5.gif"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"http://www.sicurezzapmi.it/sicurezza/segnaletica/prescrizione/o5.gif"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"http://www.sicurezzapmi.it/sicurezza/segnaletica/prescrizione/o5.gif"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"http://www.sicurezzapmi.it/sicurezza/segnaletica/prescrizione/o5.gif"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"http://www.sicurezzapmi.it/sicurezza/segnaletica/prescrizione/o5.gif"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"http://www.sicurezzapmi.it/sicurezza/segnaletica/prescrizione/o5.gif"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"http://www.sicurezzapmi.it/sicurezza/segnaletica/prescrizione/o5.gif"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"http://www.sicurezzapmi.it/sicurezza/segnaletica/prescrizione/o5.gif"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"http://www.sicurezzapmi.it/sicurezza/segnaletica/prescrizione/o5.gif"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"http://www.sicurezzapmi.it/sicurezza/segnaletica/prescrizione/o5.gif"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"http://www.sicurezzapmi.it/sicurezza/segnaletica/prescrizione/o5.gif"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"http://www.sicurezzapmi.it/sicurezza/segnaletica/prescrizione/o5.gif"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"http://www.sicurezzapmi.it/sicurezza/segnaletica/prescrizione/o5.gif"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"http://www.sicurezzapmi.it/sicurezza/segnaletica/prescrizione/o5.gif"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"http://www.sicurezzapmi.it/sicurezza/segnaletica/prescrizione/o5.gif"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785A4995">
                <v:shape id="_x0000_i1060" type="#_x0000_t75" style="width:114pt;height:114pt;visibility:visible">
                  <v:imagedata r:id="rId74" r:href="rId75"/>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688" w:type="pct"/>
            <w:tcMar>
              <w:top w:w="15" w:type="dxa"/>
              <w:left w:w="15" w:type="dxa"/>
              <w:bottom w:w="15" w:type="dxa"/>
              <w:right w:w="15" w:type="dxa"/>
            </w:tcMar>
            <w:vAlign w:val="center"/>
            <w:hideMark/>
          </w:tcPr>
          <w:p w14:paraId="343DF5FC"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"http://www.sicurezzapmi.it/sicurezza/segnaletica/prescrizione/o6.gif"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"http://www.sicurezzapmi.it/sicurezza/segnaletica/prescrizione/o6.gif"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"http://www.sicurezzapmi.it/sicurezza/segnaletica/prescrizione/o6.gif"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"http://www.sicurezzapmi.it/sicurezza/segnaletica/prescrizione/o6.gif"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"http://www.sicurezzapmi.it/sicurezza/segnaletica/prescrizione/o6.gif"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"http://www.sicurezzapmi.it/sicurezza/segnaletica/prescrizione/o6.gif"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"http://www.sicurezzapmi.it/sicurezza/segnaletica/prescrizione/o6.gif"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"http://www.sicurezzapmi.it/sicurezza/segnaletica/prescrizione/o6.gif"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"http://www.sicurezzapmi.it/sicurezza/segnaletica/prescrizione/o6.gif"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"http://www.sicurezzapmi.it/sicurezza/segnaletica/prescrizione/o6.gif"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"http://www.sicurezzapmi.it/sicurezza/segnaletica/prescrizione/o6.gif"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"http://www.sicurezzapmi.it/sicurezza/segnaletica/prescrizione/o6.gif"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"http://www.sicurezzapmi.it/sicurezza/segnaletica/prescrizione/o6.gif"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"http://www.sicurezzapmi.it/sicurezza/segnaletica/prescrizione/o6.gif"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"http://www.sicurezzapmi.it/sicurezza/segnaletica/prescrizione/o6.gif"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w:instrText>
            </w:r>
            <w:r w:rsidR="00192D86">
              <w:rPr>
                <w:noProof/>
                <w:spacing w:val="0"/>
                <w:szCs w:val="22"/>
                <w:lang w:eastAsia="en-US"/>
              </w:rPr>
              <w:instrText>it/sicurezza/segnaletica/prescrizione/o6.gif"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3AC5DBF4">
                <v:shape id="_x0000_i1061" type="#_x0000_t75" style="width:114pt;height:114pt;visibility:visible">
                  <v:imagedata r:id="rId76" r:href="rId77"/>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r>
      <w:tr w:rsidR="00B451A9" w:rsidRPr="00B451A9" w14:paraId="55A4CFFF" w14:textId="77777777" w:rsidTr="00793B0D">
        <w:trPr>
          <w:tblCellSpacing w:w="15" w:type="dxa"/>
          <w:jc w:val="center"/>
        </w:trPr>
        <w:tc>
          <w:tcPr>
            <w:tcW w:w="1624" w:type="pct"/>
            <w:tcMar>
              <w:top w:w="15" w:type="dxa"/>
              <w:left w:w="15" w:type="dxa"/>
              <w:bottom w:w="15" w:type="dxa"/>
              <w:right w:w="15" w:type="dxa"/>
            </w:tcMar>
            <w:vAlign w:val="center"/>
            <w:hideMark/>
          </w:tcPr>
          <w:p w14:paraId="0D5E8D1F" w14:textId="77777777" w:rsidR="00B451A9" w:rsidRPr="00B451A9" w:rsidRDefault="00B451A9" w:rsidP="006D0CFA">
            <w:pPr>
              <w:widowControl/>
              <w:spacing w:line="259" w:lineRule="auto"/>
              <w:rPr>
                <w:rFonts w:eastAsia="Arial Unicode MS"/>
                <w:spacing w:val="0"/>
                <w:szCs w:val="22"/>
                <w:lang w:eastAsia="en-US"/>
              </w:rPr>
            </w:pPr>
            <w:r w:rsidRPr="00B451A9">
              <w:rPr>
                <w:spacing w:val="0"/>
                <w:szCs w:val="22"/>
                <w:lang w:eastAsia="en-US"/>
              </w:rPr>
              <w:t>Guanti di protezione obbligatoria</w:t>
            </w:r>
          </w:p>
        </w:tc>
        <w:tc>
          <w:tcPr>
            <w:tcW w:w="1625" w:type="pct"/>
            <w:tcMar>
              <w:top w:w="15" w:type="dxa"/>
              <w:left w:w="15" w:type="dxa"/>
              <w:bottom w:w="15" w:type="dxa"/>
              <w:right w:w="15" w:type="dxa"/>
            </w:tcMar>
            <w:vAlign w:val="center"/>
            <w:hideMark/>
          </w:tcPr>
          <w:p w14:paraId="7F58A72A" w14:textId="77777777" w:rsidR="00B451A9" w:rsidRPr="00B451A9" w:rsidRDefault="00B451A9" w:rsidP="006D0CFA">
            <w:pPr>
              <w:widowControl/>
              <w:spacing w:line="259" w:lineRule="auto"/>
              <w:rPr>
                <w:rFonts w:eastAsia="Arial Unicode MS"/>
                <w:spacing w:val="0"/>
                <w:szCs w:val="22"/>
                <w:lang w:eastAsia="en-US"/>
              </w:rPr>
            </w:pPr>
            <w:r w:rsidRPr="00B451A9">
              <w:rPr>
                <w:spacing w:val="0"/>
                <w:szCs w:val="22"/>
                <w:lang w:eastAsia="en-US"/>
              </w:rPr>
              <w:t>Calzature di sicurezza obbligatoria</w:t>
            </w:r>
          </w:p>
        </w:tc>
        <w:tc>
          <w:tcPr>
            <w:tcW w:w="1688" w:type="pct"/>
            <w:tcMar>
              <w:top w:w="15" w:type="dxa"/>
              <w:left w:w="15" w:type="dxa"/>
              <w:bottom w:w="15" w:type="dxa"/>
              <w:right w:w="15" w:type="dxa"/>
            </w:tcMar>
            <w:vAlign w:val="center"/>
            <w:hideMark/>
          </w:tcPr>
          <w:p w14:paraId="0711EC59" w14:textId="77777777" w:rsidR="00B451A9" w:rsidRPr="00B451A9" w:rsidRDefault="00B451A9" w:rsidP="006D0CFA">
            <w:pPr>
              <w:widowControl/>
              <w:spacing w:line="259" w:lineRule="auto"/>
              <w:rPr>
                <w:rFonts w:eastAsia="Arial Unicode MS"/>
                <w:spacing w:val="0"/>
                <w:szCs w:val="22"/>
                <w:lang w:eastAsia="en-US"/>
              </w:rPr>
            </w:pPr>
            <w:r w:rsidRPr="00B451A9">
              <w:rPr>
                <w:spacing w:val="0"/>
                <w:szCs w:val="22"/>
                <w:lang w:eastAsia="en-US"/>
              </w:rPr>
              <w:t>Obbligo generico (con eventuale cartello supplementare)</w:t>
            </w:r>
          </w:p>
        </w:tc>
      </w:tr>
      <w:tr w:rsidR="00B451A9" w:rsidRPr="00B451A9" w14:paraId="66427FE0" w14:textId="77777777" w:rsidTr="00793B0D">
        <w:trPr>
          <w:tblCellSpacing w:w="15" w:type="dxa"/>
          <w:jc w:val="center"/>
        </w:trPr>
        <w:tc>
          <w:tcPr>
            <w:tcW w:w="1624" w:type="pct"/>
            <w:tcMar>
              <w:top w:w="15" w:type="dxa"/>
              <w:left w:w="15" w:type="dxa"/>
              <w:bottom w:w="15" w:type="dxa"/>
              <w:right w:w="15" w:type="dxa"/>
            </w:tcMar>
            <w:vAlign w:val="center"/>
            <w:hideMark/>
          </w:tcPr>
          <w:p w14:paraId="2ECC5649"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"http://www.sicurezzapmi.it/sicurezza/segnaletica/prescrizione/o7.gif"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"http://www.sicurezzapmi.it/sicurezza/segnaletica/prescrizione/o7.gif"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"http://www.sicurezzapmi.it/sicurezza/segnaletica/prescrizione/o7.gif"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"http://www.sicurezzapmi.it/sicurezza/segnaletica/prescrizione/o7.gif"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"http://www.sicurezzapmi.it/sicurezza/segnaletica/prescrizione/o7.gif"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"http://www.sicurezzapmi.it/sicurezza/segnaletica/prescrizione/o7.gif"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"http://www.sicurezzapmi.it/sicurezza/segnaletica/prescrizione/o7.gif"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"http://www.sicurezzapmi.it/sicurezza/segnaletica/prescrizione/o7.gif"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"http://www.sicurezzapmi.it/sicurezza/segnaletica/prescrizione/o7.gif"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"http://www.sicurezzapmi.it/sicurezza/segnaletica/prescrizione/o7.gif"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"http://www.sicurezzapmi.it/sicurezza/segnaletica/prescrizione/o7.gif"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"http://www.sicurezzapmi.it/sicurezza/segnaletica/prescrizione/o7.gif"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"http://www.sicurezzapmi.it/sicurezza/segnaletica/prescrizione/o7.gif"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"http://www.sicurezzapmi.it/sicurezza/segnaletica/prescrizione/o7.gif"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"http://www.sicurezzapmi.it/sicurezza/segnaletica/prescrizione/o7.gif"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"http://www.sicurezzapmi.it/sicurezza/segnaletica/prescrizione/o7.gif"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5393FF2C">
                <v:shape id="_x0000_i1062" type="#_x0000_t75" style="width:114pt;height:114pt;visibility:visible">
                  <v:imagedata r:id="rId78" r:href="rId79"/>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625" w:type="pct"/>
            <w:tcMar>
              <w:top w:w="15" w:type="dxa"/>
              <w:left w:w="15" w:type="dxa"/>
              <w:bottom w:w="15" w:type="dxa"/>
              <w:right w:w="15" w:type="dxa"/>
            </w:tcMar>
            <w:vAlign w:val="center"/>
            <w:hideMark/>
          </w:tcPr>
          <w:p w14:paraId="7016F087"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"http://www.sicurezzapmi.it/sicurezza/segnaletica/prescrizione/o8.gif"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"http://www.sicurezzapmi.it/sicurezza/segnaletica/prescrizione/o8.gif"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"http://www.sicurezzapmi.it/sicurezza/segnaletica/prescrizione/o8.gif"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"http://www.sicurezzapmi.it/sicurezza/segnaletica/prescrizione/o8.gif"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"http://www.sicurezzapmi.it/sicurezza/segnaletica/prescrizione/o8.gif"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"http://www.sicurezzapmi.it/sicurezza/segnaletica/prescrizione/o8.gif"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"http://www.sicurezzapmi.it/sicurezza/segnaletica/prescrizione/o8.gif"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"http://www.sicurezzapmi.it/sicurezza/segnaletica/prescrizione/o8.gif"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"http://www.sicurezzapmi.it/sicurezza/segnaletica/prescrizione/o8.gif"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"http://www.sicurezzapmi.it/sicurezza/segnaletica/prescrizione/o8.gif"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"http://www.sicurezzapmi.it/sicurezza/segnaletica/prescrizione/o8.gif"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"http://www.sicurezzapmi.it/sicurezza/segnaletica/prescrizione/o8.gif"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"http://www.sicurezzapmi.it/sicurezza/segnaletica/prescrizione/o8.gif"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"http://www.sicurezzapmi.it/sicurezza/segnaletica/prescrizione/o8.gif"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"http://www.sicurezzapmi.it/sicurezza/segnaletica/prescrizione/o8.gif"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w:instrText>
            </w:r>
            <w:r w:rsidR="00192D86">
              <w:rPr>
                <w:noProof/>
                <w:spacing w:val="0"/>
                <w:szCs w:val="22"/>
                <w:lang w:eastAsia="en-US"/>
              </w:rPr>
              <w:instrText>etica/prescrizione/o8.gif"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6FB12B86">
                <v:shape id="_x0000_i1063" type="#_x0000_t75" style="width:114pt;height:114pt;visibility:visible">
                  <v:imagedata r:id="rId80" r:href="rId81"/>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688" w:type="pct"/>
            <w:tcMar>
              <w:top w:w="15" w:type="dxa"/>
              <w:left w:w="15" w:type="dxa"/>
              <w:bottom w:w="15" w:type="dxa"/>
              <w:right w:w="15" w:type="dxa"/>
            </w:tcMar>
            <w:vAlign w:val="center"/>
            <w:hideMark/>
          </w:tcPr>
          <w:p w14:paraId="3B166C38"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"http://www.sicurezzapmi.it/sicurezza/segnaletica/prescrizione/o9.gif"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"http://www.sicurezzapmi.it/sicurezza/segnaletica/prescrizione/o9.gif"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"http://www.sicurezzapmi.it/sicurezza/segnaletica/prescrizione/o9.gif"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"http://www.sicurezzapmi.it/sicurezza/segnaletica/prescrizione/o9.gif"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"http://www.sicurezzapmi.it/sicurezza/segnaletica/prescrizione/o9.gif"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"http://www.sicurezzapmi.it/sicurezza/segnaletica/prescrizione/o9.gif"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"http://www.sicurezzapmi.it/sicurezza/segnaletica/prescrizione/o9.gif"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"http://www.sicurezzapmi.it/sicurezza/segnaletica/prescrizione/o9.gif"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"http://www.sicurezzapmi.it/sicurezza/segnaletica/prescrizione/o9.gif"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"http://www.sicurezzapmi.it/sicurezza/segnaletica/prescrizione/o9.gif"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"http://www.sicurezzapmi.it/sicurezza/segnaletica/prescrizione/o9.gif"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"http://www.sicurezzapmi.it/sicurezza/segnaletica/prescrizione/o9.gif"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"http://www.sicurezzapmi.it/sicurezza/segnaletica/prescrizione/o9.gif"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"http://www.sicurezzapmi.it/sicurezza/segnaletica/prescrizione/o9.gif"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"http://www.sicurezzapmi.it/sicurezza/segnaletica/prescrizione/o9.gif"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"http://www.sicurezzapmi.it/sicurezza/segnaletica/prescrizione/o9.gif"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7ADFAD23">
                <v:shape id="_x0000_i1064" type="#_x0000_t75" style="width:114pt;height:114pt;visibility:visible">
                  <v:imagedata r:id="rId82" r:href="rId83"/>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r>
      <w:tr w:rsidR="00B451A9" w:rsidRPr="00B451A9" w14:paraId="18E2E81E" w14:textId="77777777" w:rsidTr="00793B0D">
        <w:trPr>
          <w:tblCellSpacing w:w="15" w:type="dxa"/>
          <w:jc w:val="center"/>
        </w:trPr>
        <w:tc>
          <w:tcPr>
            <w:tcW w:w="1624" w:type="pct"/>
            <w:tcMar>
              <w:top w:w="15" w:type="dxa"/>
              <w:left w:w="15" w:type="dxa"/>
              <w:bottom w:w="15" w:type="dxa"/>
              <w:right w:w="15" w:type="dxa"/>
            </w:tcMar>
            <w:vAlign w:val="center"/>
            <w:hideMark/>
          </w:tcPr>
          <w:p w14:paraId="2030A4EB" w14:textId="77777777" w:rsidR="00B451A9" w:rsidRPr="00B451A9" w:rsidRDefault="00B451A9" w:rsidP="006D0CFA">
            <w:pPr>
              <w:widowControl/>
              <w:spacing w:line="259" w:lineRule="auto"/>
              <w:rPr>
                <w:rFonts w:eastAsia="Arial Unicode MS"/>
                <w:spacing w:val="0"/>
                <w:szCs w:val="22"/>
                <w:lang w:eastAsia="en-US"/>
              </w:rPr>
            </w:pPr>
            <w:r w:rsidRPr="00B451A9">
              <w:rPr>
                <w:spacing w:val="0"/>
                <w:szCs w:val="22"/>
                <w:lang w:eastAsia="en-US"/>
              </w:rPr>
              <w:t>Casco di protezione obbligatoria</w:t>
            </w:r>
          </w:p>
        </w:tc>
        <w:tc>
          <w:tcPr>
            <w:tcW w:w="1625" w:type="pct"/>
            <w:tcMar>
              <w:top w:w="15" w:type="dxa"/>
              <w:left w:w="15" w:type="dxa"/>
              <w:bottom w:w="15" w:type="dxa"/>
              <w:right w:w="15" w:type="dxa"/>
            </w:tcMar>
            <w:vAlign w:val="center"/>
            <w:hideMark/>
          </w:tcPr>
          <w:p w14:paraId="05339E78" w14:textId="77777777" w:rsidR="00B451A9" w:rsidRPr="00B451A9" w:rsidRDefault="00B451A9" w:rsidP="006D0CFA">
            <w:pPr>
              <w:widowControl/>
              <w:spacing w:line="259" w:lineRule="auto"/>
              <w:rPr>
                <w:rFonts w:eastAsia="Arial Unicode MS"/>
                <w:spacing w:val="0"/>
                <w:szCs w:val="22"/>
                <w:lang w:eastAsia="en-US"/>
              </w:rPr>
            </w:pPr>
            <w:r w:rsidRPr="00B451A9">
              <w:rPr>
                <w:spacing w:val="0"/>
                <w:szCs w:val="22"/>
                <w:lang w:eastAsia="en-US"/>
              </w:rPr>
              <w:t>Protezione obbligatoria dell'udito</w:t>
            </w:r>
          </w:p>
        </w:tc>
        <w:tc>
          <w:tcPr>
            <w:tcW w:w="1688" w:type="pct"/>
            <w:tcMar>
              <w:top w:w="15" w:type="dxa"/>
              <w:left w:w="15" w:type="dxa"/>
              <w:bottom w:w="15" w:type="dxa"/>
              <w:right w:w="15" w:type="dxa"/>
            </w:tcMar>
            <w:vAlign w:val="center"/>
            <w:hideMark/>
          </w:tcPr>
          <w:p w14:paraId="285325EE" w14:textId="77777777" w:rsidR="00B451A9" w:rsidRPr="00B451A9" w:rsidRDefault="00B451A9" w:rsidP="006D0CFA">
            <w:pPr>
              <w:widowControl/>
              <w:spacing w:line="259" w:lineRule="auto"/>
              <w:rPr>
                <w:rFonts w:eastAsia="Arial Unicode MS"/>
                <w:spacing w:val="0"/>
                <w:szCs w:val="22"/>
                <w:lang w:eastAsia="en-US"/>
              </w:rPr>
            </w:pPr>
            <w:r w:rsidRPr="00B451A9">
              <w:rPr>
                <w:spacing w:val="0"/>
                <w:szCs w:val="22"/>
                <w:lang w:eastAsia="en-US"/>
              </w:rPr>
              <w:t>Protezione obbligatoria del corpo</w:t>
            </w:r>
          </w:p>
        </w:tc>
      </w:tr>
    </w:tbl>
    <w:p w14:paraId="53EF7368" w14:textId="77777777" w:rsidR="00B451A9" w:rsidRPr="00B451A9" w:rsidRDefault="00B451A9" w:rsidP="00B451A9">
      <w:pPr>
        <w:spacing w:after="160" w:line="259" w:lineRule="auto"/>
        <w:jc w:val="left"/>
        <w:rPr>
          <w:rFonts w:cs="Times New Roman"/>
          <w:b/>
          <w:sz w:val="24"/>
          <w:szCs w:val="28"/>
          <w:lang w:eastAsia="en-US"/>
        </w:rPr>
      </w:pPr>
      <w:r w:rsidRPr="00B451A9">
        <w:rPr>
          <w:rFonts w:cs="Times New Roman"/>
          <w:szCs w:val="22"/>
          <w:lang w:eastAsia="en-US"/>
        </w:rPr>
        <w:br w:type="page"/>
      </w:r>
    </w:p>
    <w:p w14:paraId="242B3293" w14:textId="77777777" w:rsidR="00B451A9" w:rsidRPr="00B451A9" w:rsidRDefault="00B451A9" w:rsidP="00B451A9">
      <w:pPr>
        <w:widowControl/>
        <w:spacing w:after="160" w:line="259" w:lineRule="auto"/>
        <w:jc w:val="left"/>
        <w:rPr>
          <w:rFonts w:ascii="Calibri" w:hAnsi="Calibri" w:cs="Times New Roman"/>
          <w:b/>
          <w:bCs/>
          <w:vanish/>
          <w:spacing w:val="0"/>
          <w:sz w:val="24"/>
          <w:szCs w:val="24"/>
          <w:lang w:eastAsia="en-US"/>
        </w:rPr>
      </w:pPr>
    </w:p>
    <w:tbl>
      <w:tblPr>
        <w:tblW w:w="0" w:type="auto"/>
        <w:jc w:val="center"/>
        <w:tblCellSpacing w:w="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44"/>
        <w:gridCol w:w="3309"/>
        <w:gridCol w:w="3334"/>
      </w:tblGrid>
      <w:tr w:rsidR="00B451A9" w:rsidRPr="00B451A9" w14:paraId="3BDC7C9E" w14:textId="77777777" w:rsidTr="00793B0D">
        <w:trPr>
          <w:trHeight w:val="204"/>
          <w:tblCellSpacing w:w="15" w:type="dxa"/>
          <w:jc w:val="center"/>
        </w:trPr>
        <w:tc>
          <w:tcPr>
            <w:tcW w:w="0" w:type="auto"/>
            <w:gridSpan w:val="3"/>
            <w:shd w:val="clear" w:color="auto" w:fill="2F5496"/>
            <w:tcMar>
              <w:top w:w="15" w:type="dxa"/>
              <w:left w:w="15" w:type="dxa"/>
              <w:bottom w:w="0" w:type="dxa"/>
              <w:right w:w="15" w:type="dxa"/>
            </w:tcMar>
          </w:tcPr>
          <w:p w14:paraId="28400A6B" w14:textId="77777777" w:rsidR="00B451A9" w:rsidRPr="00B451A9" w:rsidRDefault="00B451A9" w:rsidP="00B451A9">
            <w:pPr>
              <w:widowControl/>
              <w:spacing w:line="259" w:lineRule="auto"/>
              <w:jc w:val="center"/>
              <w:rPr>
                <w:b/>
                <w:color w:val="FFFFFF"/>
                <w:szCs w:val="22"/>
                <w:lang w:eastAsia="en-US"/>
              </w:rPr>
            </w:pPr>
            <w:r w:rsidRPr="00B451A9">
              <w:rPr>
                <w:b/>
                <w:color w:val="FFFFFF"/>
                <w:szCs w:val="22"/>
                <w:lang w:eastAsia="en-US"/>
              </w:rPr>
              <w:t>CARTELLI DI SALVATAGGIO</w:t>
            </w:r>
          </w:p>
        </w:tc>
      </w:tr>
      <w:tr w:rsidR="00B451A9" w:rsidRPr="00B451A9" w14:paraId="6EA7056E" w14:textId="77777777" w:rsidTr="00793B0D">
        <w:trPr>
          <w:trHeight w:val="1063"/>
          <w:tblCellSpacing w:w="15" w:type="dxa"/>
          <w:jc w:val="center"/>
        </w:trPr>
        <w:tc>
          <w:tcPr>
            <w:tcW w:w="0" w:type="auto"/>
            <w:gridSpan w:val="3"/>
            <w:tcMar>
              <w:top w:w="15" w:type="dxa"/>
              <w:left w:w="15" w:type="dxa"/>
              <w:bottom w:w="0" w:type="dxa"/>
              <w:right w:w="15" w:type="dxa"/>
            </w:tcMar>
          </w:tcPr>
          <w:p w14:paraId="14A599C2" w14:textId="77777777" w:rsidR="00B451A9" w:rsidRPr="00B451A9" w:rsidRDefault="00B451A9" w:rsidP="00B451A9">
            <w:pPr>
              <w:spacing w:line="259" w:lineRule="auto"/>
              <w:ind w:left="32"/>
              <w:rPr>
                <w:spacing w:val="0"/>
                <w:szCs w:val="22"/>
                <w:lang w:eastAsia="en-US"/>
              </w:rPr>
            </w:pPr>
            <w:r w:rsidRPr="00B451A9">
              <w:rPr>
                <w:spacing w:val="0"/>
                <w:szCs w:val="22"/>
                <w:lang w:eastAsia="en-US"/>
              </w:rPr>
              <w:t>Caratteristiche intrinseche:</w:t>
            </w:r>
          </w:p>
          <w:p w14:paraId="30087195" w14:textId="77777777" w:rsidR="00B451A9" w:rsidRPr="00B451A9" w:rsidRDefault="00B451A9" w:rsidP="006D0CFA">
            <w:pPr>
              <w:widowControl/>
              <w:numPr>
                <w:ilvl w:val="0"/>
                <w:numId w:val="30"/>
              </w:numPr>
              <w:spacing w:line="259" w:lineRule="auto"/>
              <w:jc w:val="left"/>
              <w:rPr>
                <w:spacing w:val="0"/>
                <w:szCs w:val="22"/>
                <w:lang w:eastAsia="en-US"/>
              </w:rPr>
            </w:pPr>
            <w:r w:rsidRPr="00B451A9">
              <w:rPr>
                <w:spacing w:val="0"/>
                <w:szCs w:val="22"/>
                <w:lang w:eastAsia="en-US"/>
              </w:rPr>
              <w:t>forma quadrata o rettangolare;</w:t>
            </w:r>
          </w:p>
          <w:p w14:paraId="4EFA2D41" w14:textId="77777777" w:rsidR="00B451A9" w:rsidRPr="00B451A9" w:rsidRDefault="00B451A9" w:rsidP="006D0CFA">
            <w:pPr>
              <w:widowControl/>
              <w:numPr>
                <w:ilvl w:val="0"/>
                <w:numId w:val="30"/>
              </w:numPr>
              <w:spacing w:line="259" w:lineRule="auto"/>
              <w:jc w:val="left"/>
              <w:rPr>
                <w:spacing w:val="0"/>
                <w:szCs w:val="22"/>
                <w:lang w:eastAsia="en-US"/>
              </w:rPr>
            </w:pPr>
            <w:r w:rsidRPr="00B451A9">
              <w:rPr>
                <w:spacing w:val="0"/>
                <w:szCs w:val="22"/>
                <w:lang w:eastAsia="en-US"/>
              </w:rPr>
              <w:t>pittogramma bianco su fondo verde (il verde deve coprire almeno il 50% della superficie del cartello).</w:t>
            </w:r>
          </w:p>
        </w:tc>
      </w:tr>
      <w:tr w:rsidR="00B451A9" w:rsidRPr="00B451A9" w14:paraId="6655AC80" w14:textId="77777777" w:rsidTr="00793B0D">
        <w:trPr>
          <w:trHeight w:val="1721"/>
          <w:tblCellSpacing w:w="15" w:type="dxa"/>
          <w:jc w:val="center"/>
        </w:trPr>
        <w:tc>
          <w:tcPr>
            <w:tcW w:w="0" w:type="auto"/>
            <w:tcMar>
              <w:top w:w="15" w:type="dxa"/>
              <w:left w:w="15" w:type="dxa"/>
              <w:bottom w:w="0" w:type="dxa"/>
              <w:right w:w="15" w:type="dxa"/>
            </w:tcMar>
            <w:vAlign w:val="center"/>
            <w:hideMark/>
          </w:tcPr>
          <w:p w14:paraId="18883F9B"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"http://www.sicurezzapmi.it/sicurezza/segnaletica/salvataggio/s6.gif"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"http://www.sicurezzapmi.it/sicurezza/segnaletica/salvataggio/s6.gif"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"http://www.sicurezzapmi.it/sicurezza/segnaletica/salvataggio/s6.gif"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"http://www.sicurezzapmi.it/sicurezza/segnaletica/salvataggio/s6.gif"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"http://www.sicurezzapmi.it/sicurezza/segnaletica/salvataggio/s6.gif"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"http://www.sicurezzapmi.it/sicurezza/segnaletica/salvataggio/s6.gif"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"http://www.sicurezzapmi.it/sicurezza/segnaletica/salvataggio/s6.gif"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"http://www.sicurezzapmi.it/sicurezza/segnaletica/salvataggio/s6.gif"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"http://www.sicurezzapmi.it/sicurezza/segnaletica/salvataggio/s6.gif"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"http://www.sicurezzapmi.it/sicurezza/segnaletica/salvataggio/s6.gif"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"http://www.sicurezzapmi.it/sicurezza/segnaletica/salvataggio/s6.gif"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"http://www.sicurezzapmi.it/sicurezza/segnaletica/salvataggio/s6.gif"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"http://www.sicurezzapmi.it/sicurezza/segnaletica/salvataggio/s6.gif"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"http://www.sicurezzapmi.it/sicurezza/segnaletica/salvataggio/s6.gif"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"http://www.sicurezzapmi.it/sicurezza/segnaletica/salvataggio/s6.gif"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"http://www.sicurezzapmi.it/sicurezza/segnaletica/salvataggio/s6.gif"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7202027C">
                <v:shape id="_x0000_i1065" type="#_x0000_t75" style="width:78pt;height:78pt;visibility:visible">
                  <v:imagedata r:id="rId84" r:href="rId85"/>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0" w:type="auto"/>
            <w:tcMar>
              <w:top w:w="15" w:type="dxa"/>
              <w:left w:w="15" w:type="dxa"/>
              <w:bottom w:w="0" w:type="dxa"/>
              <w:right w:w="15" w:type="dxa"/>
            </w:tcMar>
            <w:vAlign w:val="center"/>
            <w:hideMark/>
          </w:tcPr>
          <w:p w14:paraId="3DFCCD7D"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"http://www.sicurezzapmi.it/sicurezza/segnaletica/salvataggio/s7.gif"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"http://www.sicurezzapmi.it/sicurezza/segnaletica/salvataggio/s7.gif"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"http://www.sicurezzapmi.it/sicurezza/segnaletica/salvataggio/s7.gif"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"http://www.sicurezzapmi.it/sicurezza/segnaletica/salvataggio/s7.gif"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"http://www.sicurezzapmi.it/sicurezza/segnaletica/salvataggio/s7.gif"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"http://www.sicurezzapmi.it/sicurezza/segnaletica/salvataggio/s7.gif"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"http://www.sicurezzapmi.it/sicurezza/segnaletica/salvataggio/s7.gif"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"http://www.sicurezzapmi.it/sicurezza/segnaletica/salvataggio/s7.gif"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"http://www.sicurezzapmi.it/sicurezza/segnaletica/salvataggio/s7.gif"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"http://www.sicurezzapmi.it/sicurezza/segnaletica/salvataggio/s7.gif"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"http://www.sicurezzapmi.it/sicurezza/segnaletica/salvataggio/s7.gif"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"http://www.sicurezzapmi.it/sicurezza/segnaletica/salvataggio/s7.gif"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"http://www.sicurezzapmi.it/sicurezza/segnaletica/salvataggio/s7.gif"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"http://www.sicurezzapmi.it/sicurezza/segnaletica/salvataggio/s7.gif"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"http://www.sicurezzapmi.it/sicurezza/segnaletica/salvataggio/s7.gif"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"http://www.sicurezzapmi.it/sicurezza/segnaletica/salvataggio/s7.gif"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5226491B">
                <v:shape id="_x0000_i1066" type="#_x0000_t75" style="width:78pt;height:78pt;visibility:visible">
                  <v:imagedata r:id="rId86" r:href="rId87"/>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0" w:type="auto"/>
            <w:tcMar>
              <w:top w:w="15" w:type="dxa"/>
              <w:left w:w="15" w:type="dxa"/>
              <w:bottom w:w="0" w:type="dxa"/>
              <w:right w:w="15" w:type="dxa"/>
            </w:tcMar>
            <w:vAlign w:val="center"/>
            <w:hideMark/>
          </w:tcPr>
          <w:p w14:paraId="26640662"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"http://www.sicurezzapmi.it/sicurezza/segnaletica/salvataggio/s8.gif"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"http://www.sicurezzapmi.it/sicurezza/segnaletica/salvataggio/s8.gif"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"http://www.sicurezzapmi.it/sicurezza/segnaletica/salvataggio/s8.gif"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"http://www.sicurezzapmi.it/sicurezza/segnaletica/salvataggio/s8.gif"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"http://www.sicurezzapmi.it/sicurezza/segnaletica/salvataggio/s8.gif"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"http://www.sicurezzapmi.it/sicurezza/segnaletica/salvataggio/s8.gif"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"http://www.sicurezzapmi.it/sicurezza/segnaletica/salvataggio/s8.gif"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"http://www.sicurezzapmi.it/sicurezza/segnaletica/salvataggio/s8.gif"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"http://www.sicurezzapmi.it/sicurezza/segnaletica/salvataggio/s8.gif"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"http://www.sicurezzapmi.it/sicurezza/segnaletica/salvataggio/s8.gif"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"http://www.sicurezzapmi.it/sicurezza/segnaletica/salvataggio/s8.gif"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"http://www.sicurezzapmi.it/sicurezza/segnaletica/salvataggio/s8.gif"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"http://www.sicurezzapmi.it/sicurezza/segnaletica/salvataggio/s8.gif"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"http://www.sicurezzapmi.it/sicurezza/segnaletica/salvataggio/s8.gif"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"http://www.sicurezzapmi.it/sicurezza/segnaletica/salvataggio/s8.gif"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"http://www.sicurezzapmi.it/sicurezza/segnaletica/salvataggio/s8.gif"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21CF669B">
                <v:shape id="_x0000_i1067" type="#_x0000_t75" style="width:84pt;height:84pt;visibility:visible">
                  <v:imagedata r:id="rId88" r:href="rId89"/>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r>
      <w:tr w:rsidR="00B451A9" w:rsidRPr="00B451A9" w14:paraId="200594F4" w14:textId="77777777" w:rsidTr="00793B0D">
        <w:trPr>
          <w:trHeight w:val="175"/>
          <w:tblCellSpacing w:w="15" w:type="dxa"/>
          <w:jc w:val="center"/>
        </w:trPr>
        <w:tc>
          <w:tcPr>
            <w:tcW w:w="0" w:type="auto"/>
            <w:tcMar>
              <w:top w:w="15" w:type="dxa"/>
              <w:left w:w="15" w:type="dxa"/>
              <w:bottom w:w="0" w:type="dxa"/>
              <w:right w:w="15" w:type="dxa"/>
            </w:tcMar>
            <w:vAlign w:val="center"/>
            <w:hideMark/>
          </w:tcPr>
          <w:p w14:paraId="7FC78E9A" w14:textId="77777777" w:rsidR="00B451A9" w:rsidRPr="00B451A9" w:rsidRDefault="00B451A9" w:rsidP="00B451A9">
            <w:pPr>
              <w:widowControl/>
              <w:spacing w:line="259" w:lineRule="auto"/>
              <w:jc w:val="center"/>
              <w:rPr>
                <w:rFonts w:eastAsia="Arial Unicode MS"/>
                <w:spacing w:val="0"/>
                <w:szCs w:val="22"/>
                <w:lang w:eastAsia="en-US"/>
              </w:rPr>
            </w:pPr>
            <w:r w:rsidRPr="00B451A9">
              <w:rPr>
                <w:spacing w:val="0"/>
                <w:szCs w:val="22"/>
                <w:lang w:eastAsia="en-US"/>
              </w:rPr>
              <w:t>Percorso/uscita di emergenza</w:t>
            </w:r>
          </w:p>
        </w:tc>
        <w:tc>
          <w:tcPr>
            <w:tcW w:w="0" w:type="auto"/>
            <w:tcMar>
              <w:top w:w="15" w:type="dxa"/>
              <w:left w:w="15" w:type="dxa"/>
              <w:bottom w:w="0" w:type="dxa"/>
              <w:right w:w="15" w:type="dxa"/>
            </w:tcMar>
            <w:vAlign w:val="center"/>
            <w:hideMark/>
          </w:tcPr>
          <w:p w14:paraId="25B69D90" w14:textId="77777777" w:rsidR="00B451A9" w:rsidRPr="00B451A9" w:rsidRDefault="00B451A9" w:rsidP="00B451A9">
            <w:pPr>
              <w:widowControl/>
              <w:spacing w:line="259" w:lineRule="auto"/>
              <w:jc w:val="center"/>
              <w:rPr>
                <w:rFonts w:eastAsia="Arial Unicode MS"/>
                <w:spacing w:val="0"/>
                <w:szCs w:val="22"/>
                <w:lang w:eastAsia="en-US"/>
              </w:rPr>
            </w:pPr>
            <w:r w:rsidRPr="00B451A9">
              <w:rPr>
                <w:spacing w:val="0"/>
                <w:szCs w:val="22"/>
                <w:lang w:eastAsia="en-US"/>
              </w:rPr>
              <w:t>Percorso/uscita di emergenza</w:t>
            </w:r>
          </w:p>
        </w:tc>
        <w:tc>
          <w:tcPr>
            <w:tcW w:w="0" w:type="auto"/>
            <w:tcMar>
              <w:top w:w="15" w:type="dxa"/>
              <w:left w:w="15" w:type="dxa"/>
              <w:bottom w:w="0" w:type="dxa"/>
              <w:right w:w="15" w:type="dxa"/>
            </w:tcMar>
            <w:vAlign w:val="center"/>
            <w:hideMark/>
          </w:tcPr>
          <w:p w14:paraId="69C75B47" w14:textId="77777777" w:rsidR="00B451A9" w:rsidRPr="00B451A9" w:rsidRDefault="00B451A9" w:rsidP="00B451A9">
            <w:pPr>
              <w:widowControl/>
              <w:spacing w:line="259" w:lineRule="auto"/>
              <w:jc w:val="center"/>
              <w:rPr>
                <w:rFonts w:eastAsia="Arial Unicode MS"/>
                <w:spacing w:val="0"/>
                <w:szCs w:val="22"/>
                <w:lang w:eastAsia="en-US"/>
              </w:rPr>
            </w:pPr>
            <w:r w:rsidRPr="00B451A9">
              <w:rPr>
                <w:spacing w:val="0"/>
                <w:szCs w:val="22"/>
                <w:lang w:eastAsia="en-US"/>
              </w:rPr>
              <w:t>Percorso/uscita di emergenza</w:t>
            </w:r>
          </w:p>
        </w:tc>
      </w:tr>
      <w:tr w:rsidR="00B451A9" w:rsidRPr="00B451A9" w14:paraId="756EAEFC" w14:textId="77777777" w:rsidTr="00793B0D">
        <w:trPr>
          <w:trHeight w:val="1430"/>
          <w:tblCellSpacing w:w="15" w:type="dxa"/>
          <w:jc w:val="center"/>
        </w:trPr>
        <w:tc>
          <w:tcPr>
            <w:tcW w:w="0" w:type="auto"/>
            <w:tcMar>
              <w:top w:w="15" w:type="dxa"/>
              <w:left w:w="15" w:type="dxa"/>
              <w:bottom w:w="0" w:type="dxa"/>
              <w:right w:w="15" w:type="dxa"/>
            </w:tcMar>
            <w:vAlign w:val="center"/>
            <w:hideMark/>
          </w:tcPr>
          <w:p w14:paraId="1130062C"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"http://www.sicurezzapmi.it/sicurezza/segnaletica/salvataggio/s9.gif"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"http://www.sicurezzapmi.it/sicurezza/segnaletica/salvataggio/s9.gif"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"http://www.sicurezzapmi.it/sicurezza/segnaletica/salvataggio/s9.gif"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"http://www.sicurezzapmi.it/sicurezza/segnaletica/salvataggio/s9.gif"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"http://www.sicurezzapmi.it/sicurezza/segnaletica/salvataggio/s9.gif"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"http://www.sicurezzapmi.it/sicurezza/segnaletica/salvataggio/s9.gif"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"http://www.sicurezzapmi.it/sicurezza/segnaletica/salvataggio/s9.gif"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"http://www.sicurezzapmi.it/sicurezza/segnaletica/salvataggio/s9.gif"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"http://www.sicurezzapmi.it/sicurezza/segnaletica/salvataggio/s9.gif"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"http://www.sicurezzapmi.it/sicurezza/segnaletica/salvataggio/s9.gif"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"http://www.sicurezzapmi.it/sicurezza/segnaletica/salvataggio/s9.gif"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"http://www.sicurezzapmi.it/sicurezza/segnaletica/salvataggio/s9.gif"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"http://www.sicurezzapmi.it/sicurezza/segnaletica/salvataggio/s9.gif"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"http://www.sicurezzapmi.it/sicurezza/segnaletica/salvataggio/s9.gif"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"http://www.sicurezzapmi.it/sicurezza/segnaletica/salvataggio/s9.gif"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"http://www.sicurezzapmi.it/sicurezza/segnaletica/salvataggio/s9.gif"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2C9FFAF6">
                <v:shape id="_x0000_i1068" type="#_x0000_t75" style="width:1in;height:1in;visibility:visible">
                  <v:imagedata r:id="rId90" r:href="rId91"/>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0" w:type="auto"/>
            <w:tcMar>
              <w:top w:w="15" w:type="dxa"/>
              <w:left w:w="15" w:type="dxa"/>
              <w:bottom w:w="0" w:type="dxa"/>
              <w:right w:w="15" w:type="dxa"/>
            </w:tcMar>
            <w:vAlign w:val="center"/>
            <w:hideMark/>
          </w:tcPr>
          <w:p w14:paraId="7A697BEE"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"http://www.sicurezzapmi.it/sicurezza/segnaletica/salvataggio/s10.gif"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"http://www.sicurezzapmi.it/sicurezza/segnaletica/salvataggio/s10.gif"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"http://www.sicurezzapmi.it/sicurezza/segnaletica/salvataggio/s10.gif"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"http://www.sicurezzapmi.it/sicurezza/segnaletica/salvataggio/s10.gif"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"http://www.sicurezzapmi.it/sicurezza/segnaletica/salvataggio/s10.gif"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"http://www.sicurezzapmi.it/sicurezza/segnaletica/salvataggio/s10.gif"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"http://www.sicurezzapmi.it/sicurezza/segnaletica/salvataggio/s10.gif"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"http://www.sicurezzapmi.it/sicurezza/segnaletica/salvataggio/s10.gif"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"http://www.sicurezzapmi.it/sicurezza/segnaletica/salvataggio/s10.gif"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"http://www.sicurezzapmi.it/sicurezza/segnaletica/salvataggio/s10.gif"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"http://www.sicurezzapmi.it/sicurezza/segnaletica/salvataggio/s10.gif"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"http://www.sicurezzapmi.it/sicurezza/segnaletica/salvataggio/s10.gif"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"http://www.sicurezzapmi.it/sicurezza/segnaletica/salvataggio/s10.gif"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"http://www.sicurezzapmi.it/sicurezza/segnaletica/salvataggio/s10.gif"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"http://www.sicurezzapmi.it/sicurezza/segnaletica/salvataggio/s10.gif"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"http://www.sicurezzapmi.it/sicurezza/segnaletica/salvataggio/s10.g</w:instrText>
            </w:r>
            <w:r w:rsidR="00192D86">
              <w:rPr>
                <w:noProof/>
                <w:spacing w:val="0"/>
                <w:szCs w:val="22"/>
                <w:lang w:eastAsia="en-US"/>
              </w:rPr>
              <w:instrText>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106B811E">
                <v:shape id="_x0000_i1069" type="#_x0000_t75" style="width:84pt;height:84pt;visibility:visible">
                  <v:imagedata r:id="rId92" r:href="rId93"/>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0" w:type="auto"/>
            <w:tcMar>
              <w:top w:w="15" w:type="dxa"/>
              <w:left w:w="15" w:type="dxa"/>
              <w:bottom w:w="0" w:type="dxa"/>
              <w:right w:w="15" w:type="dxa"/>
            </w:tcMar>
            <w:vAlign w:val="center"/>
            <w:hideMark/>
          </w:tcPr>
          <w:p w14:paraId="3BC45146"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"http://www.sicurezzapmi.it/sicurezza/segnaletica/salvataggio/s11.gif"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"http://www.sicurezzapmi.it/sicurezza/segnaletica/salvataggio/s11.gif"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"http://www.sicurezzapmi.it/sicurezza/segnaletica/salvataggio/s11.gif"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"http://www.sicurezzapmi.it/sicurezza/segnaletica/salvataggio/s11.gif"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"http://www.sicurezzapmi.it/sicurezza/segnaletica/salvataggio/s11.gif"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"http://www.sicurezzapmi.it/sicurezza/segnaletica/salvataggio/s11.gif"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"http://www.sicurezzapmi.it/sicurezza/segnaletica/salvataggio/s11.gif"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"http://www.sicurezzapmi.it/sicurezza/segnaletica/salvataggio/s11.gif"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"http://www.sicurezzapmi.it/sicurezza/segnaletica/salvataggio/s11.gif"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"http://www.sicurezzapmi.it/sicurezza/segnaletica/salvataggio/s11.gif"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"http://www.sicurezzapmi.it/sicurezza/segnaletica/salvataggio/s11.gif"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"http://www.sicurezzapmi.it/sicurezza/segnaletica/salvataggio/s11.gif"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"http://www.sicurezzapmi.it/sicurezza/segnaletica/salvataggio/s11.gif"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"http://www.sicurezzapmi.it/sicurezza/segnaletica/salvataggio/s11.gif"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"http://www.sicurezzapmi.it/sicurezza/segnaletica/salvataggio/s11.gif"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"http://www.sicurezzapmi.it/sicurezza/segnaletica/salvataggio/s11.gif"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074515E6">
                <v:shape id="_x0000_i1070" type="#_x0000_t75" style="width:66pt;height:66pt;visibility:visible">
                  <v:imagedata r:id="rId94" r:href="rId95"/>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r>
      <w:tr w:rsidR="00B451A9" w:rsidRPr="00B451A9" w14:paraId="35F83504" w14:textId="77777777" w:rsidTr="00793B0D">
        <w:trPr>
          <w:trHeight w:val="170"/>
          <w:tblCellSpacing w:w="15" w:type="dxa"/>
          <w:jc w:val="center"/>
        </w:trPr>
        <w:tc>
          <w:tcPr>
            <w:tcW w:w="0" w:type="auto"/>
            <w:tcMar>
              <w:top w:w="15" w:type="dxa"/>
              <w:left w:w="15" w:type="dxa"/>
              <w:bottom w:w="0" w:type="dxa"/>
              <w:right w:w="15" w:type="dxa"/>
            </w:tcMar>
            <w:vAlign w:val="center"/>
            <w:hideMark/>
          </w:tcPr>
          <w:p w14:paraId="323C0178" w14:textId="77777777" w:rsidR="00B451A9" w:rsidRPr="00B451A9" w:rsidRDefault="00B451A9" w:rsidP="00B451A9">
            <w:pPr>
              <w:widowControl/>
              <w:spacing w:line="259" w:lineRule="auto"/>
              <w:jc w:val="center"/>
              <w:rPr>
                <w:rFonts w:eastAsia="Arial Unicode MS"/>
                <w:spacing w:val="0"/>
                <w:szCs w:val="22"/>
                <w:lang w:eastAsia="en-US"/>
              </w:rPr>
            </w:pPr>
            <w:r w:rsidRPr="00B451A9">
              <w:rPr>
                <w:spacing w:val="0"/>
                <w:szCs w:val="22"/>
                <w:lang w:eastAsia="en-US"/>
              </w:rPr>
              <w:t>Percorso/uscita di emergenza</w:t>
            </w:r>
          </w:p>
        </w:tc>
        <w:tc>
          <w:tcPr>
            <w:tcW w:w="0" w:type="auto"/>
            <w:tcMar>
              <w:top w:w="15" w:type="dxa"/>
              <w:left w:w="15" w:type="dxa"/>
              <w:bottom w:w="0" w:type="dxa"/>
              <w:right w:w="15" w:type="dxa"/>
            </w:tcMar>
            <w:vAlign w:val="center"/>
            <w:hideMark/>
          </w:tcPr>
          <w:p w14:paraId="43111F40" w14:textId="77777777" w:rsidR="00B451A9" w:rsidRPr="00B451A9" w:rsidRDefault="00B451A9" w:rsidP="00B451A9">
            <w:pPr>
              <w:widowControl/>
              <w:spacing w:line="259" w:lineRule="auto"/>
              <w:jc w:val="center"/>
              <w:rPr>
                <w:rFonts w:eastAsia="Arial Unicode MS"/>
                <w:spacing w:val="0"/>
                <w:szCs w:val="22"/>
                <w:lang w:eastAsia="en-US"/>
              </w:rPr>
            </w:pPr>
            <w:r w:rsidRPr="00B451A9">
              <w:rPr>
                <w:spacing w:val="0"/>
                <w:szCs w:val="22"/>
                <w:lang w:eastAsia="en-US"/>
              </w:rPr>
              <w:t>Percorso/uscita di emergenza</w:t>
            </w:r>
          </w:p>
        </w:tc>
        <w:tc>
          <w:tcPr>
            <w:tcW w:w="0" w:type="auto"/>
            <w:tcMar>
              <w:top w:w="15" w:type="dxa"/>
              <w:left w:w="15" w:type="dxa"/>
              <w:bottom w:w="0" w:type="dxa"/>
              <w:right w:w="15" w:type="dxa"/>
            </w:tcMar>
            <w:vAlign w:val="center"/>
            <w:hideMark/>
          </w:tcPr>
          <w:p w14:paraId="02E8BF1C" w14:textId="77777777" w:rsidR="00B451A9" w:rsidRPr="00B451A9" w:rsidRDefault="00B451A9" w:rsidP="006D0CFA">
            <w:pPr>
              <w:widowControl/>
              <w:spacing w:line="259" w:lineRule="auto"/>
              <w:rPr>
                <w:rFonts w:eastAsia="Arial Unicode MS"/>
                <w:spacing w:val="0"/>
                <w:szCs w:val="22"/>
                <w:lang w:eastAsia="en-US"/>
              </w:rPr>
            </w:pPr>
            <w:r w:rsidRPr="00B451A9">
              <w:rPr>
                <w:spacing w:val="0"/>
                <w:szCs w:val="22"/>
                <w:lang w:eastAsia="en-US"/>
              </w:rPr>
              <w:t>Direzione da seguire (segnali di informazione addizionali ai pannelli che seguono)</w:t>
            </w:r>
          </w:p>
        </w:tc>
      </w:tr>
      <w:tr w:rsidR="00B451A9" w:rsidRPr="00B451A9" w14:paraId="02D6F9FB" w14:textId="77777777" w:rsidTr="00793B0D">
        <w:trPr>
          <w:trHeight w:val="950"/>
          <w:tblCellSpacing w:w="15" w:type="dxa"/>
          <w:jc w:val="center"/>
        </w:trPr>
        <w:tc>
          <w:tcPr>
            <w:tcW w:w="0" w:type="auto"/>
            <w:tcMar>
              <w:top w:w="15" w:type="dxa"/>
              <w:left w:w="15" w:type="dxa"/>
              <w:bottom w:w="0" w:type="dxa"/>
              <w:right w:w="15" w:type="dxa"/>
            </w:tcMar>
            <w:vAlign w:val="center"/>
            <w:hideMark/>
          </w:tcPr>
          <w:p w14:paraId="0E16BBDE"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"http://www.sicurezzapmi.it/sicurezza/segnaletica/salvataggio/s12.gif"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"http://www.sicurezzapmi.it/sicurezza/segnaletica/salvataggio/s12.gif"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"http://www.sicurezzapmi.it/sicurezza/segnaletica/salvataggio/s12.gif"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"http://www.sicurezzapmi.it/sicurezza/segnaletica/salvataggio/s12.gif"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"http://www.sicurezzapmi.it/sicurezza/segnaletica/salvataggio/s12.gif"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"http://www.sicurezzapmi.it/sicurezza/segnaletica/salvataggio/s12.gif"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"http://www.sicurezzapmi.it/sicurezza/segnaletica/salvataggio/s12.gif"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"http://www.sicurezzapmi.it/sicurezza/segnaletica/salvataggio/s12.gif"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"http://www.sicurezzapmi.it/sicurezza/segnaletica/salvataggio/s12.gif"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"http://www.sicurezzapmi.it/sicurezza/segnaletica/salvataggio/s12.gif"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"http://www.sicurezzapmi.it/sicurezza/segnaletica/salvataggio/s12.gif"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"http://www.sicurezzapmi.it/sicurezza/segnaletica/salvataggio/s12.gif"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"http://www.sicurezzapmi.it/sicurezza/segnaletica/salvataggio/s12.gif"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"http://www.sicurezzapmi.it/sicurezza/segnaletica/salvataggio/s12.gif"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"http://www.sicurezzapmi.it/sicurezza/segnaletica/salvataggio/s12.gif"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"http://www.sicurezzapmi.it/sicurezza/segnaletica/salvataggio/s12.gif"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0065BC4D">
                <v:shape id="_x0000_i1071" type="#_x0000_t75" style="width:66pt;height:66pt;visibility:visible">
                  <v:imagedata r:id="rId96" r:href="rId97"/>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0" w:type="auto"/>
            <w:tcMar>
              <w:top w:w="15" w:type="dxa"/>
              <w:left w:w="15" w:type="dxa"/>
              <w:bottom w:w="0" w:type="dxa"/>
              <w:right w:w="15" w:type="dxa"/>
            </w:tcMar>
            <w:vAlign w:val="center"/>
            <w:hideMark/>
          </w:tcPr>
          <w:p w14:paraId="1931DCDD"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"http://www.sicurezzapmi.it/sicurezza/segnaletica/salvataggio/s13.gif"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"http://www.sicurezzapmi.it/sicurezza/segnaletica/salvataggio/s13.gif"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"http://www.sicurezzapmi.it/sicurezza/segnaletica/salvataggio/s13.gif"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"http://www.sicurezzapmi.it/sicurezza/segnaletica/salvataggio/s13.gif"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"http://www.sicurezzapmi.it/sicurezza/segnaletica/salvataggio/s13.gif"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"http://www.sicurezzapmi.it/sicurezza/segnaletica/salvataggio/s13.gif"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"http://www.sicurezzapmi.it/sicurezza/segnaletica/salvataggio/s13.gif"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"http://www.sicurezzapmi.it/sicurezza/segnaletica/salvataggio/s13.gif"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"http://www.sicurezzapmi.it/sicurezza/segnaletica/salvataggio/s13.gif"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"http://www.sicurezzapmi.it/sicurezza/segnaletica/salvataggio/s13.gif"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"http://www.sicurezzapmi.it/sicurezza/segnaletica/salvataggio/s13.gif"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"http://www.sicurezzapmi.it/sicurezza/segnaletica/salvataggio/s13.gif"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"http://www.sicurezzapmi.it/sicurezza/segnaletica/salvataggio/s13.gif"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"http://www.sicurezzapmi.it/sicurezza/segnaletica/salvataggio/s13.gif"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"http://www.sicurezzapmi.it/sicurezza/segnaletica/salvataggio/s13.gif"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"http://www.sicurezzapmi.it/sicurezza/segnaletica/salvataggio/s13.gif"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59F57BBC">
                <v:shape id="_x0000_i1072" type="#_x0000_t75" style="width:66pt;height:66pt;visibility:visible">
                  <v:imagedata r:id="rId98" r:href="rId99"/>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0" w:type="auto"/>
            <w:tcMar>
              <w:top w:w="15" w:type="dxa"/>
              <w:left w:w="15" w:type="dxa"/>
              <w:bottom w:w="0" w:type="dxa"/>
              <w:right w:w="15" w:type="dxa"/>
            </w:tcMar>
            <w:vAlign w:val="center"/>
            <w:hideMark/>
          </w:tcPr>
          <w:p w14:paraId="28F2BA04"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"http://www.sicurezzapmi.it/sicurezza/segnaletica/salvataggio/s14.gif"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"http://www.sicurezzapmi.it/sicurezza/segnaletica/salvataggio/s14.gif"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"http://www.sicurezzapmi.it/sicurezza/segnaletica/salvataggio/s14.gif"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"http://www.sicurezzapmi.it/sicurezza/segnaletica/salvataggio/s14.gif"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"http://www.sicurezzapmi.it/sicurezza/segnaletica/salvataggio/s14.gif"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"http://www.sicurezzapmi.it/sicurezza/segnaletica/salvataggio/s14.gif"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"http://www.sicurezzapmi.it/sicurezza/segnaletica/salvataggio/s14.gif"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"http://www.sicurezzapmi.it/sicurezza/segnaletica/salvataggio/s14.gif"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"http://www.sicurezzapmi.it/sicurezza/segnaletica/salvataggio/s14.gif"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"http://www.sicurezzapmi.it/sicurezza/segnaletica/salvataggio/s14.gif"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"http://www.sicurezzapmi.it/sicurezza/segnaletica/salvataggio/s14.gif"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"http://www.sicurezzapmi.it/sicurezza/segnaletica/salvataggio/s14.gif"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"http://www.sicurezzapmi.it/sicurezza/segnaletica/salvataggio/s14.gif"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"http://www.sicurezzapmi.it/sicurezza/segnaletica/salvataggio/s14.gif"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"http://www.sicurezzapmi.it/sicurezza/segnaletica/salvataggio/s14.gif"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w:instrText>
            </w:r>
            <w:r w:rsidR="00192D86">
              <w:rPr>
                <w:noProof/>
                <w:spacing w:val="0"/>
                <w:szCs w:val="22"/>
                <w:lang w:eastAsia="en-US"/>
              </w:rPr>
              <w:instrText>it/sicurezza/segnaletica/salvataggio/s14.gif"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3998CA1E">
                <v:shape id="_x0000_i1073" type="#_x0000_t75" style="width:66pt;height:66pt;visibility:visible">
                  <v:imagedata r:id="rId100" r:href="rId101"/>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r>
      <w:tr w:rsidR="00B451A9" w:rsidRPr="00B451A9" w14:paraId="6673E188" w14:textId="77777777" w:rsidTr="00793B0D">
        <w:trPr>
          <w:trHeight w:val="357"/>
          <w:tblCellSpacing w:w="15" w:type="dxa"/>
          <w:jc w:val="center"/>
        </w:trPr>
        <w:tc>
          <w:tcPr>
            <w:tcW w:w="0" w:type="auto"/>
            <w:tcMar>
              <w:top w:w="15" w:type="dxa"/>
              <w:left w:w="15" w:type="dxa"/>
              <w:bottom w:w="0" w:type="dxa"/>
              <w:right w:w="15" w:type="dxa"/>
            </w:tcMar>
            <w:vAlign w:val="center"/>
            <w:hideMark/>
          </w:tcPr>
          <w:p w14:paraId="0C40D373" w14:textId="77777777" w:rsidR="00B451A9" w:rsidRPr="00B451A9" w:rsidRDefault="00B451A9" w:rsidP="006D0CFA">
            <w:pPr>
              <w:widowControl/>
              <w:spacing w:line="259" w:lineRule="auto"/>
              <w:rPr>
                <w:rFonts w:eastAsia="Arial Unicode MS"/>
                <w:spacing w:val="0"/>
                <w:szCs w:val="22"/>
                <w:lang w:eastAsia="en-US"/>
              </w:rPr>
            </w:pPr>
            <w:r w:rsidRPr="00B451A9">
              <w:rPr>
                <w:spacing w:val="0"/>
                <w:szCs w:val="22"/>
                <w:lang w:eastAsia="en-US"/>
              </w:rPr>
              <w:t>Direzione da seguire (segnali di informazione addizionali ai pannelli che seguono)</w:t>
            </w:r>
          </w:p>
        </w:tc>
        <w:tc>
          <w:tcPr>
            <w:tcW w:w="0" w:type="auto"/>
            <w:tcMar>
              <w:top w:w="15" w:type="dxa"/>
              <w:left w:w="15" w:type="dxa"/>
              <w:bottom w:w="0" w:type="dxa"/>
              <w:right w:w="15" w:type="dxa"/>
            </w:tcMar>
            <w:vAlign w:val="center"/>
            <w:hideMark/>
          </w:tcPr>
          <w:p w14:paraId="2DFC9E46" w14:textId="77777777" w:rsidR="00B451A9" w:rsidRPr="00B451A9" w:rsidRDefault="00B451A9" w:rsidP="006D0CFA">
            <w:pPr>
              <w:widowControl/>
              <w:spacing w:line="259" w:lineRule="auto"/>
              <w:rPr>
                <w:rFonts w:eastAsia="Arial Unicode MS"/>
                <w:spacing w:val="0"/>
                <w:szCs w:val="22"/>
                <w:lang w:eastAsia="en-US"/>
              </w:rPr>
            </w:pPr>
            <w:r w:rsidRPr="00B451A9">
              <w:rPr>
                <w:spacing w:val="0"/>
                <w:szCs w:val="22"/>
                <w:lang w:eastAsia="en-US"/>
              </w:rPr>
              <w:t>Direzione da seguire (segnali di informazione addizionali ai pannelli che seguono)</w:t>
            </w:r>
          </w:p>
        </w:tc>
        <w:tc>
          <w:tcPr>
            <w:tcW w:w="0" w:type="auto"/>
            <w:tcMar>
              <w:top w:w="15" w:type="dxa"/>
              <w:left w:w="15" w:type="dxa"/>
              <w:bottom w:w="0" w:type="dxa"/>
              <w:right w:w="15" w:type="dxa"/>
            </w:tcMar>
            <w:vAlign w:val="center"/>
            <w:hideMark/>
          </w:tcPr>
          <w:p w14:paraId="4F50B671" w14:textId="77777777" w:rsidR="00B451A9" w:rsidRPr="00B451A9" w:rsidRDefault="00B451A9" w:rsidP="006D0CFA">
            <w:pPr>
              <w:widowControl/>
              <w:spacing w:line="259" w:lineRule="auto"/>
              <w:rPr>
                <w:rFonts w:eastAsia="Arial Unicode MS"/>
                <w:spacing w:val="0"/>
                <w:szCs w:val="22"/>
                <w:lang w:eastAsia="en-US"/>
              </w:rPr>
            </w:pPr>
            <w:r w:rsidRPr="00B451A9">
              <w:rPr>
                <w:spacing w:val="0"/>
                <w:szCs w:val="22"/>
                <w:lang w:eastAsia="en-US"/>
              </w:rPr>
              <w:t>Direzione da seguire (segnali di informazione addizionali ai pannelli che seguono)</w:t>
            </w:r>
          </w:p>
        </w:tc>
      </w:tr>
      <w:tr w:rsidR="00B451A9" w:rsidRPr="00B451A9" w14:paraId="79C73BDA" w14:textId="77777777" w:rsidTr="00793B0D">
        <w:trPr>
          <w:trHeight w:val="950"/>
          <w:tblCellSpacing w:w="15" w:type="dxa"/>
          <w:jc w:val="center"/>
        </w:trPr>
        <w:tc>
          <w:tcPr>
            <w:tcW w:w="0" w:type="auto"/>
            <w:tcMar>
              <w:top w:w="15" w:type="dxa"/>
              <w:left w:w="15" w:type="dxa"/>
              <w:bottom w:w="0" w:type="dxa"/>
              <w:right w:w="15" w:type="dxa"/>
            </w:tcMar>
            <w:vAlign w:val="center"/>
            <w:hideMark/>
          </w:tcPr>
          <w:p w14:paraId="06A003B7"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"http://www.sicurezzapmi.it/sicurezza/segnaletica/salvataggio/s1.gif"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"http://www.sicurezzapmi.it/sicurezza/segnaletica/salvataggio/s1.gif"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"http://www.sicurezzapmi.it/sicurezza/segnaletica/salvataggio/s1.gif"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"http://www.sicurezzapmi.it/sicurezza/segnaletica/salvataggio/s1.gif"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"http://www.sicurezzapmi.it/sicurezza/segnaletica/salvataggio/s1.gif"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"http://www.sicurezzapmi.it/sicurezza/segnaletica/salvataggio/s1.gif"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"http://www.sicurezzapmi.it/sicurezza/segnaletica/salvataggio/s1.gif"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"http://www.sicurezzapmi.it/sicurezza/segnaletica/salvataggio/s1.gif"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"http://www.sicurezzapmi.it/sicurezza/segnaletica/salvataggio/s1.gif"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"http://www.sicurezzapmi.it/sicurezza/segnaletica/salvataggio/s1.gif"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"http://www.sicurezzapmi.it/sicurezza/segnaletica/salvataggio/s1.gif"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"http://www.sicurezzapmi.it/sicurezza/segnaletica/salvataggio/s1.gif"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"http://www.sicurezzapmi.it/sicurezza/segnaletica/salvataggio/s1.gif"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"http://www.sicurezzapmi.it/sicurezza/segnaletica/salvataggio/s1.gif"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"http://www.sicurezzapmi.it/sicurezza/segnaletica/salvataggio/s1.gif"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"http://www.sicurezzapmi.it/sicurezza/segnaletica/salvataggio/s1.gif"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358EBB90">
                <v:shape id="_x0000_i1074" type="#_x0000_t75" style="width:78pt;height:78pt;visibility:visible">
                  <v:imagedata r:id="rId102" r:href="rId103"/>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0" w:type="auto"/>
            <w:tcMar>
              <w:top w:w="15" w:type="dxa"/>
              <w:left w:w="15" w:type="dxa"/>
              <w:bottom w:w="0" w:type="dxa"/>
              <w:right w:w="15" w:type="dxa"/>
            </w:tcMar>
            <w:vAlign w:val="center"/>
            <w:hideMark/>
          </w:tcPr>
          <w:p w14:paraId="43BB26C6"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"http://www.sicurezzapmi.it/sicurezza/segnaletica/salvataggio/s2.gif"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"http://www.sicurezzapmi.it/sicurezza/segnaletica/salvataggio/s2.gif"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"http://www.sicurezzapmi.it/sicurezza/segnaletica/salvataggio/s2.gif"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"http://www.sicurezzapmi.it/sicurezza/segnaletica/salvataggio/s2.gif"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"http://www.sicurezzapmi.it/sicurezza/segnaletica/salvataggio/s2.gif"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"http://www.sicurezzapmi.it/sicurezza/segnaletica/salvataggio/s2.gif"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"http://www.sicurezzapmi.it/sicurezza/segnaletica/salvataggio/s2.gif"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"http://www.sicurezzapmi.it/sicurezza/segnaletica/salvataggio/s2.gif"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"http://www.sicurezzapmi.it/sicurezza/segnaletica/salvataggio/s2.gif"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"http://www.sicurezzapmi.it/sicurezza/segnaletica/salvataggio/s2.gif"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"http://www.sicurezzapmi.it/sicurezza/segnaletica/salvataggio/s2.gif"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"http://www.sicurezzapmi.it/sicurezza/segnaletica/salvataggio/s2.gif"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"http://www.sicurezzapmi.it/sicurezza/segnaletica/salvataggio/s2.gif"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"http://www.sicurezzapmi.it/sicurezza/segnaletica/salvataggio/s2.gif"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"http://www.sicurezzapmi.it/sicurezza/segnaletica/salvataggio/s2.gif"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"http://www.sicurezzapmi.it/sicurezza/segnaletica/sal</w:instrText>
            </w:r>
            <w:r w:rsidR="00192D86">
              <w:rPr>
                <w:noProof/>
                <w:spacing w:val="0"/>
                <w:szCs w:val="22"/>
                <w:lang w:eastAsia="en-US"/>
              </w:rPr>
              <w:instrText>vataggio/s2.gif"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3FBE54E9">
                <v:shape id="_x0000_i1075" type="#_x0000_t75" style="width:1in;height:1in;visibility:visible">
                  <v:imagedata r:id="rId104" r:href="rId105"/>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0" w:type="auto"/>
            <w:tcMar>
              <w:top w:w="15" w:type="dxa"/>
              <w:left w:w="15" w:type="dxa"/>
              <w:bottom w:w="0" w:type="dxa"/>
              <w:right w:w="15" w:type="dxa"/>
            </w:tcMar>
            <w:vAlign w:val="center"/>
            <w:hideMark/>
          </w:tcPr>
          <w:p w14:paraId="7DCB429B"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"http://www.sicurezzapmi.it/sicurezza/segnaletica/salvataggio/s3.gif"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"http://www.sicurezzapmi.it/sicurezza/segnaletica/salvataggio/s3.gif"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"http://www.sicurezzapmi.it/sicurezza/segnaletica/salvataggio/s3.gif"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"http://www.sicurezzapmi.it/sicurezza/segnaletica/salvataggio/s3.gif"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"http://www.sicurezzapmi.it/sicurezza/segnaletica/salvataggio/s3.gif"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"http://www.sicurezzapmi.it/sicurezza/segnaletica/salvataggio/s3.gif"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"http://www.sicurezzapmi.it/sicurezza/segnaletica/salvataggio/s3.gif"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"http://www.sicurezzapmi.it/sicurezza/segnaletica/salvataggio/s3.gif"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"http://www.sicurezzapmi.it/sicurezza/segnaletica/salvataggio/s3.gif"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"http://www.sicurezzapmi.it/sicurezza/segnaletica/salvataggio/s3.gif"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"http://www.sicurezzapmi.it/sicurezza/segnaletica/salvataggio/s3.gif"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"http://www.sicurezzapmi.it/sicurezza/segnaletica/salvataggio/s3.gif"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"http://www.sicurezzapmi.it/sicurezza/segnaletica/salvataggio/s3.gif"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"http://www.sicurezzapmi.it/sicurezza/segnaletica/salvataggio/s3.gif"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"http://www.sicurezzapmi.it/sicurezza/segnaletica/salvataggio/s3.gif"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"http://www.sicurezzapmi.it/sicurezza/segnaletica/salvataggio/s3.gif"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03CC4112">
                <v:shape id="_x0000_i1076" type="#_x0000_t75" style="width:78pt;height:78pt;visibility:visible">
                  <v:imagedata r:id="rId106" r:href="rId107"/>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r>
      <w:tr w:rsidR="00B451A9" w:rsidRPr="00B451A9" w14:paraId="471EEED9" w14:textId="77777777" w:rsidTr="00793B0D">
        <w:trPr>
          <w:trHeight w:val="85"/>
          <w:tblCellSpacing w:w="15" w:type="dxa"/>
          <w:jc w:val="center"/>
        </w:trPr>
        <w:tc>
          <w:tcPr>
            <w:tcW w:w="0" w:type="auto"/>
            <w:tcMar>
              <w:top w:w="15" w:type="dxa"/>
              <w:left w:w="15" w:type="dxa"/>
              <w:bottom w:w="0" w:type="dxa"/>
              <w:right w:w="15" w:type="dxa"/>
            </w:tcMar>
            <w:vAlign w:val="center"/>
            <w:hideMark/>
          </w:tcPr>
          <w:p w14:paraId="6B500AA9" w14:textId="77777777" w:rsidR="00B451A9" w:rsidRPr="00B451A9" w:rsidRDefault="00B451A9" w:rsidP="00B451A9">
            <w:pPr>
              <w:widowControl/>
              <w:spacing w:line="259" w:lineRule="auto"/>
              <w:jc w:val="center"/>
              <w:rPr>
                <w:rFonts w:eastAsia="Arial Unicode MS"/>
                <w:spacing w:val="0"/>
                <w:szCs w:val="22"/>
                <w:lang w:eastAsia="en-US"/>
              </w:rPr>
            </w:pPr>
            <w:r w:rsidRPr="00B451A9">
              <w:rPr>
                <w:spacing w:val="0"/>
                <w:szCs w:val="22"/>
                <w:lang w:eastAsia="en-US"/>
              </w:rPr>
              <w:t>Primo soccorso</w:t>
            </w:r>
          </w:p>
        </w:tc>
        <w:tc>
          <w:tcPr>
            <w:tcW w:w="0" w:type="auto"/>
            <w:tcMar>
              <w:top w:w="15" w:type="dxa"/>
              <w:left w:w="15" w:type="dxa"/>
              <w:bottom w:w="0" w:type="dxa"/>
              <w:right w:w="15" w:type="dxa"/>
            </w:tcMar>
            <w:vAlign w:val="center"/>
            <w:hideMark/>
          </w:tcPr>
          <w:p w14:paraId="78B5E7F5" w14:textId="77777777" w:rsidR="00B451A9" w:rsidRPr="00B451A9" w:rsidRDefault="00B451A9" w:rsidP="00B451A9">
            <w:pPr>
              <w:widowControl/>
              <w:spacing w:line="259" w:lineRule="auto"/>
              <w:jc w:val="center"/>
              <w:rPr>
                <w:rFonts w:eastAsia="Arial Unicode MS"/>
                <w:spacing w:val="0"/>
                <w:szCs w:val="22"/>
                <w:lang w:eastAsia="en-US"/>
              </w:rPr>
            </w:pPr>
            <w:r w:rsidRPr="00B451A9">
              <w:rPr>
                <w:spacing w:val="0"/>
                <w:szCs w:val="22"/>
                <w:lang w:eastAsia="en-US"/>
              </w:rPr>
              <w:t>Doccia di emergenza</w:t>
            </w:r>
          </w:p>
        </w:tc>
        <w:tc>
          <w:tcPr>
            <w:tcW w:w="0" w:type="auto"/>
            <w:tcMar>
              <w:top w:w="15" w:type="dxa"/>
              <w:left w:w="15" w:type="dxa"/>
              <w:bottom w:w="0" w:type="dxa"/>
              <w:right w:w="15" w:type="dxa"/>
            </w:tcMar>
            <w:vAlign w:val="center"/>
            <w:hideMark/>
          </w:tcPr>
          <w:p w14:paraId="759097DD" w14:textId="77777777" w:rsidR="00B451A9" w:rsidRPr="00B451A9" w:rsidRDefault="00B451A9" w:rsidP="00B451A9">
            <w:pPr>
              <w:widowControl/>
              <w:spacing w:line="259" w:lineRule="auto"/>
              <w:jc w:val="center"/>
              <w:rPr>
                <w:rFonts w:eastAsia="Arial Unicode MS"/>
                <w:spacing w:val="0"/>
                <w:szCs w:val="22"/>
                <w:lang w:eastAsia="en-US"/>
              </w:rPr>
            </w:pPr>
            <w:r w:rsidRPr="00B451A9">
              <w:rPr>
                <w:spacing w:val="0"/>
                <w:szCs w:val="22"/>
                <w:lang w:eastAsia="en-US"/>
              </w:rPr>
              <w:t>Lavaggio degli occhi</w:t>
            </w:r>
          </w:p>
        </w:tc>
      </w:tr>
      <w:tr w:rsidR="00B451A9" w:rsidRPr="00B451A9" w14:paraId="233422A2" w14:textId="77777777" w:rsidTr="00793B0D">
        <w:trPr>
          <w:trHeight w:val="950"/>
          <w:tblCellSpacing w:w="15" w:type="dxa"/>
          <w:jc w:val="center"/>
        </w:trPr>
        <w:tc>
          <w:tcPr>
            <w:tcW w:w="0" w:type="auto"/>
            <w:tcMar>
              <w:top w:w="15" w:type="dxa"/>
              <w:left w:w="15" w:type="dxa"/>
              <w:bottom w:w="0" w:type="dxa"/>
              <w:right w:w="15" w:type="dxa"/>
            </w:tcMar>
            <w:vAlign w:val="center"/>
            <w:hideMark/>
          </w:tcPr>
          <w:p w14:paraId="08BDD486"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"http://www.sicurezzapmi.it/sicurezza/segnaletica/salvataggio/s4.gif"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"http://www.sicurezzapmi.it/sicurezza/segnaletica/salvataggio/s4.gif"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"http://www.sicurezzapmi.it/sicurezza/segnaletica/salvataggio/s4.gif"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"http://www.sicurezzapmi.it/sicurezza/segnaletica/salvataggio/s4.gif"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"http://www.sicurezzapmi.it/sicurezza/segnaletica/salvataggio/s4.gif"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"http://www.sicurezzapmi.it/sicurezza/segnaletica/salvataggio/s4.gif"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"http://www.sicurezzapmi.it/sicurezza/segnaletica/salvataggio/s4.gif"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"http://www.sicurezzapmi.it/sicurezza/segnaletica/salvataggio/s4.gif"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"http://www.sicurezzapmi.it/sicurezza/segnaletica/salvataggio/s4.gif"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"http://www.sicurezzapmi.it/sicurezza/segnaletica/salvataggio/s4.gif"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"http://www.sicurezzapmi.it/sicurezza/segnaletica/salvataggio/s4.gif"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"http://www.sicurezzapmi.it/sicurezza/segnaletica/salvataggio/s4.gif"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"http://www.sicurezzapmi.it/sicurezza/segnaletica/salvataggio/s4.gif"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"http://www.sicurezzapmi.it/sicurezza/segnaletica/salvataggio/s4.gif"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"http://www.sicurezzapmi.it/sicurezza/segnaletica/salvataggio/s4.gif"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"http://www.sicurezzapmi.it/sicurezza/segnaletica/salvataggio/s4.gif"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4DE8FB85">
                <v:shape id="_x0000_i1077" type="#_x0000_t75" style="width:78pt;height:78pt;visibility:visible">
                  <v:imagedata r:id="rId108" r:href="rId109"/>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0" w:type="auto"/>
            <w:tcMar>
              <w:top w:w="15" w:type="dxa"/>
              <w:left w:w="15" w:type="dxa"/>
              <w:bottom w:w="0" w:type="dxa"/>
              <w:right w:w="15" w:type="dxa"/>
            </w:tcMar>
            <w:vAlign w:val="center"/>
            <w:hideMark/>
          </w:tcPr>
          <w:p w14:paraId="758EDC69" w14:textId="77777777" w:rsidR="00B451A9" w:rsidRPr="00B451A9" w:rsidRDefault="00B451A9" w:rsidP="00B451A9">
            <w:pPr>
              <w:widowControl/>
              <w:spacing w:line="259" w:lineRule="auto"/>
              <w:jc w:val="center"/>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"http://www.sicurezzapmi.it/sicurezza/segnaletica/salvataggio/s5.gif"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"http://www.sicurezzapmi.it/sicurezza/segnaletica/salvataggio/s5.gif"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"http://www.sicurezzapmi.it/sicurezza/segnaletica/salvataggio/s5.gif"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"http://www.sicurezzapmi.it/sicurezza/segnaletica/salvataggio/s5.gif"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"http://www.sicurezzapmi.it/sicurezza/segnaletica/salvataggio/s5.gif"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"http://www.sicurezzapmi.it/sicurezza/segnaletica/salvataggio/s5.gif"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"http://www.sicurezzapmi.it/sicurezza/segnaletica/salvataggio/s5.gif"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"http://www.sicurezzapmi.it/sicurezza/segnaletica/salvataggio/s5.gif"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"http://www.sicurezzapmi.it/sicurezza/segnaletica/salvataggio/s5.gif"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"http://www.sicurezzapmi.it/sicurezza/segnaletica/salvataggio/s5.gif"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"http://www.sicurezzapmi.it/sicurezza/segnaletica/salvataggio/s5.gif"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"http://www.sicurezzapmi.it/sicurezza/segnaletica/salvataggio/s5.gif"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"http://www.sicurezzapmi.it/sicurezza/segnaletica/salvataggio/s5.gif"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"http://www.sicurezzapmi.it/sicurezza/segnaletica/salvataggio/s5.gif"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"http://www.sicurezzapmi.it/sicurezza/segnaletica/salvataggio/s5.gif"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"http://www.sicurezzapmi.it/sicurezza/segnaletica/salvataggio/s5.gif"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7E060F0E">
                <v:shape id="_x0000_i1078" type="#_x0000_t75" style="width:78pt;height:78pt;visibility:visible">
                  <v:imagedata r:id="rId110" r:href="rId111"/>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0" w:type="auto"/>
            <w:tcMar>
              <w:top w:w="15" w:type="dxa"/>
              <w:left w:w="15" w:type="dxa"/>
              <w:bottom w:w="0" w:type="dxa"/>
              <w:right w:w="15" w:type="dxa"/>
            </w:tcMar>
            <w:vAlign w:val="center"/>
          </w:tcPr>
          <w:p w14:paraId="04AAB025" w14:textId="77777777" w:rsidR="00B451A9" w:rsidRPr="00B451A9" w:rsidRDefault="00B451A9" w:rsidP="00B451A9">
            <w:pPr>
              <w:widowControl/>
              <w:spacing w:line="259" w:lineRule="auto"/>
              <w:jc w:val="center"/>
              <w:rPr>
                <w:spacing w:val="0"/>
                <w:szCs w:val="22"/>
                <w:lang w:eastAsia="en-US"/>
              </w:rPr>
            </w:pPr>
          </w:p>
        </w:tc>
      </w:tr>
      <w:tr w:rsidR="00B451A9" w:rsidRPr="00B451A9" w14:paraId="78A53109" w14:textId="77777777" w:rsidTr="00793B0D">
        <w:trPr>
          <w:trHeight w:val="13"/>
          <w:tblCellSpacing w:w="15" w:type="dxa"/>
          <w:jc w:val="center"/>
        </w:trPr>
        <w:tc>
          <w:tcPr>
            <w:tcW w:w="0" w:type="auto"/>
            <w:tcMar>
              <w:top w:w="15" w:type="dxa"/>
              <w:left w:w="15" w:type="dxa"/>
              <w:bottom w:w="0" w:type="dxa"/>
              <w:right w:w="15" w:type="dxa"/>
            </w:tcMar>
            <w:vAlign w:val="center"/>
            <w:hideMark/>
          </w:tcPr>
          <w:p w14:paraId="22215441" w14:textId="77777777" w:rsidR="00B451A9" w:rsidRPr="00B451A9" w:rsidRDefault="00B451A9" w:rsidP="00B451A9">
            <w:pPr>
              <w:widowControl/>
              <w:spacing w:line="259" w:lineRule="auto"/>
              <w:jc w:val="center"/>
              <w:rPr>
                <w:rFonts w:eastAsia="Arial Unicode MS"/>
                <w:spacing w:val="0"/>
                <w:szCs w:val="22"/>
                <w:lang w:eastAsia="en-US"/>
              </w:rPr>
            </w:pPr>
            <w:r w:rsidRPr="00B451A9">
              <w:rPr>
                <w:spacing w:val="0"/>
                <w:szCs w:val="22"/>
                <w:lang w:eastAsia="en-US"/>
              </w:rPr>
              <w:t>Barella</w:t>
            </w:r>
          </w:p>
        </w:tc>
        <w:tc>
          <w:tcPr>
            <w:tcW w:w="0" w:type="auto"/>
            <w:tcMar>
              <w:top w:w="15" w:type="dxa"/>
              <w:left w:w="15" w:type="dxa"/>
              <w:bottom w:w="0" w:type="dxa"/>
              <w:right w:w="15" w:type="dxa"/>
            </w:tcMar>
            <w:vAlign w:val="center"/>
            <w:hideMark/>
          </w:tcPr>
          <w:p w14:paraId="73AA0C50" w14:textId="77777777" w:rsidR="00B451A9" w:rsidRPr="00B451A9" w:rsidRDefault="00B451A9" w:rsidP="00B451A9">
            <w:pPr>
              <w:widowControl/>
              <w:spacing w:line="259" w:lineRule="auto"/>
              <w:jc w:val="center"/>
              <w:rPr>
                <w:rFonts w:eastAsia="Arial Unicode MS"/>
                <w:spacing w:val="0"/>
                <w:szCs w:val="22"/>
                <w:lang w:eastAsia="en-US"/>
              </w:rPr>
            </w:pPr>
            <w:r w:rsidRPr="00B451A9">
              <w:rPr>
                <w:spacing w:val="0"/>
                <w:szCs w:val="22"/>
                <w:lang w:eastAsia="en-US"/>
              </w:rPr>
              <w:t>Telefono per salvataggio e primo soccorso</w:t>
            </w:r>
          </w:p>
        </w:tc>
        <w:tc>
          <w:tcPr>
            <w:tcW w:w="0" w:type="auto"/>
            <w:tcMar>
              <w:top w:w="15" w:type="dxa"/>
              <w:left w:w="15" w:type="dxa"/>
              <w:bottom w:w="0" w:type="dxa"/>
              <w:right w:w="15" w:type="dxa"/>
            </w:tcMar>
            <w:vAlign w:val="center"/>
          </w:tcPr>
          <w:p w14:paraId="5DA75CEF" w14:textId="77777777" w:rsidR="00B451A9" w:rsidRPr="00B451A9" w:rsidRDefault="00B451A9" w:rsidP="00B451A9">
            <w:pPr>
              <w:widowControl/>
              <w:spacing w:line="259" w:lineRule="auto"/>
              <w:jc w:val="center"/>
              <w:rPr>
                <w:spacing w:val="0"/>
                <w:szCs w:val="22"/>
                <w:lang w:eastAsia="en-US"/>
              </w:rPr>
            </w:pPr>
          </w:p>
        </w:tc>
      </w:tr>
    </w:tbl>
    <w:p w14:paraId="74571BE7" w14:textId="77777777" w:rsidR="00B451A9" w:rsidRPr="00B451A9" w:rsidRDefault="00B451A9" w:rsidP="00B451A9">
      <w:pPr>
        <w:spacing w:after="160" w:line="259" w:lineRule="auto"/>
        <w:jc w:val="left"/>
        <w:rPr>
          <w:rFonts w:cs="Times New Roman"/>
          <w:b/>
          <w:sz w:val="32"/>
          <w:szCs w:val="32"/>
          <w:lang w:eastAsia="en-US"/>
        </w:rPr>
      </w:pPr>
      <w:r w:rsidRPr="00B451A9">
        <w:rPr>
          <w:rFonts w:cs="Times New Roman"/>
          <w:b/>
          <w:sz w:val="32"/>
          <w:szCs w:val="32"/>
          <w:lang w:eastAsia="en-US"/>
        </w:rPr>
        <w:lastRenderedPageBreak/>
        <w:br w:type="page"/>
      </w:r>
    </w:p>
    <w:p w14:paraId="4CD67403" w14:textId="77777777" w:rsidR="00B451A9" w:rsidRPr="00B451A9" w:rsidRDefault="00B451A9" w:rsidP="00B451A9">
      <w:pPr>
        <w:widowControl/>
        <w:spacing w:after="160" w:line="259" w:lineRule="auto"/>
        <w:jc w:val="left"/>
        <w:rPr>
          <w:rFonts w:ascii="Calibri" w:hAnsi="Calibri" w:cs="Times New Roman"/>
          <w:b/>
          <w:bCs/>
          <w:vanish/>
          <w:spacing w:val="0"/>
          <w:sz w:val="24"/>
          <w:szCs w:val="24"/>
          <w:lang w:eastAsia="en-US"/>
        </w:rPr>
      </w:pPr>
    </w:p>
    <w:tbl>
      <w:tblPr>
        <w:tblW w:w="5000" w:type="pct"/>
        <w:jc w:val="center"/>
        <w:tblCellSpacing w:w="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56"/>
        <w:gridCol w:w="2441"/>
        <w:gridCol w:w="2441"/>
        <w:gridCol w:w="2549"/>
      </w:tblGrid>
      <w:tr w:rsidR="00B451A9" w:rsidRPr="00B451A9" w14:paraId="1F320B07" w14:textId="77777777" w:rsidTr="00793B0D">
        <w:trPr>
          <w:tblCellSpacing w:w="15" w:type="dxa"/>
          <w:jc w:val="center"/>
        </w:trPr>
        <w:tc>
          <w:tcPr>
            <w:tcW w:w="4968" w:type="pct"/>
            <w:gridSpan w:val="4"/>
            <w:shd w:val="clear" w:color="auto" w:fill="2F5496"/>
            <w:tcMar>
              <w:top w:w="15" w:type="dxa"/>
              <w:left w:w="15" w:type="dxa"/>
              <w:bottom w:w="15" w:type="dxa"/>
              <w:right w:w="15" w:type="dxa"/>
            </w:tcMar>
          </w:tcPr>
          <w:p w14:paraId="5A2D841C" w14:textId="77777777" w:rsidR="00B451A9" w:rsidRPr="00B451A9" w:rsidRDefault="00B451A9" w:rsidP="00B451A9">
            <w:pPr>
              <w:widowControl/>
              <w:spacing w:line="259" w:lineRule="auto"/>
              <w:jc w:val="center"/>
              <w:rPr>
                <w:b/>
                <w:color w:val="FFFFFF"/>
                <w:szCs w:val="22"/>
                <w:lang w:eastAsia="en-US"/>
              </w:rPr>
            </w:pPr>
            <w:r w:rsidRPr="00B451A9">
              <w:rPr>
                <w:b/>
                <w:color w:val="FFFFFF"/>
                <w:szCs w:val="22"/>
                <w:lang w:eastAsia="en-US"/>
              </w:rPr>
              <w:t>CARTELLI PER LE ATTREZZATURE ANTINCENDIO</w:t>
            </w:r>
          </w:p>
        </w:tc>
      </w:tr>
      <w:tr w:rsidR="00B451A9" w:rsidRPr="00B451A9" w14:paraId="4E633164" w14:textId="77777777" w:rsidTr="00793B0D">
        <w:trPr>
          <w:tblCellSpacing w:w="15" w:type="dxa"/>
          <w:jc w:val="center"/>
        </w:trPr>
        <w:tc>
          <w:tcPr>
            <w:tcW w:w="4968" w:type="pct"/>
            <w:gridSpan w:val="4"/>
            <w:tcMar>
              <w:top w:w="15" w:type="dxa"/>
              <w:left w:w="15" w:type="dxa"/>
              <w:bottom w:w="15" w:type="dxa"/>
              <w:right w:w="15" w:type="dxa"/>
            </w:tcMar>
          </w:tcPr>
          <w:p w14:paraId="5DDDD1C0" w14:textId="77777777" w:rsidR="00B451A9" w:rsidRPr="00B451A9" w:rsidRDefault="00B451A9" w:rsidP="00B451A9">
            <w:pPr>
              <w:spacing w:line="259" w:lineRule="auto"/>
              <w:ind w:left="32"/>
              <w:rPr>
                <w:spacing w:val="0"/>
                <w:szCs w:val="22"/>
                <w:lang w:eastAsia="en-US"/>
              </w:rPr>
            </w:pPr>
            <w:r w:rsidRPr="00B451A9">
              <w:rPr>
                <w:spacing w:val="0"/>
                <w:szCs w:val="22"/>
                <w:lang w:eastAsia="en-US"/>
              </w:rPr>
              <w:t>Caratteristiche intrinseche:</w:t>
            </w:r>
          </w:p>
          <w:p w14:paraId="21C49429" w14:textId="77777777" w:rsidR="00B451A9" w:rsidRPr="00B451A9" w:rsidRDefault="00B451A9" w:rsidP="006D0CFA">
            <w:pPr>
              <w:widowControl/>
              <w:numPr>
                <w:ilvl w:val="0"/>
                <w:numId w:val="31"/>
              </w:numPr>
              <w:spacing w:line="259" w:lineRule="auto"/>
              <w:jc w:val="left"/>
              <w:rPr>
                <w:spacing w:val="0"/>
                <w:szCs w:val="22"/>
                <w:lang w:eastAsia="en-US"/>
              </w:rPr>
            </w:pPr>
            <w:r w:rsidRPr="00B451A9">
              <w:rPr>
                <w:spacing w:val="0"/>
                <w:szCs w:val="22"/>
                <w:lang w:eastAsia="en-US"/>
              </w:rPr>
              <w:t>forma quadrata o rettangolare;</w:t>
            </w:r>
          </w:p>
          <w:p w14:paraId="0D74A178" w14:textId="77777777" w:rsidR="00B451A9" w:rsidRPr="00B451A9" w:rsidRDefault="00B451A9" w:rsidP="006D0CFA">
            <w:pPr>
              <w:widowControl/>
              <w:numPr>
                <w:ilvl w:val="0"/>
                <w:numId w:val="31"/>
              </w:numPr>
              <w:spacing w:line="259" w:lineRule="auto"/>
              <w:jc w:val="left"/>
              <w:rPr>
                <w:spacing w:val="0"/>
                <w:szCs w:val="22"/>
                <w:lang w:eastAsia="en-US"/>
              </w:rPr>
            </w:pPr>
            <w:r w:rsidRPr="00B451A9">
              <w:rPr>
                <w:spacing w:val="0"/>
                <w:szCs w:val="22"/>
                <w:lang w:eastAsia="en-US"/>
              </w:rPr>
              <w:t>pittogramma bianco su fondo rosso (il rosso deve coprire almeno il 50% della superficie del cartello).</w:t>
            </w:r>
          </w:p>
        </w:tc>
      </w:tr>
      <w:tr w:rsidR="00B451A9" w:rsidRPr="00B451A9" w14:paraId="5E21882D" w14:textId="77777777" w:rsidTr="00793B0D">
        <w:trPr>
          <w:tblCellSpacing w:w="15" w:type="dxa"/>
          <w:jc w:val="center"/>
        </w:trPr>
        <w:tc>
          <w:tcPr>
            <w:tcW w:w="1230" w:type="pct"/>
            <w:tcMar>
              <w:top w:w="15" w:type="dxa"/>
              <w:left w:w="15" w:type="dxa"/>
              <w:bottom w:w="15" w:type="dxa"/>
              <w:right w:w="15" w:type="dxa"/>
            </w:tcMar>
            <w:vAlign w:val="center"/>
            <w:hideMark/>
          </w:tcPr>
          <w:p w14:paraId="4E6A9707" w14:textId="77777777" w:rsidR="00B451A9" w:rsidRPr="00B451A9" w:rsidRDefault="00B451A9" w:rsidP="00B451A9">
            <w:pPr>
              <w:widowControl/>
              <w:spacing w:line="259" w:lineRule="auto"/>
              <w:jc w:val="left"/>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"http://www.sicurezzapmi.it/sicurezza/segnaletica/antincendio/f1.gif"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"http://www.sicurezzapmi.it/sicurezza/segnaletica/antincendio/f1.gif"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"http://www.sicurezzapmi.it/sicurezza/segnaletica/antincendio/f1.gif"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"http://www.sicurezzapmi.it/sicurezza/segnaletica/antincendio/f1.gif"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"http://www.sicurezzapmi.it/sicurezza/segnaletica/antincendio/f1.gif"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"http://www.sicurezzapmi.it/sicurezza/segnaletica/antincendio/f1.gif"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"http://www.sicurezzapmi.it/sicurezza/segnaletica/antincendio/f1.gif"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"http://www.sicurezzapmi.it/sicurezza/segnaletica/antincendio/f1.gif"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"http://www.sicurezzapmi.it/sicurezza/segnaletica/antincendio/f1.gif"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"http://www.sicurezzapmi.it/sicurezza/segnaletica/antincendio/f1.gif"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"http://www.sicurezzapmi.it/sicurezza/segnaletica/antincendio/f1.gif"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"http://www.sicurezzapmi.it/sicurezza/segnaletica/antincendio/f1.gif"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"http://www.sicurezzapmi.it/sicurezza/segnaletica/antincendio/f1.gif"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"http://www.sicurezzapmi.it/sicurezza/segnaletica/antincendio/f1.gif"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"http://www.sicurezzapmi.it/sicurezza/segnaletica/antincendio/f1.gif"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"http://www.sicurezzapmi.it/sicurezza/segnaletica/antincendio/f1.gif"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497C81F3">
                <v:shape id="_x0000_i1079" type="#_x0000_t75" style="width:114pt;height:114pt;visibility:visible">
                  <v:imagedata r:id="rId112" r:href="rId113"/>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230" w:type="pct"/>
            <w:tcMar>
              <w:top w:w="15" w:type="dxa"/>
              <w:left w:w="15" w:type="dxa"/>
              <w:bottom w:w="15" w:type="dxa"/>
              <w:right w:w="15" w:type="dxa"/>
            </w:tcMar>
            <w:vAlign w:val="center"/>
            <w:hideMark/>
          </w:tcPr>
          <w:p w14:paraId="6A30CF3E" w14:textId="77777777" w:rsidR="00B451A9" w:rsidRPr="00B451A9" w:rsidRDefault="00B451A9" w:rsidP="00B451A9">
            <w:pPr>
              <w:widowControl/>
              <w:spacing w:line="259" w:lineRule="auto"/>
              <w:jc w:val="left"/>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"http://www.sicurezzapmi.it/sicurezza/segnaletica/antincendio/f2.gif"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"http://www.sicurezzapmi.it/sicurezza/segnaletica/antincendio/f2.gif"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"http://www.sicurezzapmi.it/sicurezza/segnaletica/antincendio/f2.gif"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"http://www.sicurezzapmi.it/sicurezza/segnaletica/antincendio/f2.gif"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"http://www.sicurezzapmi.it/sicurezza/segnaletica/antincendio/f2.gif"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"http://www.sicurezzapmi.it/sicurezza/segnaletica/antincendio/f2.gif"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"http://www.sicurezzapmi.it/sicurezza/segnaletica/antincendio/f2.gif"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"http://www.sicurezzapmi.it/sicurezza/segnaletica/antincendio/f2.gif"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"http://www.sicurezzapmi.it/sicurezza/segnaletica/antincendio/f2.gif"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"http://www.sicurezzapmi.it/sicurezza/segnaletica/antincendio/f2.gif"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"http://www.sicurezzapmi.it/sicurezza/segnaletica/antincendio/f2.gif"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"http://www.sicurezzapmi.it/sicurezza/segnaletica/antincendio/f2.gif"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"http://www.sicurezzapmi.it/sicurezza/segnaletica/antincendio/f2.gif"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"http://www.sicurezzapmi.it/sicurezza/segnaletica/antincendio/f2.gif"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"http://www.sicurezzapmi.it/sicurezza/segnaletica/antincendio/f2.gif"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"http://www.sicurezzapmi.it/sicurezza/segnaletica/antincendio/f2.gif"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4892167A">
                <v:shape id="_x0000_i1080" type="#_x0000_t75" style="width:114pt;height:114pt;visibility:visible">
                  <v:imagedata r:id="rId114" r:href="rId115"/>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230" w:type="pct"/>
            <w:tcMar>
              <w:top w:w="15" w:type="dxa"/>
              <w:left w:w="15" w:type="dxa"/>
              <w:bottom w:w="15" w:type="dxa"/>
              <w:right w:w="15" w:type="dxa"/>
            </w:tcMar>
            <w:vAlign w:val="center"/>
            <w:hideMark/>
          </w:tcPr>
          <w:p w14:paraId="6D8B6658" w14:textId="77777777" w:rsidR="00B451A9" w:rsidRPr="00B451A9" w:rsidRDefault="00B451A9" w:rsidP="00B451A9">
            <w:pPr>
              <w:widowControl/>
              <w:spacing w:line="259" w:lineRule="auto"/>
              <w:jc w:val="left"/>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"http://www.sicurezzapmi.it/sicurezza/segnaletica/antincendio/f3.gif"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"http://www.sicurezzapmi.it/sicurezza/segnaletica/antincendio/f3.gif"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"http://www.sicurezzapmi.it/sicurezza/segnaletica/antincendio/f3.gif"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"http://www.sicurezzapmi.it/sicurezza/segnaletica/antincendio/f3.gif"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"http://www.sicurezzapmi.it/sicurezza/segnaletica/antincendio/f3.gif"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"http://www.sicurezzapmi.it/sicurezza/segnaletica/antincendio/f3.gif"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"http://www.sicurezzapmi.it/sicurezza/segnaletica/antincendio/f3.gif"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"http://www.sicurezzapmi.it/sicurezza/segnaletica/antincendio/f3.gif"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"http://www.sicurezzapmi.it/sicurezza/segnaletica/antincendio/f3.gif"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"http://www.sicurezzapmi.it/sicurezza/segnaletica/antincendio/f3.gif"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"http://www.sicurezzapmi.it/sicurezza/segnaletica/antincendio/f3.gif"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"http://www.sicurezzapmi.it/sicurezza/segnaletica/antincendio/f3.gif"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"http://www.sicurezzapmi.it/sicurezza/segnaletica/antincendio/f3.gif"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"http://www.sicurezzapmi.it/sicurezza/segnaletica/antincendio/f3.gif"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"http://www.sicurezzapmi.it/sicurezza/segnaletica/antincendio/f3.gif"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"http://www.sicurezzapmi.it/sicurezza/segnaletica/antincendio/f3.gif"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27751FF0">
                <v:shape id="_x0000_i1081" type="#_x0000_t75" style="width:114pt;height:114pt;visibility:visible">
                  <v:imagedata r:id="rId116" r:href="rId117"/>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230" w:type="pct"/>
            <w:tcMar>
              <w:top w:w="15" w:type="dxa"/>
              <w:left w:w="15" w:type="dxa"/>
              <w:bottom w:w="15" w:type="dxa"/>
              <w:right w:w="15" w:type="dxa"/>
            </w:tcMar>
            <w:vAlign w:val="center"/>
            <w:hideMark/>
          </w:tcPr>
          <w:p w14:paraId="17E24298" w14:textId="77777777" w:rsidR="00B451A9" w:rsidRPr="00B451A9" w:rsidRDefault="00B451A9" w:rsidP="00B451A9">
            <w:pPr>
              <w:widowControl/>
              <w:spacing w:line="259" w:lineRule="auto"/>
              <w:jc w:val="left"/>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"http://www.sicurezzapmi.it/sicurezza/segnaletica/antincendio/f4.gif"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"http://www.sicurezzapmi.it/sicurezza/segnaletica/antincendio/f4.gif"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"http://www.sicurezzapmi.it/sicurezza/segnaletica/antincendio/f4.gif"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"http://www.sicurezzapmi.it/sicurezza/segnaletica/antincendio/f4.gif"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"http://www.sicurezzapmi.it/sicurezza/segnaletica/antincendio/f4.gif"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"http://www.sicurezzapmi.it/sicurezza/segnaletica/antincendio/f4.gif"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"http://www.sicurezzapmi.it/sicurezza/segnaletica/antincendio/f4.gif"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"http://www.sicurezzapmi.it/sicurezza/segnaletica/antincendio/f4.gif"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"http://www.sicurezzapmi.it/sicurezza/segnaletica/antincendio/f4.gif"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"http://www.sicurezzapmi.it/sicurezza/segnaletica/antincendio/f4.gif"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"http://www.sicurezzapmi.it/sicurezza/segnaletica/antincendio/f4.gif"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"http://www.sicurezzapmi.it/sicurezza/segnaletica/antincendio/f4.gif"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"http://www.sicurezzapmi.it/sicurezza/segnaletica/antincendio/f4.gif"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"http://www.sicurezzapmi.it/sicurezza/segnaletica/antincendio/f4.gif"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"http://www.sicurezzapmi.it/sicurezza/segnaletica/antincendio/f4.gif"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"http://www.sicurezzapmi.it/sicurezza/segnaletica/ant</w:instrText>
            </w:r>
            <w:r w:rsidR="00192D86">
              <w:rPr>
                <w:noProof/>
                <w:spacing w:val="0"/>
                <w:szCs w:val="22"/>
                <w:lang w:eastAsia="en-US"/>
              </w:rPr>
              <w:instrText>incendio/f4.gif"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5356F6F4">
                <v:shape id="_x0000_i1082" type="#_x0000_t75" style="width:114pt;height:114pt;visibility:visible">
                  <v:imagedata r:id="rId118" r:href="rId119"/>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r>
      <w:tr w:rsidR="00B451A9" w:rsidRPr="00B451A9" w14:paraId="1EDFA978" w14:textId="77777777" w:rsidTr="00793B0D">
        <w:trPr>
          <w:tblCellSpacing w:w="15" w:type="dxa"/>
          <w:jc w:val="center"/>
        </w:trPr>
        <w:tc>
          <w:tcPr>
            <w:tcW w:w="1230" w:type="pct"/>
            <w:tcMar>
              <w:top w:w="15" w:type="dxa"/>
              <w:left w:w="15" w:type="dxa"/>
              <w:bottom w:w="15" w:type="dxa"/>
              <w:right w:w="15" w:type="dxa"/>
            </w:tcMar>
            <w:vAlign w:val="center"/>
            <w:hideMark/>
          </w:tcPr>
          <w:p w14:paraId="477200B6" w14:textId="77777777" w:rsidR="00B451A9" w:rsidRPr="00B451A9" w:rsidRDefault="00B451A9" w:rsidP="00B451A9">
            <w:pPr>
              <w:widowControl/>
              <w:spacing w:line="259" w:lineRule="auto"/>
              <w:jc w:val="center"/>
              <w:rPr>
                <w:rFonts w:eastAsia="Arial Unicode MS"/>
                <w:spacing w:val="0"/>
                <w:szCs w:val="22"/>
                <w:lang w:eastAsia="en-US"/>
              </w:rPr>
            </w:pPr>
            <w:r w:rsidRPr="00B451A9">
              <w:rPr>
                <w:spacing w:val="0"/>
                <w:szCs w:val="22"/>
                <w:lang w:eastAsia="en-US"/>
              </w:rPr>
              <w:t>Lancia antincendio</w:t>
            </w:r>
          </w:p>
        </w:tc>
        <w:tc>
          <w:tcPr>
            <w:tcW w:w="1230" w:type="pct"/>
            <w:tcMar>
              <w:top w:w="15" w:type="dxa"/>
              <w:left w:w="15" w:type="dxa"/>
              <w:bottom w:w="15" w:type="dxa"/>
              <w:right w:w="15" w:type="dxa"/>
            </w:tcMar>
            <w:vAlign w:val="center"/>
            <w:hideMark/>
          </w:tcPr>
          <w:p w14:paraId="7B922233" w14:textId="77777777" w:rsidR="00B451A9" w:rsidRPr="00B451A9" w:rsidRDefault="00B451A9" w:rsidP="00B451A9">
            <w:pPr>
              <w:widowControl/>
              <w:spacing w:line="259" w:lineRule="auto"/>
              <w:jc w:val="center"/>
              <w:rPr>
                <w:rFonts w:eastAsia="Arial Unicode MS"/>
                <w:spacing w:val="0"/>
                <w:szCs w:val="22"/>
                <w:lang w:eastAsia="en-US"/>
              </w:rPr>
            </w:pPr>
            <w:r w:rsidRPr="00B451A9">
              <w:rPr>
                <w:spacing w:val="0"/>
                <w:szCs w:val="22"/>
                <w:lang w:eastAsia="en-US"/>
              </w:rPr>
              <w:t>Scala</w:t>
            </w:r>
          </w:p>
        </w:tc>
        <w:tc>
          <w:tcPr>
            <w:tcW w:w="1230" w:type="pct"/>
            <w:tcMar>
              <w:top w:w="15" w:type="dxa"/>
              <w:left w:w="15" w:type="dxa"/>
              <w:bottom w:w="15" w:type="dxa"/>
              <w:right w:w="15" w:type="dxa"/>
            </w:tcMar>
            <w:vAlign w:val="center"/>
            <w:hideMark/>
          </w:tcPr>
          <w:p w14:paraId="303707CC" w14:textId="77777777" w:rsidR="00B451A9" w:rsidRPr="00B451A9" w:rsidRDefault="00B451A9" w:rsidP="00B451A9">
            <w:pPr>
              <w:widowControl/>
              <w:spacing w:line="259" w:lineRule="auto"/>
              <w:jc w:val="center"/>
              <w:rPr>
                <w:rFonts w:eastAsia="Arial Unicode MS"/>
                <w:spacing w:val="0"/>
                <w:szCs w:val="22"/>
                <w:lang w:eastAsia="en-US"/>
              </w:rPr>
            </w:pPr>
            <w:r w:rsidRPr="00B451A9">
              <w:rPr>
                <w:spacing w:val="0"/>
                <w:szCs w:val="22"/>
                <w:lang w:eastAsia="en-US"/>
              </w:rPr>
              <w:t>Estintore</w:t>
            </w:r>
          </w:p>
        </w:tc>
        <w:tc>
          <w:tcPr>
            <w:tcW w:w="1230" w:type="pct"/>
            <w:tcMar>
              <w:top w:w="15" w:type="dxa"/>
              <w:left w:w="15" w:type="dxa"/>
              <w:bottom w:w="15" w:type="dxa"/>
              <w:right w:w="15" w:type="dxa"/>
            </w:tcMar>
            <w:vAlign w:val="center"/>
            <w:hideMark/>
          </w:tcPr>
          <w:p w14:paraId="4A32EDF5" w14:textId="77777777" w:rsidR="00B451A9" w:rsidRPr="00B451A9" w:rsidRDefault="00B451A9" w:rsidP="00B451A9">
            <w:pPr>
              <w:widowControl/>
              <w:spacing w:line="259" w:lineRule="auto"/>
              <w:jc w:val="center"/>
              <w:rPr>
                <w:rFonts w:eastAsia="Arial Unicode MS"/>
                <w:spacing w:val="0"/>
                <w:szCs w:val="22"/>
                <w:lang w:eastAsia="en-US"/>
              </w:rPr>
            </w:pPr>
            <w:r w:rsidRPr="00B451A9">
              <w:rPr>
                <w:spacing w:val="0"/>
                <w:szCs w:val="22"/>
                <w:lang w:eastAsia="en-US"/>
              </w:rPr>
              <w:t>Telefono per gli interventi antincendio</w:t>
            </w:r>
          </w:p>
        </w:tc>
      </w:tr>
      <w:tr w:rsidR="00B451A9" w:rsidRPr="00B451A9" w14:paraId="7C9D4E03" w14:textId="77777777" w:rsidTr="00793B0D">
        <w:trPr>
          <w:tblCellSpacing w:w="15" w:type="dxa"/>
          <w:jc w:val="center"/>
        </w:trPr>
        <w:tc>
          <w:tcPr>
            <w:tcW w:w="4968" w:type="pct"/>
            <w:gridSpan w:val="4"/>
            <w:tcMar>
              <w:top w:w="15" w:type="dxa"/>
              <w:left w:w="15" w:type="dxa"/>
              <w:bottom w:w="15" w:type="dxa"/>
              <w:right w:w="15" w:type="dxa"/>
            </w:tcMar>
            <w:vAlign w:val="center"/>
            <w:hideMark/>
          </w:tcPr>
          <w:p w14:paraId="057535CB" w14:textId="77777777" w:rsidR="00B451A9" w:rsidRPr="00B451A9" w:rsidRDefault="00B451A9" w:rsidP="00B451A9">
            <w:pPr>
              <w:widowControl/>
              <w:spacing w:line="259" w:lineRule="auto"/>
              <w:jc w:val="center"/>
              <w:rPr>
                <w:rFonts w:eastAsia="Arial Unicode MS"/>
                <w:spacing w:val="0"/>
                <w:szCs w:val="22"/>
                <w:lang w:eastAsia="en-US"/>
              </w:rPr>
            </w:pPr>
            <w:r w:rsidRPr="00B451A9">
              <w:rPr>
                <w:spacing w:val="0"/>
                <w:szCs w:val="22"/>
                <w:lang w:eastAsia="en-US"/>
              </w:rPr>
              <w:t> </w:t>
            </w:r>
          </w:p>
        </w:tc>
      </w:tr>
      <w:tr w:rsidR="00B451A9" w:rsidRPr="00B451A9" w14:paraId="77B0B3B5" w14:textId="77777777" w:rsidTr="00793B0D">
        <w:trPr>
          <w:tblCellSpacing w:w="15" w:type="dxa"/>
          <w:jc w:val="center"/>
        </w:trPr>
        <w:tc>
          <w:tcPr>
            <w:tcW w:w="1230" w:type="pct"/>
            <w:tcMar>
              <w:top w:w="15" w:type="dxa"/>
              <w:left w:w="15" w:type="dxa"/>
              <w:bottom w:w="15" w:type="dxa"/>
              <w:right w:w="15" w:type="dxa"/>
            </w:tcMar>
            <w:vAlign w:val="center"/>
            <w:hideMark/>
          </w:tcPr>
          <w:p w14:paraId="39C6BBCE" w14:textId="77777777" w:rsidR="00B451A9" w:rsidRPr="00B451A9" w:rsidRDefault="00B451A9" w:rsidP="00B451A9">
            <w:pPr>
              <w:widowControl/>
              <w:spacing w:line="259" w:lineRule="auto"/>
              <w:jc w:val="left"/>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"http://www.sicurezzapmi.it/sicurezza/segnaletica/antincendio/f8.gif"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"http://www.sicurezzapmi.it/sicurezza/segnaletica/antincendio/f8.gif"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"http://www.sicurezzapmi.it/sicurezza/segnaletica/antincendio/f8.gif"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"http://www.sicurezzapmi.it/sicurezza/segnaletica/antincendio/f8.gif"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"http://www.sicurezzapmi.it/sicurezza/segnaletica/antincendio/f8.gif"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"http://www.sicurezzapmi.it/sicurezza/segnaletica/antincendio/f8.gif"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"http://www.sicurezzapmi.it/sicurezza/segnaletica/antincendio/f8.gif"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"http://www.sicurezzapmi.it/sicurezza/segnaletica/antincendio/f8.gif"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"http://www.sicurezzapmi.it/sicurezza/segnaletica/antincendio/f8.gif"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"http://www.sicurezzapmi.it/sicurezza/segnaletica/antincendio/f8.gif"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"http://www.sicurezzapmi.it/sicurezza/segnaletica/antincendio/f8.gif"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"http://www.sicurezzapmi.it/sicurezza/segnaletica/antincendio/f8.gif"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"http://www.sicurezzapmi.it/sicurezza/segnaletica/antincendio/f8.gif"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"http://www.sicurezzapmi.it/sicurezza/segnaletica/antincendio/f8.gif"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"http://www.sicurezzapmi.it/sicurezza/segnaletica/antincendio/f8.gif"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"http://www.sicurezzapmi.it/sicurezza/segnaletica/antincendio/f8.gif"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4A4CD465">
                <v:shape id="_x0000_i1083" type="#_x0000_t75" style="width:114pt;height:114pt;visibility:visible">
                  <v:imagedata r:id="rId120" r:href="rId121"/>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230" w:type="pct"/>
            <w:tcMar>
              <w:top w:w="15" w:type="dxa"/>
              <w:left w:w="15" w:type="dxa"/>
              <w:bottom w:w="15" w:type="dxa"/>
              <w:right w:w="15" w:type="dxa"/>
            </w:tcMar>
            <w:vAlign w:val="center"/>
            <w:hideMark/>
          </w:tcPr>
          <w:p w14:paraId="181FAB46" w14:textId="77777777" w:rsidR="00B451A9" w:rsidRPr="00B451A9" w:rsidRDefault="00B451A9" w:rsidP="00B451A9">
            <w:pPr>
              <w:widowControl/>
              <w:spacing w:line="259" w:lineRule="auto"/>
              <w:jc w:val="left"/>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"http://www.sicurezzapmi.it/sicurezza/segnaletica/antincendio/f6.gif"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"http://www.sicurezzapmi.it/sicurezza/segnaletica/antincendio/f6.gif"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"http://www.sicurezzapmi.it/sicurezza/segnaletica/antincendio/f6.gif"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"http://www.sicurezzapmi.it/sicurezza/segnaletica/antincendio/f6.gif"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"http://www.sicurezzapmi.it/sicurezza/segnaletica/antincendio/f6.gif"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"http://www.sicurezzapmi.it/sicurezza/segnaletica/antincendio/f6.gif"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"http://www.sicurezzapmi.it/sicurezza/segnaletica/antincendio/f6.gif"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"http://www.sicurezzapmi.it/sicurezza/segnaletica/antincendio/f6.gif"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"http://www.sicurezzapmi.it/sicurezza/segnaletica/antincendio/f6.gif"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"http://www.sicurezzapmi.it/sicurezza/segnaletica/antincendio/f6.gif"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"http://www.sicurezzapmi.it/sicurezza/segnaletica/antincendio/f6.gif"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"http://www.sicurezzapmi.it/sicurezza/segnaletica/antincendio/f6.gif"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"http://www.sicurezzapmi.it/sicurezza/segnaletica/antincendio/f6.gif"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"http://www.sicurezzapmi.it/sicurezza/segnaletica/antincendio/f6.gif"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"http://www.sicurezzapmi.it/sicurezza/segnaletica/antincendio/f6.gif"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"http://www.sicurezzapmi.it/sicurezza/segnaletica/antincendio/f6.gif"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007CF3CC">
                <v:shape id="_x0000_i1084" type="#_x0000_t75" style="width:114pt;height:114pt;visibility:visible">
                  <v:imagedata r:id="rId122" r:href="rId123"/>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230" w:type="pct"/>
            <w:tcMar>
              <w:top w:w="15" w:type="dxa"/>
              <w:left w:w="15" w:type="dxa"/>
              <w:bottom w:w="15" w:type="dxa"/>
              <w:right w:w="15" w:type="dxa"/>
            </w:tcMar>
            <w:vAlign w:val="center"/>
            <w:hideMark/>
          </w:tcPr>
          <w:p w14:paraId="11FA6351" w14:textId="77777777" w:rsidR="00B451A9" w:rsidRPr="00B451A9" w:rsidRDefault="00B451A9" w:rsidP="00B451A9">
            <w:pPr>
              <w:widowControl/>
              <w:spacing w:line="259" w:lineRule="auto"/>
              <w:jc w:val="left"/>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"http://www.sicurezzapmi.it/sicurezza/segnaletica/antincendio/f5.gif"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"http://www.sicurezzapmi.it/sicurezza/segnaletica/antincendio/f5.gif"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"http://www.sicurezzapmi.it/sicurezza/segnaletica/antincendio/f5.gif"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"http://www.sicurezzapmi.it/sicurezza/segnaletica/antincendio/f5.gif"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"http://www.sicurezzapmi.it/sicurezza/segnaletica/antincendio/f5.gif"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"http://www.sicurezzapmi.it/sicurezza/segnaletica/antincendio/f5.gif"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"http://www.sicurezzapmi.it/sicurezza/segnaletica/antincendio/f5.gif"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"http://www.sicurezzapmi.it/sicurezza/segnaletica/antincendio/f5.gif"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"http://www.sicurezzapmi.it/sicurezza/segnaletica/antincendio/f5.gif"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"http://www.sicurezzapmi.it/sicurezza/segnaletica/antincendio/f5.gif"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"http://www.sicurezzapmi.it/sicurezza/segnaletica/antincendio/f5.gif"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"http://www.sicurezzapmi.it/sicurezza/segnaletica/antincendio/f5.gif"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"http://www.sicurezzapmi.it/sicurezza/segnaletica/antincendio/f5.gif"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"http://www.sicurezzapmi.it/sicurezza/segnaletica/antincendio/f5.gif"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"http://www.sicurezzapmi.it/sicurezza/segnaletica/antincendio/f5.gif"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"http://www.sicurezzapmi.it/sicurezza/segnaletica/antincendio/f5.gif" \*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54A18910">
                <v:shape id="_x0000_i1085" type="#_x0000_t75" style="width:114pt;height:114pt;visibility:visible">
                  <v:imagedata r:id="rId124" r:href="rId125"/>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c>
          <w:tcPr>
            <w:tcW w:w="1230" w:type="pct"/>
            <w:tcMar>
              <w:top w:w="15" w:type="dxa"/>
              <w:left w:w="15" w:type="dxa"/>
              <w:bottom w:w="15" w:type="dxa"/>
              <w:right w:w="15" w:type="dxa"/>
            </w:tcMar>
            <w:vAlign w:val="center"/>
            <w:hideMark/>
          </w:tcPr>
          <w:p w14:paraId="4DC0C775" w14:textId="77777777" w:rsidR="00B451A9" w:rsidRPr="00B451A9" w:rsidRDefault="00B451A9" w:rsidP="00B451A9">
            <w:pPr>
              <w:widowControl/>
              <w:spacing w:line="259" w:lineRule="auto"/>
              <w:jc w:val="left"/>
              <w:rPr>
                <w:rFonts w:eastAsia="Arial Unicode MS"/>
                <w:spacing w:val="0"/>
                <w:szCs w:val="22"/>
                <w:lang w:eastAsia="en-US"/>
              </w:rPr>
            </w:pP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"http://www.sicurezzapmi.it/sicurezza/segnaletica/antincendio/f7.gif"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"http://www.sicurezzapmi.it/sicurezza/segnaletica/antincendio/f7.gif"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"http://www.sicurezzapmi.it/sicurezza/segnaletica/antincendio/f7.gif" \* MERGEFORMATINET </w:instrText>
            </w:r>
            <w:r w:rsidRPr="00B451A9">
              <w:rPr>
                <w:noProof/>
                <w:spacing w:val="0"/>
                <w:szCs w:val="22"/>
                <w:lang w:eastAsia="en-US"/>
              </w:rPr>
              <w:fldChar w:fldCharType="separate"/>
            </w:r>
            <w:r w:rsidRPr="00B451A9">
              <w:rPr>
                <w:noProof/>
                <w:spacing w:val="0"/>
                <w:szCs w:val="22"/>
                <w:lang w:eastAsia="en-US"/>
              </w:rPr>
              <w:fldChar w:fldCharType="begin"/>
            </w:r>
            <w:r w:rsidRPr="00B451A9">
              <w:rPr>
                <w:noProof/>
                <w:spacing w:val="0"/>
                <w:szCs w:val="22"/>
                <w:lang w:eastAsia="en-US"/>
              </w:rPr>
              <w:instrText xml:space="preserve"> INCLUDEPICTURE  "http://www.sicurezzapmi.it/sicurezza/segnaletica/antincendio/f7.gif" \* MERGEFORMATINET </w:instrText>
            </w:r>
            <w:r w:rsidRPr="00B451A9">
              <w:rPr>
                <w:noProof/>
                <w:spacing w:val="0"/>
                <w:szCs w:val="22"/>
                <w:lang w:eastAsia="en-US"/>
              </w:rPr>
              <w:fldChar w:fldCharType="separate"/>
            </w:r>
            <w:r w:rsidR="00793B0D">
              <w:rPr>
                <w:noProof/>
                <w:spacing w:val="0"/>
                <w:szCs w:val="22"/>
                <w:lang w:eastAsia="en-US"/>
              </w:rPr>
              <w:fldChar w:fldCharType="begin"/>
            </w:r>
            <w:r w:rsidR="00793B0D">
              <w:rPr>
                <w:noProof/>
                <w:spacing w:val="0"/>
                <w:szCs w:val="22"/>
                <w:lang w:eastAsia="en-US"/>
              </w:rPr>
              <w:instrText xml:space="preserve"> INCLUDEPICTURE  "http://www.sicurezzapmi.it/sicurezza/segnaletica/antincendio/f7.gif" \* MERGEFORMATINET </w:instrText>
            </w:r>
            <w:r w:rsidR="00793B0D">
              <w:rPr>
                <w:noProof/>
                <w:spacing w:val="0"/>
                <w:szCs w:val="22"/>
                <w:lang w:eastAsia="en-US"/>
              </w:rPr>
              <w:fldChar w:fldCharType="separate"/>
            </w:r>
            <w:r w:rsidR="00EF08B0">
              <w:rPr>
                <w:noProof/>
                <w:spacing w:val="0"/>
                <w:szCs w:val="22"/>
                <w:lang w:eastAsia="en-US"/>
              </w:rPr>
              <w:fldChar w:fldCharType="begin"/>
            </w:r>
            <w:r w:rsidR="00EF08B0">
              <w:rPr>
                <w:noProof/>
                <w:spacing w:val="0"/>
                <w:szCs w:val="22"/>
                <w:lang w:eastAsia="en-US"/>
              </w:rPr>
              <w:instrText xml:space="preserve"> INCLUDEPICTURE  "http://www.sicurezzapmi.it/sicurezza/segnaletica/antincendio/f7.gif" \* MERGEFORMATINET </w:instrText>
            </w:r>
            <w:r w:rsidR="00EF08B0">
              <w:rPr>
                <w:noProof/>
                <w:spacing w:val="0"/>
                <w:szCs w:val="22"/>
                <w:lang w:eastAsia="en-US"/>
              </w:rPr>
              <w:fldChar w:fldCharType="separate"/>
            </w:r>
            <w:r w:rsidR="008511EA">
              <w:rPr>
                <w:noProof/>
                <w:spacing w:val="0"/>
                <w:szCs w:val="22"/>
                <w:lang w:eastAsia="en-US"/>
              </w:rPr>
              <w:fldChar w:fldCharType="begin"/>
            </w:r>
            <w:r w:rsidR="008511EA">
              <w:rPr>
                <w:noProof/>
                <w:spacing w:val="0"/>
                <w:szCs w:val="22"/>
                <w:lang w:eastAsia="en-US"/>
              </w:rPr>
              <w:instrText xml:space="preserve"> INCLUDEPICTURE  "http://www.sicurezzapmi.it/sicurezza/segnaletica/antincendio/f7.gif" \* MERGEFORMATINET </w:instrText>
            </w:r>
            <w:r w:rsidR="008511EA">
              <w:rPr>
                <w:noProof/>
                <w:spacing w:val="0"/>
                <w:szCs w:val="22"/>
                <w:lang w:eastAsia="en-US"/>
              </w:rPr>
              <w:fldChar w:fldCharType="separate"/>
            </w:r>
            <w:r w:rsidR="00686E19">
              <w:rPr>
                <w:noProof/>
                <w:spacing w:val="0"/>
                <w:szCs w:val="22"/>
                <w:lang w:eastAsia="en-US"/>
              </w:rPr>
              <w:fldChar w:fldCharType="begin"/>
            </w:r>
            <w:r w:rsidR="00686E19">
              <w:rPr>
                <w:noProof/>
                <w:spacing w:val="0"/>
                <w:szCs w:val="22"/>
                <w:lang w:eastAsia="en-US"/>
              </w:rPr>
              <w:instrText xml:space="preserve"> INCLUDEPICTURE  "http://www.sicurezzapmi.it/sicurezza/segnaletica/antincendio/f7.gif" \* MERGEFORMATINET </w:instrText>
            </w:r>
            <w:r w:rsidR="00686E19">
              <w:rPr>
                <w:noProof/>
                <w:spacing w:val="0"/>
                <w:szCs w:val="22"/>
                <w:lang w:eastAsia="en-US"/>
              </w:rPr>
              <w:fldChar w:fldCharType="separate"/>
            </w:r>
            <w:r w:rsidR="004C4ECC">
              <w:rPr>
                <w:noProof/>
                <w:spacing w:val="0"/>
                <w:szCs w:val="22"/>
                <w:lang w:eastAsia="en-US"/>
              </w:rPr>
              <w:fldChar w:fldCharType="begin"/>
            </w:r>
            <w:r w:rsidR="004C4ECC">
              <w:rPr>
                <w:noProof/>
                <w:spacing w:val="0"/>
                <w:szCs w:val="22"/>
                <w:lang w:eastAsia="en-US"/>
              </w:rPr>
              <w:instrText xml:space="preserve"> INCLUDEPICTURE  "http://www.sicurezzapmi.it/sicurezza/segnaletica/antincendio/f7.gif" \* MERGEFORMATINET </w:instrText>
            </w:r>
            <w:r w:rsidR="004C4ECC">
              <w:rPr>
                <w:noProof/>
                <w:spacing w:val="0"/>
                <w:szCs w:val="22"/>
                <w:lang w:eastAsia="en-US"/>
              </w:rPr>
              <w:fldChar w:fldCharType="separate"/>
            </w:r>
            <w:r w:rsidR="00355161">
              <w:rPr>
                <w:noProof/>
                <w:spacing w:val="0"/>
                <w:szCs w:val="22"/>
                <w:lang w:eastAsia="en-US"/>
              </w:rPr>
              <w:fldChar w:fldCharType="begin"/>
            </w:r>
            <w:r w:rsidR="00355161">
              <w:rPr>
                <w:noProof/>
                <w:spacing w:val="0"/>
                <w:szCs w:val="22"/>
                <w:lang w:eastAsia="en-US"/>
              </w:rPr>
              <w:instrText xml:space="preserve"> INCLUDEPICTURE  "http://www.sicurezzapmi.it/sicurezza/segnaletica/antincendio/f7.gif" \* MERGEFORMATINET </w:instrText>
            </w:r>
            <w:r w:rsidR="00355161">
              <w:rPr>
                <w:noProof/>
                <w:spacing w:val="0"/>
                <w:szCs w:val="22"/>
                <w:lang w:eastAsia="en-US"/>
              </w:rPr>
              <w:fldChar w:fldCharType="separate"/>
            </w:r>
            <w:r w:rsidR="00F404B5">
              <w:rPr>
                <w:noProof/>
                <w:spacing w:val="0"/>
                <w:szCs w:val="22"/>
                <w:lang w:eastAsia="en-US"/>
              </w:rPr>
              <w:fldChar w:fldCharType="begin"/>
            </w:r>
            <w:r w:rsidR="00F404B5">
              <w:rPr>
                <w:noProof/>
                <w:spacing w:val="0"/>
                <w:szCs w:val="22"/>
                <w:lang w:eastAsia="en-US"/>
              </w:rPr>
              <w:instrText xml:space="preserve"> INCLUDEPICTURE  "http://www.sicurezzapmi.it/sicurezza/segnaletica/antincendio/f7.gif" \* MERGEFORMATINET </w:instrText>
            </w:r>
            <w:r w:rsidR="00F404B5">
              <w:rPr>
                <w:noProof/>
                <w:spacing w:val="0"/>
                <w:szCs w:val="22"/>
                <w:lang w:eastAsia="en-US"/>
              </w:rPr>
              <w:fldChar w:fldCharType="separate"/>
            </w:r>
            <w:r w:rsidR="00BA7F86">
              <w:rPr>
                <w:noProof/>
                <w:spacing w:val="0"/>
                <w:szCs w:val="22"/>
                <w:lang w:eastAsia="en-US"/>
              </w:rPr>
              <w:fldChar w:fldCharType="begin"/>
            </w:r>
            <w:r w:rsidR="00BA7F86">
              <w:rPr>
                <w:noProof/>
                <w:spacing w:val="0"/>
                <w:szCs w:val="22"/>
                <w:lang w:eastAsia="en-US"/>
              </w:rPr>
              <w:instrText xml:space="preserve"> INCLUDEPICTURE  "http://www.sicurezzapmi.it/sicurezza/segnaletica/antincendio/f7.gif" \* MERGEFORMATINET </w:instrText>
            </w:r>
            <w:r w:rsidR="00BA7F86">
              <w:rPr>
                <w:noProof/>
                <w:spacing w:val="0"/>
                <w:szCs w:val="22"/>
                <w:lang w:eastAsia="en-US"/>
              </w:rPr>
              <w:fldChar w:fldCharType="separate"/>
            </w:r>
            <w:r w:rsidR="00C33DB8">
              <w:rPr>
                <w:noProof/>
                <w:spacing w:val="0"/>
                <w:szCs w:val="22"/>
                <w:lang w:eastAsia="en-US"/>
              </w:rPr>
              <w:fldChar w:fldCharType="begin"/>
            </w:r>
            <w:r w:rsidR="00C33DB8">
              <w:rPr>
                <w:noProof/>
                <w:spacing w:val="0"/>
                <w:szCs w:val="22"/>
                <w:lang w:eastAsia="en-US"/>
              </w:rPr>
              <w:instrText xml:space="preserve"> INCLUDEPICTURE  "http://www.sicurezzapmi.it/sicurezza/segnaletica/antincendio/f7.gif" \* MERGEFORMATINET </w:instrText>
            </w:r>
            <w:r w:rsidR="00C33DB8">
              <w:rPr>
                <w:noProof/>
                <w:spacing w:val="0"/>
                <w:szCs w:val="22"/>
                <w:lang w:eastAsia="en-US"/>
              </w:rPr>
              <w:fldChar w:fldCharType="separate"/>
            </w:r>
            <w:r w:rsidR="00DE79D3">
              <w:rPr>
                <w:noProof/>
                <w:spacing w:val="0"/>
                <w:szCs w:val="22"/>
                <w:lang w:eastAsia="en-US"/>
              </w:rPr>
              <w:fldChar w:fldCharType="begin"/>
            </w:r>
            <w:r w:rsidR="00DE79D3">
              <w:rPr>
                <w:noProof/>
                <w:spacing w:val="0"/>
                <w:szCs w:val="22"/>
                <w:lang w:eastAsia="en-US"/>
              </w:rPr>
              <w:instrText xml:space="preserve"> INCLUDEPICTURE  "http://www.sicurezzapmi.it/sicurezza/segnaletica/antincendio/f7.gif" \* MERGEFORMATINET </w:instrText>
            </w:r>
            <w:r w:rsidR="00DE79D3">
              <w:rPr>
                <w:noProof/>
                <w:spacing w:val="0"/>
                <w:szCs w:val="22"/>
                <w:lang w:eastAsia="en-US"/>
              </w:rPr>
              <w:fldChar w:fldCharType="separate"/>
            </w:r>
            <w:r w:rsidR="00DF5F27">
              <w:rPr>
                <w:noProof/>
                <w:spacing w:val="0"/>
                <w:szCs w:val="22"/>
                <w:lang w:eastAsia="en-US"/>
              </w:rPr>
              <w:fldChar w:fldCharType="begin"/>
            </w:r>
            <w:r w:rsidR="00DF5F27">
              <w:rPr>
                <w:noProof/>
                <w:spacing w:val="0"/>
                <w:szCs w:val="22"/>
                <w:lang w:eastAsia="en-US"/>
              </w:rPr>
              <w:instrText xml:space="preserve"> INCLUDEPICTURE  "http://www.sicurezzapmi.it/sicurezza/segnaletica/antincendio/f7.gif" \* MERGEFORMATINET </w:instrText>
            </w:r>
            <w:r w:rsidR="00DF5F27">
              <w:rPr>
                <w:noProof/>
                <w:spacing w:val="0"/>
                <w:szCs w:val="22"/>
                <w:lang w:eastAsia="en-US"/>
              </w:rPr>
              <w:fldChar w:fldCharType="separate"/>
            </w:r>
            <w:r w:rsidR="00192D86">
              <w:rPr>
                <w:noProof/>
                <w:spacing w:val="0"/>
                <w:szCs w:val="22"/>
                <w:lang w:eastAsia="en-US"/>
              </w:rPr>
              <w:fldChar w:fldCharType="begin"/>
            </w:r>
            <w:r w:rsidR="00192D86">
              <w:rPr>
                <w:noProof/>
                <w:spacing w:val="0"/>
                <w:szCs w:val="22"/>
                <w:lang w:eastAsia="en-US"/>
              </w:rPr>
              <w:instrText xml:space="preserve"> </w:instrText>
            </w:r>
            <w:r w:rsidR="00192D86">
              <w:rPr>
                <w:noProof/>
                <w:spacing w:val="0"/>
                <w:szCs w:val="22"/>
                <w:lang w:eastAsia="en-US"/>
              </w:rPr>
              <w:instrText>INCLUDEPICTURE  "http://www.sicurezzapmi.it/sicurezza/segnaletica/antincendio/f7.gif" \</w:instrText>
            </w:r>
            <w:r w:rsidR="00192D86">
              <w:rPr>
                <w:noProof/>
                <w:spacing w:val="0"/>
                <w:szCs w:val="22"/>
                <w:lang w:eastAsia="en-US"/>
              </w:rPr>
              <w:instrText>* MERGEFORMATINET</w:instrText>
            </w:r>
            <w:r w:rsidR="00192D86">
              <w:rPr>
                <w:noProof/>
                <w:spacing w:val="0"/>
                <w:szCs w:val="22"/>
                <w:lang w:eastAsia="en-US"/>
              </w:rPr>
              <w:instrText xml:space="preserve"> </w:instrText>
            </w:r>
            <w:r w:rsidR="00192D86">
              <w:rPr>
                <w:noProof/>
                <w:spacing w:val="0"/>
                <w:szCs w:val="22"/>
                <w:lang w:eastAsia="en-US"/>
              </w:rPr>
              <w:fldChar w:fldCharType="separate"/>
            </w:r>
            <w:r w:rsidR="00192D86">
              <w:rPr>
                <w:noProof/>
                <w:spacing w:val="0"/>
                <w:szCs w:val="22"/>
                <w:lang w:eastAsia="en-US"/>
              </w:rPr>
              <w:pict w14:anchorId="54140E3E">
                <v:shape id="_x0000_i1086" type="#_x0000_t75" style="width:114pt;height:114pt;visibility:visible">
                  <v:imagedata r:id="rId126" r:href="rId127"/>
                </v:shape>
              </w:pict>
            </w:r>
            <w:r w:rsidR="00192D86">
              <w:rPr>
                <w:noProof/>
                <w:spacing w:val="0"/>
                <w:szCs w:val="22"/>
                <w:lang w:eastAsia="en-US"/>
              </w:rPr>
              <w:fldChar w:fldCharType="end"/>
            </w:r>
            <w:r w:rsidR="00DF5F27">
              <w:rPr>
                <w:noProof/>
                <w:spacing w:val="0"/>
                <w:szCs w:val="22"/>
                <w:lang w:eastAsia="en-US"/>
              </w:rPr>
              <w:fldChar w:fldCharType="end"/>
            </w:r>
            <w:r w:rsidR="00DE79D3">
              <w:rPr>
                <w:noProof/>
                <w:spacing w:val="0"/>
                <w:szCs w:val="22"/>
                <w:lang w:eastAsia="en-US"/>
              </w:rPr>
              <w:fldChar w:fldCharType="end"/>
            </w:r>
            <w:r w:rsidR="00C33DB8">
              <w:rPr>
                <w:noProof/>
                <w:spacing w:val="0"/>
                <w:szCs w:val="22"/>
                <w:lang w:eastAsia="en-US"/>
              </w:rPr>
              <w:fldChar w:fldCharType="end"/>
            </w:r>
            <w:r w:rsidR="00BA7F86">
              <w:rPr>
                <w:noProof/>
                <w:spacing w:val="0"/>
                <w:szCs w:val="22"/>
                <w:lang w:eastAsia="en-US"/>
              </w:rPr>
              <w:fldChar w:fldCharType="end"/>
            </w:r>
            <w:r w:rsidR="00F404B5">
              <w:rPr>
                <w:noProof/>
                <w:spacing w:val="0"/>
                <w:szCs w:val="22"/>
                <w:lang w:eastAsia="en-US"/>
              </w:rPr>
              <w:fldChar w:fldCharType="end"/>
            </w:r>
            <w:r w:rsidR="00355161">
              <w:rPr>
                <w:noProof/>
                <w:spacing w:val="0"/>
                <w:szCs w:val="22"/>
                <w:lang w:eastAsia="en-US"/>
              </w:rPr>
              <w:fldChar w:fldCharType="end"/>
            </w:r>
            <w:r w:rsidR="004C4ECC">
              <w:rPr>
                <w:noProof/>
                <w:spacing w:val="0"/>
                <w:szCs w:val="22"/>
                <w:lang w:eastAsia="en-US"/>
              </w:rPr>
              <w:fldChar w:fldCharType="end"/>
            </w:r>
            <w:r w:rsidR="00686E19">
              <w:rPr>
                <w:noProof/>
                <w:spacing w:val="0"/>
                <w:szCs w:val="22"/>
                <w:lang w:eastAsia="en-US"/>
              </w:rPr>
              <w:fldChar w:fldCharType="end"/>
            </w:r>
            <w:r w:rsidR="008511EA">
              <w:rPr>
                <w:noProof/>
                <w:spacing w:val="0"/>
                <w:szCs w:val="22"/>
                <w:lang w:eastAsia="en-US"/>
              </w:rPr>
              <w:fldChar w:fldCharType="end"/>
            </w:r>
            <w:r w:rsidR="00EF08B0">
              <w:rPr>
                <w:noProof/>
                <w:spacing w:val="0"/>
                <w:szCs w:val="22"/>
                <w:lang w:eastAsia="en-US"/>
              </w:rPr>
              <w:fldChar w:fldCharType="end"/>
            </w:r>
            <w:r w:rsidR="00793B0D">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r w:rsidRPr="00B451A9">
              <w:rPr>
                <w:noProof/>
                <w:spacing w:val="0"/>
                <w:szCs w:val="22"/>
                <w:lang w:eastAsia="en-US"/>
              </w:rPr>
              <w:fldChar w:fldCharType="end"/>
            </w:r>
          </w:p>
        </w:tc>
      </w:tr>
      <w:tr w:rsidR="00B451A9" w:rsidRPr="00B451A9" w14:paraId="224996BA" w14:textId="77777777" w:rsidTr="00793B0D">
        <w:trPr>
          <w:tblCellSpacing w:w="15" w:type="dxa"/>
          <w:jc w:val="center"/>
        </w:trPr>
        <w:tc>
          <w:tcPr>
            <w:tcW w:w="1230" w:type="pct"/>
            <w:tcMar>
              <w:top w:w="15" w:type="dxa"/>
              <w:left w:w="15" w:type="dxa"/>
              <w:bottom w:w="15" w:type="dxa"/>
              <w:right w:w="15" w:type="dxa"/>
            </w:tcMar>
            <w:vAlign w:val="center"/>
            <w:hideMark/>
          </w:tcPr>
          <w:p w14:paraId="50EB2FA6" w14:textId="77777777" w:rsidR="00B451A9" w:rsidRPr="00B451A9" w:rsidRDefault="00B451A9" w:rsidP="006D0CFA">
            <w:pPr>
              <w:widowControl/>
              <w:spacing w:line="259" w:lineRule="auto"/>
              <w:rPr>
                <w:rFonts w:eastAsia="Arial Unicode MS"/>
                <w:spacing w:val="0"/>
                <w:szCs w:val="22"/>
                <w:lang w:eastAsia="en-US"/>
              </w:rPr>
            </w:pPr>
            <w:r w:rsidRPr="00B451A9">
              <w:rPr>
                <w:spacing w:val="0"/>
                <w:szCs w:val="22"/>
                <w:lang w:eastAsia="en-US"/>
              </w:rPr>
              <w:t>Direzione da seguire (cartelli da aggiungere a quelli che precedono)</w:t>
            </w:r>
          </w:p>
        </w:tc>
        <w:tc>
          <w:tcPr>
            <w:tcW w:w="1230" w:type="pct"/>
            <w:tcMar>
              <w:top w:w="15" w:type="dxa"/>
              <w:left w:w="15" w:type="dxa"/>
              <w:bottom w:w="15" w:type="dxa"/>
              <w:right w:w="15" w:type="dxa"/>
            </w:tcMar>
            <w:vAlign w:val="center"/>
            <w:hideMark/>
          </w:tcPr>
          <w:p w14:paraId="698FC7BF" w14:textId="77777777" w:rsidR="00B451A9" w:rsidRPr="00B451A9" w:rsidRDefault="00B451A9" w:rsidP="006D0CFA">
            <w:pPr>
              <w:widowControl/>
              <w:spacing w:line="259" w:lineRule="auto"/>
              <w:rPr>
                <w:rFonts w:eastAsia="Arial Unicode MS"/>
                <w:spacing w:val="0"/>
                <w:szCs w:val="22"/>
                <w:lang w:eastAsia="en-US"/>
              </w:rPr>
            </w:pPr>
            <w:r w:rsidRPr="00B451A9">
              <w:rPr>
                <w:spacing w:val="0"/>
                <w:szCs w:val="22"/>
                <w:lang w:eastAsia="en-US"/>
              </w:rPr>
              <w:t>Direzione da seguire (cartelli da aggiungere a quelli che precedono)</w:t>
            </w:r>
          </w:p>
        </w:tc>
        <w:tc>
          <w:tcPr>
            <w:tcW w:w="1230" w:type="pct"/>
            <w:tcMar>
              <w:top w:w="15" w:type="dxa"/>
              <w:left w:w="15" w:type="dxa"/>
              <w:bottom w:w="15" w:type="dxa"/>
              <w:right w:w="15" w:type="dxa"/>
            </w:tcMar>
            <w:vAlign w:val="center"/>
            <w:hideMark/>
          </w:tcPr>
          <w:p w14:paraId="4BEEDF6D" w14:textId="77777777" w:rsidR="00B451A9" w:rsidRPr="00B451A9" w:rsidRDefault="00B451A9" w:rsidP="006D0CFA">
            <w:pPr>
              <w:widowControl/>
              <w:spacing w:line="259" w:lineRule="auto"/>
              <w:rPr>
                <w:rFonts w:eastAsia="Arial Unicode MS"/>
                <w:spacing w:val="0"/>
                <w:szCs w:val="22"/>
                <w:lang w:eastAsia="en-US"/>
              </w:rPr>
            </w:pPr>
            <w:r w:rsidRPr="00B451A9">
              <w:rPr>
                <w:spacing w:val="0"/>
                <w:szCs w:val="22"/>
                <w:lang w:eastAsia="en-US"/>
              </w:rPr>
              <w:t>Direzione da seguire (cartelli da aggiungere a quelli che precedono)</w:t>
            </w:r>
          </w:p>
        </w:tc>
        <w:tc>
          <w:tcPr>
            <w:tcW w:w="1230" w:type="pct"/>
            <w:tcMar>
              <w:top w:w="15" w:type="dxa"/>
              <w:left w:w="15" w:type="dxa"/>
              <w:bottom w:w="15" w:type="dxa"/>
              <w:right w:w="15" w:type="dxa"/>
            </w:tcMar>
            <w:vAlign w:val="center"/>
            <w:hideMark/>
          </w:tcPr>
          <w:p w14:paraId="25FE27CC" w14:textId="77777777" w:rsidR="00B451A9" w:rsidRPr="00B451A9" w:rsidRDefault="00B451A9" w:rsidP="006D0CFA">
            <w:pPr>
              <w:widowControl/>
              <w:spacing w:line="259" w:lineRule="auto"/>
              <w:rPr>
                <w:rFonts w:eastAsia="Arial Unicode MS"/>
                <w:spacing w:val="0"/>
                <w:szCs w:val="22"/>
                <w:lang w:eastAsia="en-US"/>
              </w:rPr>
            </w:pPr>
            <w:r w:rsidRPr="00B451A9">
              <w:rPr>
                <w:spacing w:val="0"/>
                <w:szCs w:val="22"/>
                <w:lang w:eastAsia="en-US"/>
              </w:rPr>
              <w:t>Direzione da seguire (cartelli da aggiungere a quelli che precedono)</w:t>
            </w:r>
          </w:p>
        </w:tc>
      </w:tr>
    </w:tbl>
    <w:p w14:paraId="7C281A55" w14:textId="77777777" w:rsidR="00B451A9" w:rsidRPr="00B451A9" w:rsidRDefault="00B451A9" w:rsidP="00B451A9">
      <w:pPr>
        <w:spacing w:after="160"/>
        <w:rPr>
          <w:rFonts w:cs="Times New Roman"/>
          <w:szCs w:val="22"/>
          <w:lang w:eastAsia="en-US"/>
        </w:rPr>
      </w:pPr>
    </w:p>
    <w:p w14:paraId="29873AFF" w14:textId="77777777" w:rsidR="00B451A9" w:rsidRPr="00B451A9" w:rsidRDefault="00B451A9" w:rsidP="00B451A9">
      <w:pPr>
        <w:keepNext/>
        <w:tabs>
          <w:tab w:val="left" w:pos="426"/>
        </w:tabs>
        <w:spacing w:line="272" w:lineRule="exact"/>
        <w:jc w:val="left"/>
        <w:outlineLvl w:val="1"/>
        <w:rPr>
          <w:b/>
          <w:bCs/>
          <w:snapToGrid w:val="0"/>
          <w:sz w:val="20"/>
          <w:u w:val="single"/>
        </w:rPr>
      </w:pPr>
      <w:r w:rsidRPr="00B451A9">
        <w:rPr>
          <w:b/>
          <w:bCs/>
          <w:snapToGrid w:val="0"/>
          <w:sz w:val="20"/>
          <w:u w:val="single"/>
        </w:rPr>
        <w:br w:type="page"/>
      </w:r>
      <w:bookmarkStart w:id="5" w:name="_Toc145585001"/>
      <w:r w:rsidRPr="00B451A9">
        <w:rPr>
          <w:rFonts w:eastAsia="Times New Roman"/>
          <w:b/>
          <w:bCs/>
          <w:snapToGrid w:val="0"/>
          <w:color w:val="2F5496"/>
          <w:spacing w:val="0"/>
          <w:sz w:val="28"/>
          <w:szCs w:val="28"/>
          <w:u w:val="single"/>
        </w:rPr>
        <w:lastRenderedPageBreak/>
        <w:t>PROCEDURE DI EMERGENZA</w:t>
      </w:r>
      <w:bookmarkEnd w:id="5"/>
    </w:p>
    <w:p w14:paraId="43EF15E3" w14:textId="77777777" w:rsidR="00B451A9" w:rsidRPr="00B451A9" w:rsidRDefault="00B451A9" w:rsidP="00B451A9">
      <w:pPr>
        <w:spacing w:after="160"/>
        <w:rPr>
          <w:rFonts w:cs="Times New Roman"/>
          <w:szCs w:val="22"/>
          <w:lang w:eastAsia="en-US"/>
        </w:rPr>
      </w:pPr>
      <w:r w:rsidRPr="00B451A9">
        <w:rPr>
          <w:rFonts w:cs="Times New Roman"/>
          <w:szCs w:val="22"/>
          <w:lang w:eastAsia="en-US"/>
        </w:rPr>
        <w:t xml:space="preserve">Nella scheda seguente viene riassunta la procedura di evacuazione.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7"/>
      </w:tblGrid>
      <w:tr w:rsidR="00B451A9" w:rsidRPr="00B451A9" w14:paraId="75DB3307" w14:textId="77777777" w:rsidTr="00793B0D">
        <w:trPr>
          <w:trHeight w:val="185"/>
          <w:tblHeader/>
        </w:trPr>
        <w:tc>
          <w:tcPr>
            <w:tcW w:w="5000" w:type="pct"/>
            <w:tcBorders>
              <w:top w:val="single" w:sz="4" w:space="0" w:color="auto"/>
              <w:left w:val="single" w:sz="4" w:space="0" w:color="auto"/>
              <w:bottom w:val="single" w:sz="4" w:space="0" w:color="auto"/>
              <w:right w:val="single" w:sz="4" w:space="0" w:color="auto"/>
            </w:tcBorders>
            <w:shd w:val="clear" w:color="auto" w:fill="2F5496"/>
          </w:tcPr>
          <w:p w14:paraId="462789B8" w14:textId="77777777" w:rsidR="00B451A9" w:rsidRPr="00B451A9" w:rsidRDefault="00B451A9" w:rsidP="00B451A9">
            <w:pPr>
              <w:widowControl/>
              <w:spacing w:line="259" w:lineRule="auto"/>
              <w:jc w:val="center"/>
              <w:rPr>
                <w:b/>
                <w:color w:val="FFFFFF"/>
                <w:szCs w:val="22"/>
                <w:lang w:eastAsia="en-US"/>
              </w:rPr>
            </w:pPr>
            <w:r w:rsidRPr="00B451A9">
              <w:rPr>
                <w:b/>
                <w:color w:val="FFFFFF"/>
                <w:szCs w:val="22"/>
                <w:lang w:eastAsia="en-US"/>
              </w:rPr>
              <w:t>INFORMAZIONI PER L’EVACUAZIONE</w:t>
            </w:r>
          </w:p>
        </w:tc>
      </w:tr>
      <w:tr w:rsidR="00B451A9" w:rsidRPr="00B451A9" w14:paraId="0072D932" w14:textId="77777777" w:rsidTr="00793B0D">
        <w:trPr>
          <w:trHeight w:val="554"/>
        </w:trPr>
        <w:tc>
          <w:tcPr>
            <w:tcW w:w="5000" w:type="pct"/>
            <w:tcBorders>
              <w:top w:val="single" w:sz="4" w:space="0" w:color="auto"/>
              <w:left w:val="single" w:sz="4" w:space="0" w:color="auto"/>
              <w:bottom w:val="single" w:sz="4" w:space="0" w:color="auto"/>
              <w:right w:val="single" w:sz="4" w:space="0" w:color="auto"/>
            </w:tcBorders>
          </w:tcPr>
          <w:p w14:paraId="754195EA" w14:textId="77777777" w:rsidR="00B451A9" w:rsidRPr="00B451A9" w:rsidRDefault="00B451A9" w:rsidP="006D0CFA">
            <w:pPr>
              <w:widowControl/>
              <w:spacing w:after="160" w:line="259" w:lineRule="auto"/>
              <w:rPr>
                <w:spacing w:val="0"/>
                <w:szCs w:val="22"/>
                <w:lang w:eastAsia="en-US"/>
              </w:rPr>
            </w:pPr>
            <w:r w:rsidRPr="00B451A9">
              <w:rPr>
                <w:spacing w:val="0"/>
                <w:szCs w:val="22"/>
                <w:lang w:eastAsia="en-US"/>
              </w:rPr>
              <w:t>Tutte le persone presenti devono essere informate sulla procedura di evacuazione rapida in caso di emergenza.</w:t>
            </w:r>
          </w:p>
          <w:p w14:paraId="7021344E" w14:textId="77777777" w:rsidR="00B451A9" w:rsidRPr="006D0CFA" w:rsidRDefault="00B451A9" w:rsidP="006D0CFA">
            <w:pPr>
              <w:widowControl/>
              <w:numPr>
                <w:ilvl w:val="0"/>
                <w:numId w:val="34"/>
              </w:numPr>
              <w:spacing w:after="160" w:line="240" w:lineRule="auto"/>
              <w:contextualSpacing/>
              <w:rPr>
                <w:b/>
                <w:bCs/>
                <w:spacing w:val="0"/>
                <w:szCs w:val="22"/>
              </w:rPr>
            </w:pPr>
            <w:r w:rsidRPr="006D0CFA">
              <w:rPr>
                <w:b/>
                <w:bCs/>
                <w:spacing w:val="0"/>
                <w:szCs w:val="22"/>
              </w:rPr>
              <w:t>AVVIO DELLA PROCEDURA DI SGOMBERO RAPIDO IN CASO DI EMERGENZA</w:t>
            </w:r>
          </w:p>
          <w:p w14:paraId="44E08FBE" w14:textId="77777777" w:rsidR="00B451A9" w:rsidRPr="00B451A9" w:rsidRDefault="00B451A9" w:rsidP="006D0CFA">
            <w:pPr>
              <w:widowControl/>
              <w:spacing w:after="160" w:line="259" w:lineRule="auto"/>
              <w:rPr>
                <w:szCs w:val="22"/>
                <w:lang w:eastAsia="en-US"/>
              </w:rPr>
            </w:pPr>
            <w:r w:rsidRPr="00B451A9">
              <w:rPr>
                <w:szCs w:val="22"/>
                <w:lang w:eastAsia="en-US"/>
              </w:rPr>
              <w:t>Lo sgombero rapido dell’edificio, o della parte di edificio, interessato all’emergenza, viene avviato quando:</w:t>
            </w:r>
          </w:p>
          <w:p w14:paraId="75F74C27" w14:textId="77777777" w:rsidR="00B451A9" w:rsidRPr="00B451A9" w:rsidRDefault="00B451A9" w:rsidP="006D0CFA">
            <w:pPr>
              <w:widowControl/>
              <w:spacing w:after="160" w:line="259" w:lineRule="auto"/>
              <w:rPr>
                <w:szCs w:val="22"/>
                <w:lang w:eastAsia="en-US"/>
              </w:rPr>
            </w:pPr>
            <w:r w:rsidRPr="00B451A9">
              <w:rPr>
                <w:szCs w:val="22"/>
                <w:lang w:eastAsia="en-US"/>
              </w:rPr>
              <w:t xml:space="preserve">Il </w:t>
            </w:r>
            <w:r w:rsidRPr="00B451A9">
              <w:rPr>
                <w:i/>
                <w:color w:val="FF0000"/>
                <w:szCs w:val="22"/>
                <w:lang w:eastAsia="en-US"/>
              </w:rPr>
              <w:t>Responsabile dell’emergenza</w:t>
            </w:r>
            <w:r w:rsidRPr="00B451A9">
              <w:rPr>
                <w:szCs w:val="22"/>
                <w:lang w:eastAsia="en-US"/>
              </w:rPr>
              <w:t xml:space="preserve"> o il </w:t>
            </w:r>
            <w:r w:rsidRPr="00B451A9">
              <w:rPr>
                <w:i/>
                <w:color w:val="FF0000"/>
                <w:szCs w:val="22"/>
                <w:lang w:eastAsia="en-US"/>
              </w:rPr>
              <w:t>Coordinatore dell’emergenza</w:t>
            </w:r>
            <w:r w:rsidRPr="00B451A9">
              <w:rPr>
                <w:szCs w:val="22"/>
                <w:lang w:eastAsia="en-US"/>
              </w:rPr>
              <w:t xml:space="preserve">, venuto a conoscenza di una situazione di pericolo grave e immediato che può mettere a repentaglio la salute e la sicurezza delle persone presenti all’interno delle strutture, ordina tramite l’impianto di diffusione sonora o, se assente, il rilancio vocale da parte degli </w:t>
            </w:r>
            <w:r w:rsidRPr="00B451A9">
              <w:rPr>
                <w:i/>
                <w:color w:val="FF0000"/>
                <w:szCs w:val="22"/>
                <w:lang w:eastAsia="en-US"/>
              </w:rPr>
              <w:t>Addetti all’emergenza</w:t>
            </w:r>
            <w:r w:rsidRPr="00B451A9">
              <w:rPr>
                <w:szCs w:val="22"/>
                <w:lang w:eastAsia="en-US"/>
              </w:rPr>
              <w:t xml:space="preserve"> o di </w:t>
            </w:r>
            <w:r w:rsidRPr="00B451A9">
              <w:rPr>
                <w:i/>
                <w:color w:val="FF0000"/>
                <w:szCs w:val="22"/>
                <w:lang w:eastAsia="en-US"/>
              </w:rPr>
              <w:t>Portineria</w:t>
            </w:r>
            <w:r w:rsidRPr="00B451A9">
              <w:rPr>
                <w:szCs w:val="22"/>
                <w:lang w:eastAsia="en-US"/>
              </w:rPr>
              <w:t>, lo sgombero rapido di emergenza, invitando tutti ad uscire utilizzando i percorsi di esodo e le uscite di sicurezza segnalate per raggiungere il punto sicuro di raccolta.</w:t>
            </w:r>
          </w:p>
          <w:p w14:paraId="2B317618" w14:textId="77777777" w:rsidR="00B451A9" w:rsidRPr="00B451A9" w:rsidRDefault="00B451A9" w:rsidP="006D0CFA">
            <w:pPr>
              <w:widowControl/>
              <w:spacing w:after="160" w:line="259" w:lineRule="auto"/>
              <w:rPr>
                <w:szCs w:val="22"/>
                <w:lang w:eastAsia="en-US"/>
              </w:rPr>
            </w:pPr>
            <w:r w:rsidRPr="00B451A9">
              <w:rPr>
                <w:szCs w:val="22"/>
                <w:lang w:eastAsia="en-US"/>
              </w:rPr>
              <w:t xml:space="preserve">Chiunque, valutato il livello di pericolo e assumendosene la responsabilità, attiva manualmente l’impianto di allarme utilizzando i pulsanti manuali di allarme, se presenti. In ogni caso, la diffusione dell’ordine di evacuazione deve essere confermata dal </w:t>
            </w:r>
            <w:r w:rsidRPr="00B451A9">
              <w:rPr>
                <w:i/>
                <w:color w:val="FF0000"/>
                <w:szCs w:val="22"/>
                <w:lang w:eastAsia="en-US"/>
              </w:rPr>
              <w:t>Responsabile dell’emergenza</w:t>
            </w:r>
            <w:r w:rsidRPr="00B451A9">
              <w:rPr>
                <w:szCs w:val="22"/>
                <w:lang w:eastAsia="en-US"/>
              </w:rPr>
              <w:t xml:space="preserve">, o dal </w:t>
            </w:r>
            <w:r w:rsidRPr="00B451A9">
              <w:rPr>
                <w:i/>
                <w:color w:val="FF0000"/>
                <w:szCs w:val="22"/>
                <w:lang w:eastAsia="en-US"/>
              </w:rPr>
              <w:t>Coordinatore dell’emergenza</w:t>
            </w:r>
            <w:r w:rsidRPr="00B451A9">
              <w:rPr>
                <w:szCs w:val="22"/>
                <w:lang w:eastAsia="en-US"/>
              </w:rPr>
              <w:t xml:space="preserve">, o dagli </w:t>
            </w:r>
            <w:r w:rsidRPr="00B451A9">
              <w:rPr>
                <w:i/>
                <w:color w:val="FF0000"/>
                <w:szCs w:val="22"/>
                <w:lang w:eastAsia="en-US"/>
              </w:rPr>
              <w:t>Addetti all’emergenza</w:t>
            </w:r>
            <w:r w:rsidRPr="00B451A9">
              <w:rPr>
                <w:szCs w:val="22"/>
                <w:lang w:eastAsia="en-US"/>
              </w:rPr>
              <w:t xml:space="preserve"> o di </w:t>
            </w:r>
            <w:r w:rsidRPr="00B451A9">
              <w:rPr>
                <w:i/>
                <w:color w:val="FF0000"/>
                <w:szCs w:val="22"/>
                <w:lang w:eastAsia="en-US"/>
              </w:rPr>
              <w:t>Portineria</w:t>
            </w:r>
            <w:r w:rsidRPr="00B451A9">
              <w:rPr>
                <w:szCs w:val="22"/>
                <w:lang w:eastAsia="en-US"/>
              </w:rPr>
              <w:t>, con diffusione vocale delle istruzioni necessarie.</w:t>
            </w:r>
          </w:p>
          <w:p w14:paraId="238C4F5C" w14:textId="77777777" w:rsidR="00B451A9" w:rsidRPr="00B451A9" w:rsidRDefault="00B451A9" w:rsidP="006D0CFA">
            <w:pPr>
              <w:widowControl/>
              <w:spacing w:after="160" w:line="259" w:lineRule="auto"/>
              <w:rPr>
                <w:szCs w:val="22"/>
                <w:lang w:eastAsia="en-US"/>
              </w:rPr>
            </w:pPr>
            <w:r w:rsidRPr="00B451A9">
              <w:rPr>
                <w:szCs w:val="22"/>
                <w:lang w:eastAsia="en-US"/>
              </w:rPr>
              <w:t xml:space="preserve">L’impianto di rilevazione incendi, se presente, attiva automaticamente le sirene di allarme. In ogni caso, la diffusione dell’ordine di evacuazione deve essere confermata dal </w:t>
            </w:r>
            <w:r w:rsidRPr="00B451A9">
              <w:rPr>
                <w:i/>
                <w:color w:val="FF0000"/>
                <w:szCs w:val="22"/>
                <w:lang w:eastAsia="en-US"/>
              </w:rPr>
              <w:t>Responsabile dell’emergenza</w:t>
            </w:r>
            <w:r w:rsidRPr="00B451A9">
              <w:rPr>
                <w:szCs w:val="22"/>
                <w:lang w:eastAsia="en-US"/>
              </w:rPr>
              <w:t xml:space="preserve">, o dal </w:t>
            </w:r>
            <w:r w:rsidRPr="00B451A9">
              <w:rPr>
                <w:i/>
                <w:color w:val="FF0000"/>
                <w:szCs w:val="22"/>
                <w:lang w:eastAsia="en-US"/>
              </w:rPr>
              <w:t>Coordinatore dell’emergenza</w:t>
            </w:r>
            <w:r w:rsidRPr="00B451A9">
              <w:rPr>
                <w:szCs w:val="22"/>
                <w:lang w:eastAsia="en-US"/>
              </w:rPr>
              <w:t xml:space="preserve">, o dagli </w:t>
            </w:r>
            <w:r w:rsidRPr="00B451A9">
              <w:rPr>
                <w:i/>
                <w:color w:val="FF0000"/>
                <w:szCs w:val="22"/>
                <w:lang w:eastAsia="en-US"/>
              </w:rPr>
              <w:t>Addetti all’emergenza</w:t>
            </w:r>
            <w:r w:rsidRPr="00B451A9">
              <w:rPr>
                <w:szCs w:val="22"/>
                <w:lang w:eastAsia="en-US"/>
              </w:rPr>
              <w:t xml:space="preserve"> o di </w:t>
            </w:r>
            <w:r w:rsidRPr="00B451A9">
              <w:rPr>
                <w:i/>
                <w:color w:val="FF0000"/>
                <w:szCs w:val="22"/>
                <w:lang w:eastAsia="en-US"/>
              </w:rPr>
              <w:t>Portineria</w:t>
            </w:r>
            <w:r w:rsidRPr="00B451A9">
              <w:rPr>
                <w:szCs w:val="22"/>
                <w:lang w:eastAsia="en-US"/>
              </w:rPr>
              <w:t>, con diffusione vocale delle istruzioni necessarie.</w:t>
            </w:r>
          </w:p>
          <w:p w14:paraId="58CD51B0" w14:textId="77777777" w:rsidR="00B451A9" w:rsidRPr="006D0CFA" w:rsidRDefault="00B451A9" w:rsidP="006D0CFA">
            <w:pPr>
              <w:widowControl/>
              <w:numPr>
                <w:ilvl w:val="0"/>
                <w:numId w:val="34"/>
              </w:numPr>
              <w:spacing w:after="160" w:line="240" w:lineRule="auto"/>
              <w:contextualSpacing/>
              <w:rPr>
                <w:b/>
                <w:bCs/>
                <w:spacing w:val="0"/>
                <w:szCs w:val="22"/>
              </w:rPr>
            </w:pPr>
            <w:r w:rsidRPr="006D0CFA">
              <w:rPr>
                <w:b/>
                <w:bCs/>
                <w:spacing w:val="0"/>
                <w:szCs w:val="22"/>
              </w:rPr>
              <w:t>SEGNALAZIONE DI SGOMBERO IMMEDIATO</w:t>
            </w:r>
          </w:p>
          <w:p w14:paraId="57C3C1E6" w14:textId="77777777" w:rsidR="00B451A9" w:rsidRPr="00B451A9" w:rsidRDefault="00B451A9" w:rsidP="006D0CFA">
            <w:pPr>
              <w:widowControl/>
              <w:spacing w:after="160" w:line="259" w:lineRule="auto"/>
              <w:rPr>
                <w:szCs w:val="22"/>
                <w:lang w:eastAsia="en-US"/>
              </w:rPr>
            </w:pPr>
            <w:r w:rsidRPr="00B451A9">
              <w:rPr>
                <w:szCs w:val="22"/>
                <w:lang w:eastAsia="en-US"/>
              </w:rPr>
              <w:t xml:space="preserve">Gli </w:t>
            </w:r>
            <w:r w:rsidRPr="00B451A9">
              <w:rPr>
                <w:i/>
                <w:color w:val="FF0000"/>
                <w:szCs w:val="22"/>
                <w:lang w:eastAsia="en-US"/>
              </w:rPr>
              <w:t>Addetti all’emergenza antincendio e di evacuazione</w:t>
            </w:r>
            <w:r w:rsidRPr="00B451A9">
              <w:rPr>
                <w:szCs w:val="22"/>
                <w:lang w:eastAsia="en-US"/>
              </w:rPr>
              <w:t xml:space="preserve"> DEVONO IMMEDIATAMENTE assicurarsi che il </w:t>
            </w:r>
            <w:r w:rsidRPr="00B451A9">
              <w:rPr>
                <w:i/>
                <w:color w:val="FF0000"/>
                <w:szCs w:val="22"/>
                <w:lang w:eastAsia="en-US"/>
              </w:rPr>
              <w:t>Responsabile dell’emergenza</w:t>
            </w:r>
            <w:r w:rsidRPr="00B451A9">
              <w:rPr>
                <w:szCs w:val="22"/>
                <w:lang w:eastAsia="en-US"/>
              </w:rPr>
              <w:t xml:space="preserve"> o il </w:t>
            </w:r>
            <w:r w:rsidRPr="00B451A9">
              <w:rPr>
                <w:i/>
                <w:color w:val="FF0000"/>
                <w:szCs w:val="22"/>
                <w:lang w:eastAsia="en-US"/>
              </w:rPr>
              <w:t>Coordinatore dell’emergenza</w:t>
            </w:r>
            <w:r w:rsidRPr="00B451A9">
              <w:rPr>
                <w:szCs w:val="22"/>
                <w:lang w:eastAsia="en-US"/>
              </w:rPr>
              <w:t xml:space="preserve"> sia a conoscenza della situazione in atto. Il </w:t>
            </w:r>
            <w:r w:rsidRPr="00B451A9">
              <w:rPr>
                <w:i/>
                <w:color w:val="FF0000"/>
                <w:szCs w:val="22"/>
                <w:lang w:eastAsia="en-US"/>
              </w:rPr>
              <w:t>Responsabile dell’emergenza</w:t>
            </w:r>
            <w:r w:rsidRPr="00B451A9">
              <w:rPr>
                <w:szCs w:val="22"/>
                <w:lang w:eastAsia="en-US"/>
              </w:rPr>
              <w:t xml:space="preserve"> o il </w:t>
            </w:r>
            <w:r w:rsidRPr="00B451A9">
              <w:rPr>
                <w:i/>
                <w:color w:val="FF0000"/>
                <w:szCs w:val="22"/>
                <w:lang w:eastAsia="en-US"/>
              </w:rPr>
              <w:t>Coordinatore dell’emergenza</w:t>
            </w:r>
            <w:r w:rsidRPr="00B451A9">
              <w:rPr>
                <w:szCs w:val="22"/>
                <w:lang w:eastAsia="en-US"/>
              </w:rPr>
              <w:t xml:space="preserve">, sentito il parere degli </w:t>
            </w:r>
            <w:r w:rsidRPr="00B451A9">
              <w:rPr>
                <w:i/>
                <w:color w:val="FF0000"/>
                <w:szCs w:val="22"/>
                <w:lang w:eastAsia="en-US"/>
              </w:rPr>
              <w:t>Addetti all’emergenza</w:t>
            </w:r>
            <w:r w:rsidRPr="00B451A9">
              <w:rPr>
                <w:szCs w:val="22"/>
                <w:lang w:eastAsia="en-US"/>
              </w:rPr>
              <w:t>, valuta la necessità di richiedere l’intervento di uno o più Enti Pubblici di Soccorso esterni e ordina l’evacuazione.</w:t>
            </w:r>
          </w:p>
          <w:p w14:paraId="0BF28327" w14:textId="77777777" w:rsidR="00B451A9" w:rsidRPr="006D0CFA" w:rsidRDefault="00B451A9" w:rsidP="006D0CFA">
            <w:pPr>
              <w:widowControl/>
              <w:numPr>
                <w:ilvl w:val="0"/>
                <w:numId w:val="34"/>
              </w:numPr>
              <w:spacing w:after="160" w:line="240" w:lineRule="auto"/>
              <w:contextualSpacing/>
              <w:rPr>
                <w:b/>
                <w:bCs/>
                <w:spacing w:val="0"/>
                <w:szCs w:val="22"/>
              </w:rPr>
            </w:pPr>
            <w:r w:rsidRPr="006D0CFA">
              <w:rPr>
                <w:b/>
                <w:bCs/>
                <w:spacing w:val="0"/>
                <w:szCs w:val="22"/>
              </w:rPr>
              <w:t>MODALITA’ DI SGOMBERO</w:t>
            </w:r>
          </w:p>
          <w:p w14:paraId="719E268A" w14:textId="77777777" w:rsidR="00B451A9" w:rsidRPr="00B451A9" w:rsidRDefault="00B451A9" w:rsidP="006D0CFA">
            <w:pPr>
              <w:widowControl/>
              <w:spacing w:after="160" w:line="259" w:lineRule="auto"/>
              <w:rPr>
                <w:szCs w:val="22"/>
                <w:lang w:eastAsia="en-US"/>
              </w:rPr>
            </w:pPr>
            <w:r w:rsidRPr="00B451A9">
              <w:rPr>
                <w:szCs w:val="22"/>
                <w:lang w:eastAsia="en-US"/>
              </w:rPr>
              <w:t>Durante l’evacuazione è necessario:</w:t>
            </w:r>
          </w:p>
          <w:p w14:paraId="5B395EE3" w14:textId="77777777" w:rsidR="00B451A9" w:rsidRPr="00B451A9" w:rsidRDefault="00B451A9" w:rsidP="006D0CFA">
            <w:pPr>
              <w:widowControl/>
              <w:numPr>
                <w:ilvl w:val="0"/>
                <w:numId w:val="35"/>
              </w:numPr>
              <w:spacing w:after="160" w:line="240" w:lineRule="auto"/>
              <w:contextualSpacing/>
              <w:rPr>
                <w:spacing w:val="0"/>
                <w:szCs w:val="22"/>
              </w:rPr>
            </w:pPr>
            <w:r w:rsidRPr="00B451A9">
              <w:rPr>
                <w:spacing w:val="0"/>
                <w:szCs w:val="22"/>
              </w:rPr>
              <w:t>Mantenere la calma e allontanarsi ordinatamente dal locale o dall’edificio verso i punti di raccolta;</w:t>
            </w:r>
          </w:p>
          <w:p w14:paraId="42FA13E4" w14:textId="77777777" w:rsidR="00B451A9" w:rsidRPr="00B451A9" w:rsidRDefault="00B451A9" w:rsidP="006D0CFA">
            <w:pPr>
              <w:widowControl/>
              <w:numPr>
                <w:ilvl w:val="0"/>
                <w:numId w:val="35"/>
              </w:numPr>
              <w:spacing w:after="160" w:line="240" w:lineRule="auto"/>
              <w:contextualSpacing/>
              <w:rPr>
                <w:spacing w:val="0"/>
                <w:szCs w:val="22"/>
              </w:rPr>
            </w:pPr>
            <w:r w:rsidRPr="00B451A9">
              <w:rPr>
                <w:spacing w:val="0"/>
                <w:szCs w:val="22"/>
              </w:rPr>
              <w:t>Se possibile, mettere in sicurezza gli impianti o le strumentazioni in uso prima di abbandonare i locali e chiudere porte e finestre;</w:t>
            </w:r>
          </w:p>
          <w:p w14:paraId="0ED9DB1C" w14:textId="77777777" w:rsidR="00B451A9" w:rsidRPr="00B451A9" w:rsidRDefault="00B451A9" w:rsidP="006D0CFA">
            <w:pPr>
              <w:widowControl/>
              <w:numPr>
                <w:ilvl w:val="0"/>
                <w:numId w:val="35"/>
              </w:numPr>
              <w:spacing w:after="160" w:line="240" w:lineRule="auto"/>
              <w:contextualSpacing/>
              <w:rPr>
                <w:spacing w:val="0"/>
                <w:szCs w:val="22"/>
              </w:rPr>
            </w:pPr>
            <w:r w:rsidRPr="00B451A9">
              <w:rPr>
                <w:spacing w:val="0"/>
                <w:szCs w:val="22"/>
              </w:rPr>
              <w:t>Non correre, non spingere, non gridare;</w:t>
            </w:r>
          </w:p>
          <w:p w14:paraId="56B78D5F" w14:textId="77777777" w:rsidR="00B451A9" w:rsidRPr="00B451A9" w:rsidRDefault="00B451A9" w:rsidP="006D0CFA">
            <w:pPr>
              <w:widowControl/>
              <w:numPr>
                <w:ilvl w:val="0"/>
                <w:numId w:val="35"/>
              </w:numPr>
              <w:spacing w:after="160" w:line="240" w:lineRule="auto"/>
              <w:contextualSpacing/>
              <w:rPr>
                <w:spacing w:val="0"/>
                <w:szCs w:val="22"/>
              </w:rPr>
            </w:pPr>
            <w:r w:rsidRPr="00B451A9">
              <w:rPr>
                <w:spacing w:val="0"/>
                <w:szCs w:val="22"/>
              </w:rPr>
              <w:t>Fornire assistenza durante l’evacuazione alle persone bisognose di assistenza o diversamente abili, se presenti;</w:t>
            </w:r>
          </w:p>
          <w:p w14:paraId="5AB76B4C" w14:textId="77777777" w:rsidR="00B451A9" w:rsidRPr="00B451A9" w:rsidRDefault="00B451A9" w:rsidP="006D0CFA">
            <w:pPr>
              <w:widowControl/>
              <w:numPr>
                <w:ilvl w:val="0"/>
                <w:numId w:val="35"/>
              </w:numPr>
              <w:spacing w:after="160" w:line="240" w:lineRule="auto"/>
              <w:contextualSpacing/>
              <w:rPr>
                <w:spacing w:val="0"/>
                <w:szCs w:val="22"/>
              </w:rPr>
            </w:pPr>
            <w:r w:rsidRPr="00B451A9">
              <w:rPr>
                <w:spacing w:val="0"/>
                <w:szCs w:val="22"/>
              </w:rPr>
              <w:t xml:space="preserve">Seguire solo i percorsi di esodo indicati nelle Planimetrie di Orientamento esposte e contrassegnati da apposita segnaletica e le indicazioni eventualmente ricevute dal </w:t>
            </w:r>
            <w:r w:rsidRPr="00B451A9">
              <w:rPr>
                <w:i/>
                <w:color w:val="FF0000"/>
                <w:spacing w:val="0"/>
                <w:szCs w:val="22"/>
              </w:rPr>
              <w:t>Responsabile dell’emergenza</w:t>
            </w:r>
            <w:r w:rsidRPr="00B451A9">
              <w:rPr>
                <w:spacing w:val="0"/>
                <w:szCs w:val="22"/>
              </w:rPr>
              <w:t xml:space="preserve">, o dal </w:t>
            </w:r>
            <w:r w:rsidRPr="00B451A9">
              <w:rPr>
                <w:i/>
                <w:color w:val="FF0000"/>
                <w:spacing w:val="0"/>
                <w:szCs w:val="22"/>
              </w:rPr>
              <w:t>Coordinatore dell’emergenza</w:t>
            </w:r>
            <w:r w:rsidRPr="00B451A9">
              <w:rPr>
                <w:spacing w:val="0"/>
                <w:szCs w:val="22"/>
              </w:rPr>
              <w:t xml:space="preserve">, o dagli </w:t>
            </w:r>
            <w:r w:rsidRPr="00B451A9">
              <w:rPr>
                <w:i/>
                <w:color w:val="FF0000"/>
                <w:spacing w:val="0"/>
                <w:szCs w:val="22"/>
              </w:rPr>
              <w:t>Addetti all’emergenza</w:t>
            </w:r>
            <w:r w:rsidRPr="00B451A9">
              <w:rPr>
                <w:spacing w:val="0"/>
                <w:szCs w:val="22"/>
              </w:rPr>
              <w:t xml:space="preserve"> o </w:t>
            </w:r>
            <w:r w:rsidRPr="00B451A9">
              <w:rPr>
                <w:i/>
                <w:color w:val="FF0000"/>
                <w:spacing w:val="0"/>
                <w:szCs w:val="22"/>
              </w:rPr>
              <w:t>Portineria</w:t>
            </w:r>
            <w:r w:rsidRPr="00B451A9">
              <w:rPr>
                <w:spacing w:val="0"/>
                <w:szCs w:val="22"/>
              </w:rPr>
              <w:t>;</w:t>
            </w:r>
          </w:p>
          <w:p w14:paraId="499C3121" w14:textId="77777777" w:rsidR="00B451A9" w:rsidRPr="00B451A9" w:rsidRDefault="00B451A9" w:rsidP="006D0CFA">
            <w:pPr>
              <w:widowControl/>
              <w:numPr>
                <w:ilvl w:val="0"/>
                <w:numId w:val="35"/>
              </w:numPr>
              <w:spacing w:after="160" w:line="240" w:lineRule="auto"/>
              <w:contextualSpacing/>
              <w:rPr>
                <w:spacing w:val="0"/>
                <w:szCs w:val="22"/>
              </w:rPr>
            </w:pPr>
            <w:r w:rsidRPr="00B451A9">
              <w:rPr>
                <w:spacing w:val="0"/>
                <w:szCs w:val="22"/>
              </w:rPr>
              <w:lastRenderedPageBreak/>
              <w:t xml:space="preserve">Non intralciare in alcun modo l’operato degli </w:t>
            </w:r>
            <w:r w:rsidRPr="00B451A9">
              <w:rPr>
                <w:i/>
                <w:color w:val="FF0000"/>
                <w:spacing w:val="0"/>
                <w:szCs w:val="22"/>
              </w:rPr>
              <w:t>Addetti all’emergenza</w:t>
            </w:r>
            <w:r w:rsidRPr="00B451A9">
              <w:rPr>
                <w:spacing w:val="0"/>
                <w:szCs w:val="22"/>
              </w:rPr>
              <w:t>;</w:t>
            </w:r>
          </w:p>
          <w:p w14:paraId="081595C2" w14:textId="77777777" w:rsidR="00B451A9" w:rsidRPr="00B451A9" w:rsidRDefault="00B451A9" w:rsidP="006D0CFA">
            <w:pPr>
              <w:widowControl/>
              <w:numPr>
                <w:ilvl w:val="0"/>
                <w:numId w:val="35"/>
              </w:numPr>
              <w:spacing w:after="160" w:line="240" w:lineRule="auto"/>
              <w:contextualSpacing/>
              <w:rPr>
                <w:spacing w:val="0"/>
                <w:szCs w:val="22"/>
              </w:rPr>
            </w:pPr>
            <w:r w:rsidRPr="00B451A9">
              <w:rPr>
                <w:spacing w:val="0"/>
                <w:szCs w:val="22"/>
              </w:rPr>
              <w:t>Non procedere in senso contrario al flusso di esodo;</w:t>
            </w:r>
          </w:p>
          <w:p w14:paraId="3F1EF3FD" w14:textId="77777777" w:rsidR="00B451A9" w:rsidRPr="00B451A9" w:rsidRDefault="00B451A9" w:rsidP="006D0CFA">
            <w:pPr>
              <w:widowControl/>
              <w:numPr>
                <w:ilvl w:val="0"/>
                <w:numId w:val="35"/>
              </w:numPr>
              <w:spacing w:after="160" w:line="240" w:lineRule="auto"/>
              <w:contextualSpacing/>
              <w:rPr>
                <w:spacing w:val="0"/>
                <w:szCs w:val="22"/>
              </w:rPr>
            </w:pPr>
            <w:r w:rsidRPr="00B451A9">
              <w:rPr>
                <w:spacing w:val="0"/>
                <w:szCs w:val="22"/>
              </w:rPr>
              <w:t>Non portare con sé oggetti ingombranti o pericolosi;</w:t>
            </w:r>
          </w:p>
          <w:p w14:paraId="218319D0" w14:textId="77777777" w:rsidR="00B451A9" w:rsidRPr="00B451A9" w:rsidRDefault="00B451A9" w:rsidP="006D0CFA">
            <w:pPr>
              <w:widowControl/>
              <w:numPr>
                <w:ilvl w:val="0"/>
                <w:numId w:val="35"/>
              </w:numPr>
              <w:spacing w:after="160" w:line="240" w:lineRule="auto"/>
              <w:contextualSpacing/>
              <w:rPr>
                <w:spacing w:val="0"/>
                <w:szCs w:val="22"/>
              </w:rPr>
            </w:pPr>
            <w:r w:rsidRPr="00B451A9">
              <w:rPr>
                <w:spacing w:val="0"/>
                <w:szCs w:val="22"/>
              </w:rPr>
              <w:t>Non usare in nessun caso ascensori o montacarichi;</w:t>
            </w:r>
          </w:p>
          <w:p w14:paraId="3D81FF6E" w14:textId="77777777" w:rsidR="00B451A9" w:rsidRPr="00B451A9" w:rsidRDefault="00B451A9" w:rsidP="006D0CFA">
            <w:pPr>
              <w:widowControl/>
              <w:numPr>
                <w:ilvl w:val="0"/>
                <w:numId w:val="35"/>
              </w:numPr>
              <w:spacing w:after="160" w:line="240" w:lineRule="auto"/>
              <w:contextualSpacing/>
              <w:rPr>
                <w:spacing w:val="0"/>
                <w:szCs w:val="22"/>
              </w:rPr>
            </w:pPr>
            <w:r w:rsidRPr="00B451A9">
              <w:rPr>
                <w:spacing w:val="0"/>
                <w:szCs w:val="22"/>
              </w:rPr>
              <w:t>Raggiungere i punti di raccolta e attendere la comunicazione di cessato allarme da parte del personale di riferimento prima di rientrare nella struttura;</w:t>
            </w:r>
          </w:p>
          <w:p w14:paraId="3F30E1A6" w14:textId="77777777" w:rsidR="00B451A9" w:rsidRPr="00B451A9" w:rsidRDefault="00B451A9" w:rsidP="006D0CFA">
            <w:pPr>
              <w:widowControl/>
              <w:numPr>
                <w:ilvl w:val="0"/>
                <w:numId w:val="35"/>
              </w:numPr>
              <w:spacing w:after="160" w:line="240" w:lineRule="auto"/>
              <w:contextualSpacing/>
              <w:rPr>
                <w:spacing w:val="0"/>
                <w:sz w:val="24"/>
                <w:szCs w:val="24"/>
              </w:rPr>
            </w:pPr>
            <w:r w:rsidRPr="00B451A9">
              <w:rPr>
                <w:spacing w:val="0"/>
                <w:szCs w:val="22"/>
              </w:rPr>
              <w:t>Nei locali invasi dal fumo, è opportuno procedere tenendosi quanto più possibile abbassati ed eventualmente coprendosi naso e bocca con un fazzoletto bagnato. Nel caso il fumo sia tale da rendere impraticabili le vie di esodo, è necessario restare nell’edificio in attesa dei soccorsi, chiudendo la porta e qualsiasi altro ingresso d’aria al locale e aprendo le finestre.</w:t>
            </w:r>
          </w:p>
          <w:p w14:paraId="21EC6E9E" w14:textId="77777777" w:rsidR="00B451A9" w:rsidRPr="00B451A9" w:rsidRDefault="00B451A9" w:rsidP="006D0CFA">
            <w:pPr>
              <w:widowControl/>
              <w:spacing w:after="160" w:line="259" w:lineRule="auto"/>
              <w:rPr>
                <w:szCs w:val="22"/>
                <w:lang w:eastAsia="en-US"/>
              </w:rPr>
            </w:pPr>
            <w:r w:rsidRPr="00B451A9">
              <w:rPr>
                <w:szCs w:val="22"/>
                <w:lang w:eastAsia="en-US"/>
              </w:rPr>
              <w:t xml:space="preserve">Inoltre, il </w:t>
            </w:r>
            <w:r w:rsidRPr="00B451A9">
              <w:rPr>
                <w:i/>
                <w:color w:val="FF0000"/>
                <w:szCs w:val="22"/>
                <w:lang w:eastAsia="en-US"/>
              </w:rPr>
              <w:t>Coordinatore</w:t>
            </w:r>
            <w:r w:rsidRPr="00B451A9">
              <w:rPr>
                <w:szCs w:val="22"/>
                <w:lang w:eastAsia="en-US"/>
              </w:rPr>
              <w:t xml:space="preserve"> e gli </w:t>
            </w:r>
            <w:r w:rsidRPr="00B451A9">
              <w:rPr>
                <w:i/>
                <w:color w:val="FF0000"/>
                <w:szCs w:val="22"/>
                <w:lang w:eastAsia="en-US"/>
              </w:rPr>
              <w:t>Addetti all’emergenza</w:t>
            </w:r>
            <w:r w:rsidRPr="00B451A9">
              <w:rPr>
                <w:szCs w:val="22"/>
                <w:lang w:eastAsia="en-US"/>
              </w:rPr>
              <w:t xml:space="preserve"> devono:</w:t>
            </w:r>
          </w:p>
          <w:p w14:paraId="065C70F4" w14:textId="77777777" w:rsidR="00B451A9" w:rsidRPr="00B451A9" w:rsidRDefault="00B451A9" w:rsidP="006D0CFA">
            <w:pPr>
              <w:widowControl/>
              <w:numPr>
                <w:ilvl w:val="0"/>
                <w:numId w:val="36"/>
              </w:numPr>
              <w:spacing w:after="160" w:line="240" w:lineRule="auto"/>
              <w:contextualSpacing/>
              <w:rPr>
                <w:spacing w:val="0"/>
                <w:szCs w:val="22"/>
              </w:rPr>
            </w:pPr>
            <w:r w:rsidRPr="00B451A9">
              <w:rPr>
                <w:spacing w:val="0"/>
                <w:szCs w:val="22"/>
              </w:rPr>
              <w:t>Verificare, se possibile, che nei servizi igienici e nei locali accessori non siano rimaste bloccate persone;</w:t>
            </w:r>
          </w:p>
          <w:p w14:paraId="2365F40B" w14:textId="77777777" w:rsidR="00B451A9" w:rsidRPr="00B451A9" w:rsidRDefault="00B451A9" w:rsidP="006D0CFA">
            <w:pPr>
              <w:widowControl/>
              <w:numPr>
                <w:ilvl w:val="0"/>
                <w:numId w:val="36"/>
              </w:numPr>
              <w:spacing w:after="160" w:line="240" w:lineRule="auto"/>
              <w:contextualSpacing/>
              <w:rPr>
                <w:spacing w:val="0"/>
                <w:szCs w:val="22"/>
              </w:rPr>
            </w:pPr>
            <w:r w:rsidRPr="00B451A9">
              <w:rPr>
                <w:spacing w:val="0"/>
                <w:szCs w:val="22"/>
              </w:rPr>
              <w:t>Utilizzare gli estintori e il materiale antincendio in dotazione solo nei casi di principi di incendio o focolai di piccola entità (ad es. Un cestino che brucia) e mai utilizzare l’acqua per spegnere incendi in presenza di impianti e apparecchiature in tensione per evitare il rischio di folgorazione;</w:t>
            </w:r>
          </w:p>
          <w:p w14:paraId="195014B4" w14:textId="77777777" w:rsidR="00B451A9" w:rsidRPr="00B451A9" w:rsidRDefault="00B451A9" w:rsidP="006D0CFA">
            <w:pPr>
              <w:widowControl/>
              <w:numPr>
                <w:ilvl w:val="0"/>
                <w:numId w:val="36"/>
              </w:numPr>
              <w:spacing w:after="160" w:line="240" w:lineRule="auto"/>
              <w:contextualSpacing/>
              <w:rPr>
                <w:spacing w:val="0"/>
                <w:szCs w:val="22"/>
              </w:rPr>
            </w:pPr>
            <w:r w:rsidRPr="00B451A9">
              <w:rPr>
                <w:spacing w:val="0"/>
                <w:szCs w:val="22"/>
              </w:rPr>
              <w:t>Affiancare le persone presenti nelle fasi di sgombero e restare a disposizione dei Soccorsi esterni che, se presenti, coordinano la situazione di emergenza.</w:t>
            </w:r>
          </w:p>
          <w:p w14:paraId="3036F48A" w14:textId="77777777" w:rsidR="00B451A9" w:rsidRPr="00B451A9" w:rsidRDefault="00B451A9" w:rsidP="006D0CFA">
            <w:pPr>
              <w:widowControl/>
              <w:spacing w:after="160" w:line="259" w:lineRule="auto"/>
              <w:rPr>
                <w:szCs w:val="22"/>
                <w:lang w:eastAsia="en-US"/>
              </w:rPr>
            </w:pPr>
          </w:p>
          <w:p w14:paraId="47501FFC" w14:textId="77777777" w:rsidR="00B451A9" w:rsidRPr="00B451A9" w:rsidRDefault="00B451A9" w:rsidP="006D0CFA">
            <w:pPr>
              <w:widowControl/>
              <w:spacing w:after="160" w:line="259" w:lineRule="auto"/>
              <w:rPr>
                <w:b/>
                <w:color w:val="FF0000"/>
                <w:szCs w:val="22"/>
                <w:lang w:eastAsia="en-US"/>
              </w:rPr>
            </w:pPr>
            <w:r w:rsidRPr="00B451A9">
              <w:rPr>
                <w:b/>
                <w:noProof/>
                <w:color w:val="FF0000"/>
                <w:szCs w:val="22"/>
                <w:lang w:eastAsia="en-US"/>
              </w:rPr>
              <w:drawing>
                <wp:anchor distT="0" distB="0" distL="114300" distR="114300" simplePos="0" relativeHeight="251665408" behindDoc="0" locked="0" layoutInCell="1" allowOverlap="1" wp14:anchorId="56DB8CA9" wp14:editId="3FB002CA">
                  <wp:simplePos x="0" y="0"/>
                  <wp:positionH relativeFrom="column">
                    <wp:posOffset>61595</wp:posOffset>
                  </wp:positionH>
                  <wp:positionV relativeFrom="paragraph">
                    <wp:posOffset>7620</wp:posOffset>
                  </wp:positionV>
                  <wp:extent cx="481330" cy="441960"/>
                  <wp:effectExtent l="0" t="0" r="0" b="0"/>
                  <wp:wrapSquare wrapText="bothSides"/>
                  <wp:docPr id="30" name="Immagine 30" descr="C:\Users\gibenaglia\AppData\Local\Microsoft\Windows\INetCache\Content.MSO\C5B737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gibenaglia\AppData\Local\Microsoft\Windows\INetCache\Content.MSO\C5B73777.tmp"/>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8133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51A9">
              <w:rPr>
                <w:b/>
                <w:color w:val="FF0000"/>
                <w:szCs w:val="22"/>
                <w:lang w:eastAsia="en-US"/>
              </w:rPr>
              <w:t xml:space="preserve">QUALSIASI INTERVENTO DEVE ESSERE MESSO IN ATTO </w:t>
            </w:r>
            <w:r w:rsidRPr="00B451A9">
              <w:rPr>
                <w:b/>
                <w:color w:val="FF0000"/>
                <w:szCs w:val="22"/>
                <w:u w:val="single"/>
                <w:lang w:eastAsia="en-US"/>
              </w:rPr>
              <w:t>SOLO</w:t>
            </w:r>
            <w:r w:rsidRPr="00B451A9">
              <w:rPr>
                <w:b/>
                <w:color w:val="FF0000"/>
                <w:szCs w:val="22"/>
                <w:lang w:eastAsia="en-US"/>
              </w:rPr>
              <w:t xml:space="preserve"> A CONDIZIONE CHE </w:t>
            </w:r>
            <w:r w:rsidRPr="00B451A9">
              <w:rPr>
                <w:b/>
                <w:color w:val="FF0000"/>
                <w:szCs w:val="22"/>
                <w:u w:val="single"/>
                <w:lang w:eastAsia="en-US"/>
              </w:rPr>
              <w:t>NON COSTITUISCA PERICOLO</w:t>
            </w:r>
            <w:r w:rsidRPr="00B451A9">
              <w:rPr>
                <w:b/>
                <w:color w:val="FF0000"/>
                <w:szCs w:val="22"/>
                <w:lang w:eastAsia="en-US"/>
              </w:rPr>
              <w:t xml:space="preserve"> PER SÉ STESSI E PER LE ATRE PERSONE PRESENTI</w:t>
            </w:r>
          </w:p>
          <w:p w14:paraId="4402B9DF" w14:textId="77777777" w:rsidR="00B451A9" w:rsidRPr="006D0CFA" w:rsidRDefault="00B451A9" w:rsidP="006D0CFA">
            <w:pPr>
              <w:widowControl/>
              <w:numPr>
                <w:ilvl w:val="0"/>
                <w:numId w:val="34"/>
              </w:numPr>
              <w:spacing w:after="160" w:line="240" w:lineRule="auto"/>
              <w:contextualSpacing/>
              <w:rPr>
                <w:b/>
                <w:bCs/>
                <w:spacing w:val="0"/>
                <w:szCs w:val="22"/>
              </w:rPr>
            </w:pPr>
            <w:r w:rsidRPr="006D0CFA">
              <w:rPr>
                <w:b/>
                <w:bCs/>
                <w:spacing w:val="0"/>
                <w:szCs w:val="22"/>
              </w:rPr>
              <w:t>PUNTO DI RACCOLTA ESTERNO</w:t>
            </w:r>
          </w:p>
          <w:p w14:paraId="37A17F06" w14:textId="77777777" w:rsidR="00B451A9" w:rsidRPr="00B451A9" w:rsidRDefault="00B451A9" w:rsidP="006D0CFA">
            <w:pPr>
              <w:widowControl/>
              <w:spacing w:after="160" w:line="259" w:lineRule="auto"/>
              <w:rPr>
                <w:szCs w:val="22"/>
                <w:lang w:eastAsia="en-US"/>
              </w:rPr>
            </w:pPr>
            <w:r w:rsidRPr="00B451A9">
              <w:rPr>
                <w:szCs w:val="22"/>
                <w:lang w:eastAsia="en-US"/>
              </w:rPr>
              <w:t>I punti di raccolta esterni sono stati identificati per ciascun edificio dell’Ateneo e sono segnalati nel Piano di Emergenza specifico e contrassegnati da apposita cartellonistica.</w:t>
            </w:r>
          </w:p>
          <w:p w14:paraId="4992C8F2" w14:textId="77777777" w:rsidR="00B451A9" w:rsidRPr="00B451A9" w:rsidRDefault="00B451A9" w:rsidP="006D0CFA">
            <w:pPr>
              <w:widowControl/>
              <w:spacing w:after="160" w:line="259" w:lineRule="auto"/>
              <w:rPr>
                <w:szCs w:val="22"/>
                <w:lang w:eastAsia="en-US"/>
              </w:rPr>
            </w:pPr>
            <w:r w:rsidRPr="00B451A9">
              <w:rPr>
                <w:szCs w:val="22"/>
                <w:lang w:eastAsia="en-US"/>
              </w:rPr>
              <w:t xml:space="preserve">Al punto di raccolta, il </w:t>
            </w:r>
            <w:r w:rsidRPr="00B451A9">
              <w:rPr>
                <w:i/>
                <w:color w:val="FF0000"/>
                <w:szCs w:val="22"/>
                <w:lang w:eastAsia="en-US"/>
              </w:rPr>
              <w:t>Coordinatore dell’emergenza</w:t>
            </w:r>
            <w:r w:rsidRPr="00B451A9">
              <w:rPr>
                <w:szCs w:val="22"/>
                <w:lang w:eastAsia="en-US"/>
              </w:rPr>
              <w:t xml:space="preserve"> verifica visivamente l’avvenuta evacuazione dei locali di sua competenza, segnalando agli </w:t>
            </w:r>
            <w:r w:rsidRPr="00B451A9">
              <w:rPr>
                <w:color w:val="FF0000"/>
                <w:szCs w:val="22"/>
                <w:lang w:eastAsia="en-US"/>
              </w:rPr>
              <w:t>Addetti all’emergenza</w:t>
            </w:r>
            <w:r w:rsidRPr="00B451A9">
              <w:rPr>
                <w:szCs w:val="22"/>
                <w:lang w:eastAsia="en-US"/>
              </w:rPr>
              <w:t xml:space="preserve"> o agli Addetti del Soccorso esterno l’eventuale assenza di persone e la presenza di feriti o di situazione anomale.</w:t>
            </w:r>
          </w:p>
          <w:p w14:paraId="1F33B57F" w14:textId="77777777" w:rsidR="00B451A9" w:rsidRPr="00B451A9" w:rsidRDefault="00B451A9" w:rsidP="006D0CFA">
            <w:pPr>
              <w:widowControl/>
              <w:spacing w:after="160" w:line="259" w:lineRule="auto"/>
              <w:rPr>
                <w:szCs w:val="22"/>
                <w:lang w:eastAsia="en-US"/>
              </w:rPr>
            </w:pPr>
            <w:r w:rsidRPr="00B451A9">
              <w:rPr>
                <w:szCs w:val="22"/>
                <w:lang w:eastAsia="en-US"/>
              </w:rPr>
              <w:t xml:space="preserve">Il punto di raccolta non può essere abbandonato fino al segnale di cessato allarme e alla specifica autorizzazione al rientro del </w:t>
            </w:r>
            <w:r w:rsidRPr="00B451A9">
              <w:rPr>
                <w:i/>
                <w:color w:val="FF0000"/>
                <w:szCs w:val="22"/>
                <w:lang w:eastAsia="en-US"/>
              </w:rPr>
              <w:t>Responsabile</w:t>
            </w:r>
            <w:r w:rsidRPr="00B451A9">
              <w:rPr>
                <w:szCs w:val="22"/>
                <w:lang w:eastAsia="en-US"/>
              </w:rPr>
              <w:t xml:space="preserve"> o </w:t>
            </w:r>
            <w:r w:rsidRPr="00B451A9">
              <w:rPr>
                <w:i/>
                <w:color w:val="FF0000"/>
                <w:szCs w:val="22"/>
                <w:lang w:eastAsia="en-US"/>
              </w:rPr>
              <w:t>Coordinatore dell’emergenza</w:t>
            </w:r>
            <w:r w:rsidRPr="00B451A9">
              <w:rPr>
                <w:szCs w:val="22"/>
                <w:lang w:eastAsia="en-US"/>
              </w:rPr>
              <w:t>.</w:t>
            </w:r>
          </w:p>
          <w:p w14:paraId="64C98C22" w14:textId="77777777" w:rsidR="00B451A9" w:rsidRPr="006D0CFA" w:rsidRDefault="00B451A9" w:rsidP="006D0CFA">
            <w:pPr>
              <w:widowControl/>
              <w:numPr>
                <w:ilvl w:val="0"/>
                <w:numId w:val="34"/>
              </w:numPr>
              <w:spacing w:after="160" w:line="240" w:lineRule="auto"/>
              <w:contextualSpacing/>
              <w:rPr>
                <w:b/>
                <w:bCs/>
                <w:spacing w:val="0"/>
                <w:szCs w:val="22"/>
              </w:rPr>
            </w:pPr>
            <w:r w:rsidRPr="006D0CFA">
              <w:rPr>
                <w:b/>
                <w:bCs/>
                <w:spacing w:val="0"/>
                <w:szCs w:val="22"/>
              </w:rPr>
              <w:t>CESSAZIONE DELL’EMERGENZA</w:t>
            </w:r>
          </w:p>
          <w:p w14:paraId="2311E45F" w14:textId="77777777" w:rsidR="00B451A9" w:rsidRPr="00B451A9" w:rsidRDefault="00B451A9" w:rsidP="006D0CFA">
            <w:pPr>
              <w:widowControl/>
              <w:spacing w:after="160" w:line="259" w:lineRule="auto"/>
              <w:rPr>
                <w:szCs w:val="22"/>
                <w:lang w:eastAsia="en-US"/>
              </w:rPr>
            </w:pPr>
            <w:r w:rsidRPr="00B451A9">
              <w:rPr>
                <w:szCs w:val="22"/>
                <w:lang w:eastAsia="en-US"/>
              </w:rPr>
              <w:t xml:space="preserve">Il rientro nella struttura va effettuato solo quando la situazione di emergenza sia effettivamente risolta e dopo le opportune verifiche effettuate dal personale tecnico di riferimento. Responsabile di questa indicazione è il </w:t>
            </w:r>
            <w:r w:rsidRPr="00B451A9">
              <w:rPr>
                <w:i/>
                <w:color w:val="FF0000"/>
                <w:szCs w:val="22"/>
                <w:lang w:eastAsia="en-US"/>
              </w:rPr>
              <w:t>Responsabile dell’emergenza</w:t>
            </w:r>
            <w:r w:rsidRPr="00B451A9">
              <w:rPr>
                <w:szCs w:val="22"/>
                <w:lang w:eastAsia="en-US"/>
              </w:rPr>
              <w:t xml:space="preserve"> o il </w:t>
            </w:r>
            <w:r w:rsidRPr="00B451A9">
              <w:rPr>
                <w:i/>
                <w:color w:val="FF0000"/>
                <w:szCs w:val="22"/>
                <w:lang w:eastAsia="en-US"/>
              </w:rPr>
              <w:t>Coordinatore dell’emergenza</w:t>
            </w:r>
            <w:r w:rsidRPr="00B451A9">
              <w:rPr>
                <w:szCs w:val="22"/>
                <w:lang w:eastAsia="en-US"/>
              </w:rPr>
              <w:t xml:space="preserve"> presente.</w:t>
            </w:r>
          </w:p>
        </w:tc>
      </w:tr>
    </w:tbl>
    <w:p w14:paraId="37EF45EB" w14:textId="77777777" w:rsidR="006D0CFA" w:rsidRPr="00B451A9" w:rsidRDefault="006D0CFA" w:rsidP="00B451A9">
      <w:pPr>
        <w:widowControl/>
        <w:spacing w:after="160" w:line="259" w:lineRule="auto"/>
        <w:rPr>
          <w:b/>
          <w:bCs/>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7"/>
      </w:tblGrid>
      <w:tr w:rsidR="00B451A9" w:rsidRPr="00B451A9" w14:paraId="3686FCE3" w14:textId="77777777" w:rsidTr="00793B0D">
        <w:trPr>
          <w:tblHeader/>
        </w:trPr>
        <w:tc>
          <w:tcPr>
            <w:tcW w:w="4990" w:type="pct"/>
            <w:tcBorders>
              <w:top w:val="single" w:sz="12" w:space="0" w:color="auto"/>
              <w:left w:val="single" w:sz="12" w:space="0" w:color="auto"/>
              <w:bottom w:val="single" w:sz="12" w:space="0" w:color="auto"/>
              <w:right w:val="single" w:sz="12" w:space="0" w:color="auto"/>
            </w:tcBorders>
            <w:shd w:val="clear" w:color="auto" w:fill="2F5496"/>
            <w:hideMark/>
          </w:tcPr>
          <w:p w14:paraId="0C6C6C64" w14:textId="77777777" w:rsidR="00B451A9" w:rsidRPr="00B451A9" w:rsidRDefault="00B451A9" w:rsidP="00B451A9">
            <w:pPr>
              <w:widowControl/>
              <w:spacing w:line="259" w:lineRule="auto"/>
              <w:jc w:val="center"/>
              <w:rPr>
                <w:rFonts w:cs="Times New Roman"/>
                <w:b/>
                <w:szCs w:val="22"/>
                <w:lang w:eastAsia="en-US"/>
              </w:rPr>
            </w:pPr>
            <w:r w:rsidRPr="00B451A9">
              <w:rPr>
                <w:rFonts w:cs="Times New Roman"/>
                <w:szCs w:val="22"/>
                <w:u w:val="single"/>
                <w:lang w:eastAsia="en-US"/>
              </w:rPr>
              <w:lastRenderedPageBreak/>
              <w:br w:type="page"/>
            </w:r>
            <w:r w:rsidRPr="00B451A9">
              <w:rPr>
                <w:b/>
                <w:color w:val="FFFFFF"/>
                <w:szCs w:val="22"/>
                <w:lang w:eastAsia="en-US"/>
              </w:rPr>
              <w:t xml:space="preserve"> INFORMAZIONI DI PRIMO SOCCORSO</w:t>
            </w:r>
          </w:p>
        </w:tc>
      </w:tr>
      <w:tr w:rsidR="00B451A9" w:rsidRPr="00B451A9" w14:paraId="6E431C69" w14:textId="77777777" w:rsidTr="00793B0D">
        <w:trPr>
          <w:trHeight w:val="2517"/>
        </w:trPr>
        <w:tc>
          <w:tcPr>
            <w:tcW w:w="4990" w:type="pct"/>
            <w:tcBorders>
              <w:top w:val="single" w:sz="12" w:space="0" w:color="auto"/>
              <w:left w:val="single" w:sz="4" w:space="0" w:color="auto"/>
              <w:bottom w:val="single" w:sz="4" w:space="0" w:color="auto"/>
              <w:right w:val="single" w:sz="4" w:space="0" w:color="auto"/>
            </w:tcBorders>
          </w:tcPr>
          <w:p w14:paraId="73A07205" w14:textId="77777777" w:rsidR="00B451A9" w:rsidRPr="00B451A9" w:rsidRDefault="00B451A9" w:rsidP="00B451A9">
            <w:pPr>
              <w:widowControl/>
              <w:spacing w:after="160" w:line="259" w:lineRule="auto"/>
              <w:rPr>
                <w:spacing w:val="0"/>
                <w:szCs w:val="22"/>
                <w:lang w:eastAsia="en-US"/>
              </w:rPr>
            </w:pPr>
            <w:r w:rsidRPr="00B451A9">
              <w:rPr>
                <w:spacing w:val="0"/>
                <w:szCs w:val="22"/>
                <w:lang w:eastAsia="en-US"/>
              </w:rPr>
              <w:t xml:space="preserve">Qualora si verifichino casi di infortunio o di malore non gestibili con i mezzi di primo soccorso in dotazione e </w:t>
            </w:r>
            <w:r w:rsidRPr="00B451A9">
              <w:rPr>
                <w:spacing w:val="0"/>
                <w:szCs w:val="22"/>
                <w:u w:val="single"/>
                <w:lang w:eastAsia="en-US"/>
              </w:rPr>
              <w:t>SEMPRE</w:t>
            </w:r>
            <w:r w:rsidRPr="00B451A9">
              <w:rPr>
                <w:spacing w:val="0"/>
                <w:szCs w:val="22"/>
                <w:lang w:eastAsia="en-US"/>
              </w:rPr>
              <w:t xml:space="preserve"> nei seguenti casi: persona incosciente da tempo, persona con emorragie evidenti, persona che non respira, è necessario informare tempestivamente la Portineria, o il Centralino, o attivarsi personalmente, affinché venga richiesto l'intervento del Soccorso Sanitario esterno (</w:t>
            </w:r>
            <w:r w:rsidRPr="00B451A9">
              <w:rPr>
                <w:b/>
                <w:color w:val="FF0000"/>
                <w:spacing w:val="0"/>
                <w:szCs w:val="22"/>
                <w:lang w:eastAsia="en-US"/>
              </w:rPr>
              <w:t>NUE 112</w:t>
            </w:r>
            <w:r w:rsidRPr="00B451A9">
              <w:rPr>
                <w:spacing w:val="0"/>
                <w:szCs w:val="22"/>
                <w:lang w:eastAsia="en-US"/>
              </w:rPr>
              <w:t>).</w:t>
            </w:r>
          </w:p>
          <w:p w14:paraId="6D4316AF" w14:textId="77777777" w:rsidR="00B451A9" w:rsidRPr="00B451A9" w:rsidRDefault="00B451A9" w:rsidP="00B451A9">
            <w:pPr>
              <w:widowControl/>
              <w:spacing w:after="160" w:line="259" w:lineRule="auto"/>
              <w:rPr>
                <w:spacing w:val="0"/>
                <w:szCs w:val="22"/>
                <w:lang w:eastAsia="en-US"/>
              </w:rPr>
            </w:pPr>
            <w:r w:rsidRPr="00B451A9">
              <w:rPr>
                <w:spacing w:val="0"/>
                <w:szCs w:val="22"/>
                <w:lang w:eastAsia="en-US"/>
              </w:rPr>
              <w:t>La richiesta di intervento esterno deve comprendere:</w:t>
            </w:r>
          </w:p>
          <w:p w14:paraId="41CA34EE" w14:textId="77777777" w:rsidR="00B451A9" w:rsidRPr="00B451A9" w:rsidRDefault="00B451A9" w:rsidP="00A97AD9">
            <w:pPr>
              <w:widowControl/>
              <w:numPr>
                <w:ilvl w:val="0"/>
                <w:numId w:val="37"/>
              </w:numPr>
              <w:spacing w:after="160" w:line="240" w:lineRule="auto"/>
              <w:contextualSpacing/>
              <w:jc w:val="left"/>
              <w:rPr>
                <w:spacing w:val="0"/>
                <w:szCs w:val="22"/>
              </w:rPr>
            </w:pPr>
            <w:r w:rsidRPr="00B451A9">
              <w:rPr>
                <w:spacing w:val="0"/>
                <w:szCs w:val="22"/>
              </w:rPr>
              <w:t>nome e cognome propri;</w:t>
            </w:r>
          </w:p>
          <w:p w14:paraId="055D63F5" w14:textId="77777777" w:rsidR="00B451A9" w:rsidRPr="00B451A9" w:rsidRDefault="00B451A9" w:rsidP="00A97AD9">
            <w:pPr>
              <w:widowControl/>
              <w:numPr>
                <w:ilvl w:val="0"/>
                <w:numId w:val="37"/>
              </w:numPr>
              <w:spacing w:after="160" w:line="240" w:lineRule="auto"/>
              <w:contextualSpacing/>
              <w:jc w:val="left"/>
              <w:rPr>
                <w:spacing w:val="0"/>
                <w:szCs w:val="22"/>
              </w:rPr>
            </w:pPr>
            <w:r w:rsidRPr="00B451A9">
              <w:rPr>
                <w:spacing w:val="0"/>
                <w:szCs w:val="22"/>
              </w:rPr>
              <w:t>l’unità di appartenenza ed altri elementi utili all’identificazione del locale dove è accorso l’infortunio o il malore;</w:t>
            </w:r>
          </w:p>
          <w:p w14:paraId="6AD06B25" w14:textId="77777777" w:rsidR="00B451A9" w:rsidRPr="00B451A9" w:rsidRDefault="00B451A9" w:rsidP="00A97AD9">
            <w:pPr>
              <w:widowControl/>
              <w:numPr>
                <w:ilvl w:val="0"/>
                <w:numId w:val="37"/>
              </w:numPr>
              <w:spacing w:after="160" w:line="240" w:lineRule="auto"/>
              <w:contextualSpacing/>
              <w:jc w:val="left"/>
              <w:rPr>
                <w:spacing w:val="0"/>
                <w:szCs w:val="22"/>
              </w:rPr>
            </w:pPr>
            <w:r w:rsidRPr="00B451A9">
              <w:rPr>
                <w:spacing w:val="0"/>
                <w:szCs w:val="22"/>
              </w:rPr>
              <w:t>la necessità di urgente intervento del Soccorso Sanitario esterno;</w:t>
            </w:r>
          </w:p>
          <w:p w14:paraId="58AB4CAC" w14:textId="77777777" w:rsidR="00B451A9" w:rsidRPr="00B451A9" w:rsidRDefault="00B451A9" w:rsidP="00A97AD9">
            <w:pPr>
              <w:widowControl/>
              <w:numPr>
                <w:ilvl w:val="0"/>
                <w:numId w:val="37"/>
              </w:numPr>
              <w:spacing w:after="160" w:line="240" w:lineRule="auto"/>
              <w:contextualSpacing/>
              <w:jc w:val="left"/>
              <w:rPr>
                <w:spacing w:val="0"/>
                <w:szCs w:val="22"/>
              </w:rPr>
            </w:pPr>
            <w:r w:rsidRPr="00B451A9">
              <w:rPr>
                <w:spacing w:val="0"/>
                <w:szCs w:val="22"/>
              </w:rPr>
              <w:t>se possibile, il nome della persona infortunata o colta da malore;</w:t>
            </w:r>
          </w:p>
          <w:p w14:paraId="3EA9416B" w14:textId="77777777" w:rsidR="00B451A9" w:rsidRPr="00B451A9" w:rsidRDefault="00B451A9" w:rsidP="00A97AD9">
            <w:pPr>
              <w:widowControl/>
              <w:numPr>
                <w:ilvl w:val="0"/>
                <w:numId w:val="37"/>
              </w:numPr>
              <w:spacing w:after="160" w:line="240" w:lineRule="auto"/>
              <w:contextualSpacing/>
              <w:jc w:val="left"/>
              <w:rPr>
                <w:spacing w:val="0"/>
                <w:szCs w:val="22"/>
              </w:rPr>
            </w:pPr>
            <w:r w:rsidRPr="00B451A9">
              <w:rPr>
                <w:spacing w:val="0"/>
                <w:szCs w:val="22"/>
              </w:rPr>
              <w:t>per quanto di conoscenza, la natura e i sintomi manifesti del malore o infortunio.</w:t>
            </w:r>
          </w:p>
          <w:p w14:paraId="29DF434A" w14:textId="77777777" w:rsidR="006D0CFA" w:rsidRDefault="006D0CFA" w:rsidP="00B451A9">
            <w:pPr>
              <w:widowControl/>
              <w:spacing w:after="160" w:line="259" w:lineRule="auto"/>
              <w:rPr>
                <w:spacing w:val="0"/>
                <w:szCs w:val="22"/>
                <w:lang w:eastAsia="en-US"/>
              </w:rPr>
            </w:pPr>
          </w:p>
          <w:p w14:paraId="65DF519B" w14:textId="715A2235" w:rsidR="00B451A9" w:rsidRPr="00B451A9" w:rsidRDefault="00B451A9" w:rsidP="00B451A9">
            <w:pPr>
              <w:widowControl/>
              <w:spacing w:after="160" w:line="259" w:lineRule="auto"/>
              <w:rPr>
                <w:spacing w:val="0"/>
                <w:szCs w:val="22"/>
                <w:lang w:eastAsia="en-US"/>
              </w:rPr>
            </w:pPr>
            <w:r w:rsidRPr="00B451A9">
              <w:rPr>
                <w:spacing w:val="0"/>
                <w:szCs w:val="22"/>
                <w:lang w:eastAsia="en-US"/>
              </w:rPr>
              <w:t xml:space="preserve">Nel caso di primo intervento, il componente degli </w:t>
            </w:r>
            <w:r w:rsidRPr="00B451A9">
              <w:rPr>
                <w:i/>
                <w:color w:val="FF0000"/>
                <w:spacing w:val="0"/>
                <w:szCs w:val="22"/>
                <w:lang w:eastAsia="en-US"/>
              </w:rPr>
              <w:t>Addetti all’emergenza di primo soccorso</w:t>
            </w:r>
            <w:r w:rsidRPr="00B451A9">
              <w:rPr>
                <w:spacing w:val="0"/>
                <w:szCs w:val="22"/>
                <w:lang w:eastAsia="en-US"/>
              </w:rPr>
              <w:t>, in attesa dell’arrivo dei Soccorsi esterni, adotterà i comportamenti del caso, come da informazione e formazione ricevuta.</w:t>
            </w:r>
          </w:p>
          <w:p w14:paraId="434A8F16" w14:textId="77777777" w:rsidR="00B451A9" w:rsidRPr="00B451A9" w:rsidRDefault="00B451A9" w:rsidP="00B451A9">
            <w:pPr>
              <w:widowControl/>
              <w:spacing w:after="160" w:line="259" w:lineRule="auto"/>
              <w:rPr>
                <w:spacing w:val="0"/>
                <w:szCs w:val="22"/>
                <w:lang w:eastAsia="en-US"/>
              </w:rPr>
            </w:pPr>
            <w:r w:rsidRPr="00B451A9">
              <w:rPr>
                <w:spacing w:val="0"/>
                <w:szCs w:val="22"/>
                <w:lang w:eastAsia="en-US"/>
              </w:rPr>
              <w:t xml:space="preserve">È invece assolutamente </w:t>
            </w:r>
            <w:r w:rsidRPr="00B451A9">
              <w:rPr>
                <w:spacing w:val="0"/>
                <w:szCs w:val="22"/>
                <w:u w:val="single"/>
                <w:lang w:eastAsia="en-US"/>
              </w:rPr>
              <w:t>VIETATO</w:t>
            </w:r>
            <w:r w:rsidRPr="00B451A9">
              <w:rPr>
                <w:spacing w:val="0"/>
                <w:szCs w:val="22"/>
                <w:lang w:eastAsia="en-US"/>
              </w:rPr>
              <w:t>:</w:t>
            </w:r>
          </w:p>
          <w:p w14:paraId="1E60086D" w14:textId="3148C20A" w:rsidR="00B451A9" w:rsidRPr="00B451A9" w:rsidRDefault="00B451A9" w:rsidP="00A97AD9">
            <w:pPr>
              <w:widowControl/>
              <w:numPr>
                <w:ilvl w:val="0"/>
                <w:numId w:val="37"/>
              </w:numPr>
              <w:spacing w:after="160" w:line="240" w:lineRule="auto"/>
              <w:contextualSpacing/>
              <w:jc w:val="left"/>
              <w:rPr>
                <w:spacing w:val="0"/>
                <w:szCs w:val="22"/>
              </w:rPr>
            </w:pPr>
            <w:r w:rsidRPr="00B451A9">
              <w:rPr>
                <w:spacing w:val="0"/>
                <w:szCs w:val="22"/>
              </w:rPr>
              <w:t>Spostare l’infortunato, salvo diverse indicazioni dell’operatore del 11</w:t>
            </w:r>
            <w:r w:rsidR="006D0CFA">
              <w:rPr>
                <w:spacing w:val="0"/>
                <w:szCs w:val="22"/>
              </w:rPr>
              <w:t>2</w:t>
            </w:r>
            <w:r w:rsidRPr="00B451A9">
              <w:rPr>
                <w:spacing w:val="0"/>
                <w:szCs w:val="22"/>
              </w:rPr>
              <w:t>;</w:t>
            </w:r>
          </w:p>
          <w:p w14:paraId="652FF15F" w14:textId="77777777" w:rsidR="00B451A9" w:rsidRPr="00B451A9" w:rsidRDefault="00B451A9" w:rsidP="00A97AD9">
            <w:pPr>
              <w:widowControl/>
              <w:numPr>
                <w:ilvl w:val="0"/>
                <w:numId w:val="37"/>
              </w:numPr>
              <w:spacing w:after="160" w:line="240" w:lineRule="auto"/>
              <w:contextualSpacing/>
              <w:jc w:val="left"/>
              <w:rPr>
                <w:spacing w:val="0"/>
                <w:szCs w:val="22"/>
              </w:rPr>
            </w:pPr>
            <w:r w:rsidRPr="00B451A9">
              <w:rPr>
                <w:spacing w:val="0"/>
                <w:szCs w:val="22"/>
              </w:rPr>
              <w:t>Mettere seduta la persona incosciente;</w:t>
            </w:r>
          </w:p>
          <w:p w14:paraId="7B4BB70E" w14:textId="77777777" w:rsidR="00B451A9" w:rsidRPr="00B451A9" w:rsidRDefault="00B451A9" w:rsidP="00A97AD9">
            <w:pPr>
              <w:widowControl/>
              <w:numPr>
                <w:ilvl w:val="0"/>
                <w:numId w:val="37"/>
              </w:numPr>
              <w:spacing w:after="160" w:line="240" w:lineRule="auto"/>
              <w:contextualSpacing/>
              <w:jc w:val="left"/>
              <w:rPr>
                <w:spacing w:val="0"/>
                <w:szCs w:val="22"/>
              </w:rPr>
            </w:pPr>
            <w:r w:rsidRPr="00B451A9">
              <w:rPr>
                <w:spacing w:val="0"/>
                <w:szCs w:val="22"/>
              </w:rPr>
              <w:t>Somministrare bevande, cibo, o medicinali all’infortunato.</w:t>
            </w:r>
          </w:p>
          <w:p w14:paraId="22BA835B" w14:textId="77777777" w:rsidR="00B451A9" w:rsidRPr="00B451A9" w:rsidRDefault="00B451A9" w:rsidP="00B451A9">
            <w:pPr>
              <w:widowControl/>
              <w:spacing w:after="160" w:line="259" w:lineRule="auto"/>
              <w:rPr>
                <w:spacing w:val="0"/>
                <w:szCs w:val="22"/>
                <w:lang w:eastAsia="en-US"/>
              </w:rPr>
            </w:pPr>
          </w:p>
          <w:p w14:paraId="684E09DB" w14:textId="77777777" w:rsidR="00B451A9" w:rsidRPr="00B451A9" w:rsidRDefault="00B451A9" w:rsidP="00B451A9">
            <w:pPr>
              <w:widowControl/>
              <w:spacing w:after="160" w:line="259" w:lineRule="auto"/>
              <w:rPr>
                <w:b/>
                <w:spacing w:val="0"/>
                <w:szCs w:val="22"/>
                <w:lang w:eastAsia="en-US"/>
              </w:rPr>
            </w:pPr>
            <w:r w:rsidRPr="00B451A9">
              <w:rPr>
                <w:b/>
                <w:spacing w:val="0"/>
                <w:szCs w:val="22"/>
                <w:lang w:eastAsia="en-US"/>
              </w:rPr>
              <w:t>I DEFIBRILLATORI SEMIAUTOMATICI (DAE)</w:t>
            </w:r>
          </w:p>
          <w:p w14:paraId="52B34337" w14:textId="77777777" w:rsidR="00471A6F" w:rsidRPr="00471A6F" w:rsidRDefault="00471A6F" w:rsidP="00471A6F">
            <w:pPr>
              <w:widowControl/>
              <w:spacing w:after="160" w:line="256" w:lineRule="auto"/>
              <w:rPr>
                <w:spacing w:val="0"/>
                <w:szCs w:val="22"/>
                <w:lang w:eastAsia="en-US"/>
              </w:rPr>
            </w:pPr>
            <w:r w:rsidRPr="00471A6F">
              <w:rPr>
                <w:rFonts w:ascii="Calibri" w:hAnsi="Calibri" w:cs="Times New Roman"/>
                <w:noProof/>
                <w:spacing w:val="0"/>
                <w:szCs w:val="22"/>
                <w:lang w:eastAsia="en-US"/>
              </w:rPr>
              <w:drawing>
                <wp:anchor distT="0" distB="0" distL="114300" distR="114300" simplePos="0" relativeHeight="251667456" behindDoc="0" locked="0" layoutInCell="1" allowOverlap="1" wp14:anchorId="0C1F8CAD" wp14:editId="31646DB7">
                  <wp:simplePos x="0" y="0"/>
                  <wp:positionH relativeFrom="column">
                    <wp:posOffset>2310765</wp:posOffset>
                  </wp:positionH>
                  <wp:positionV relativeFrom="paragraph">
                    <wp:posOffset>427355</wp:posOffset>
                  </wp:positionV>
                  <wp:extent cx="1333500" cy="1333500"/>
                  <wp:effectExtent l="0" t="0" r="0" b="0"/>
                  <wp:wrapSquare wrapText="bothSides"/>
                  <wp:docPr id="1" name="Immagine 28" descr="DAE e C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descr="DAE e CUST"/>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pic:spPr>
                      </pic:pic>
                    </a:graphicData>
                  </a:graphic>
                  <wp14:sizeRelH relativeFrom="page">
                    <wp14:pctWidth>0</wp14:pctWidth>
                  </wp14:sizeRelH>
                  <wp14:sizeRelV relativeFrom="page">
                    <wp14:pctHeight>0</wp14:pctHeight>
                  </wp14:sizeRelV>
                </wp:anchor>
              </w:drawing>
            </w:r>
            <w:r w:rsidRPr="00471A6F">
              <w:rPr>
                <w:spacing w:val="0"/>
                <w:szCs w:val="22"/>
                <w:lang w:eastAsia="en-US"/>
              </w:rPr>
              <w:t>Lo scopo del Defibrillatore è quello di ripristinare il battito cardiaco, mediante l’erogazione di una scarica elettrica controllata, nei casi di arresto dovuti a fibrillazione ventricolare.</w:t>
            </w:r>
          </w:p>
          <w:p w14:paraId="42267783" w14:textId="77777777" w:rsidR="00471A6F" w:rsidRPr="00471A6F" w:rsidRDefault="00471A6F" w:rsidP="00471A6F">
            <w:pPr>
              <w:widowControl/>
              <w:spacing w:after="160" w:line="256" w:lineRule="auto"/>
              <w:rPr>
                <w:spacing w:val="0"/>
                <w:szCs w:val="22"/>
                <w:lang w:eastAsia="en-US"/>
              </w:rPr>
            </w:pPr>
          </w:p>
          <w:p w14:paraId="58C3B0F5" w14:textId="77777777" w:rsidR="00471A6F" w:rsidRPr="00471A6F" w:rsidRDefault="00471A6F" w:rsidP="00471A6F">
            <w:pPr>
              <w:widowControl/>
              <w:spacing w:after="160" w:line="256" w:lineRule="auto"/>
              <w:rPr>
                <w:spacing w:val="0"/>
                <w:szCs w:val="22"/>
                <w:lang w:eastAsia="en-US"/>
              </w:rPr>
            </w:pPr>
          </w:p>
          <w:p w14:paraId="66689512" w14:textId="77777777" w:rsidR="00471A6F" w:rsidRPr="00471A6F" w:rsidRDefault="00471A6F" w:rsidP="00471A6F">
            <w:pPr>
              <w:widowControl/>
              <w:spacing w:after="160" w:line="256" w:lineRule="auto"/>
              <w:rPr>
                <w:spacing w:val="0"/>
                <w:szCs w:val="22"/>
                <w:lang w:eastAsia="en-US"/>
              </w:rPr>
            </w:pPr>
          </w:p>
          <w:p w14:paraId="552BCD39" w14:textId="77777777" w:rsidR="00471A6F" w:rsidRPr="00471A6F" w:rsidRDefault="00471A6F" w:rsidP="00471A6F">
            <w:pPr>
              <w:widowControl/>
              <w:spacing w:after="160" w:line="256" w:lineRule="auto"/>
              <w:rPr>
                <w:spacing w:val="0"/>
                <w:szCs w:val="22"/>
                <w:lang w:eastAsia="en-US"/>
              </w:rPr>
            </w:pPr>
          </w:p>
          <w:p w14:paraId="0C6CDCF3" w14:textId="77777777" w:rsidR="00471A6F" w:rsidRPr="00471A6F" w:rsidRDefault="00471A6F" w:rsidP="00471A6F">
            <w:pPr>
              <w:widowControl/>
              <w:spacing w:after="160" w:line="256" w:lineRule="auto"/>
              <w:rPr>
                <w:spacing w:val="0"/>
                <w:szCs w:val="22"/>
                <w:lang w:eastAsia="en-US"/>
              </w:rPr>
            </w:pPr>
          </w:p>
          <w:p w14:paraId="3D8B2E63" w14:textId="4A0E0DE2" w:rsidR="00471A6F" w:rsidRDefault="00471A6F" w:rsidP="00471A6F">
            <w:pPr>
              <w:widowControl/>
              <w:spacing w:after="160" w:line="259" w:lineRule="auto"/>
              <w:rPr>
                <w:spacing w:val="0"/>
                <w:szCs w:val="22"/>
                <w:lang w:eastAsia="en-US"/>
              </w:rPr>
            </w:pPr>
            <w:r w:rsidRPr="00471A6F">
              <w:rPr>
                <w:spacing w:val="0"/>
                <w:szCs w:val="22"/>
                <w:lang w:eastAsia="en-US"/>
              </w:rPr>
              <w:t xml:space="preserve">I Defibrillatori in dotazione dell’Ateneo sono progettati per garantire un facile utilizzo e, essendo semiautomatici, comunicano all’operatore quelle che sono le azioni specifiche da eseguire, analizzando automaticamente il ritmo cardiaco del paziente (eseguono un ECG). </w:t>
            </w:r>
          </w:p>
          <w:p w14:paraId="17401527" w14:textId="543F3B53" w:rsidR="00471A6F" w:rsidRDefault="00471A6F" w:rsidP="00471A6F">
            <w:pPr>
              <w:widowControl/>
              <w:spacing w:after="160" w:line="259" w:lineRule="auto"/>
              <w:rPr>
                <w:spacing w:val="0"/>
                <w:lang w:eastAsia="en-US"/>
              </w:rPr>
            </w:pPr>
          </w:p>
          <w:p w14:paraId="18D3B53F" w14:textId="0CDD006A" w:rsidR="00471A6F" w:rsidRDefault="00471A6F" w:rsidP="00471A6F">
            <w:pPr>
              <w:widowControl/>
              <w:spacing w:after="160" w:line="259" w:lineRule="auto"/>
              <w:rPr>
                <w:spacing w:val="0"/>
                <w:lang w:eastAsia="en-US"/>
              </w:rPr>
            </w:pPr>
          </w:p>
          <w:p w14:paraId="1565A3C6" w14:textId="77777777" w:rsidR="00471A6F" w:rsidRDefault="00471A6F" w:rsidP="00471A6F">
            <w:pPr>
              <w:widowControl/>
              <w:spacing w:after="160" w:line="259" w:lineRule="auto"/>
              <w:rPr>
                <w:spacing w:val="0"/>
                <w:lang w:eastAsia="en-US"/>
              </w:rPr>
            </w:pPr>
          </w:p>
          <w:p w14:paraId="715D792F" w14:textId="3805DEC0" w:rsidR="00471A6F" w:rsidRDefault="00471A6F" w:rsidP="00471A6F">
            <w:pPr>
              <w:widowControl/>
              <w:spacing w:after="160" w:line="259" w:lineRule="auto"/>
              <w:rPr>
                <w:spacing w:val="0"/>
                <w:szCs w:val="22"/>
                <w:lang w:eastAsia="en-US"/>
              </w:rPr>
            </w:pPr>
            <w:r w:rsidRPr="00B451A9">
              <w:rPr>
                <w:b/>
                <w:spacing w:val="0"/>
                <w:szCs w:val="22"/>
                <w:lang w:eastAsia="en-US"/>
              </w:rPr>
              <w:lastRenderedPageBreak/>
              <w:t>I</w:t>
            </w:r>
            <w:r>
              <w:rPr>
                <w:b/>
                <w:spacing w:val="0"/>
                <w:szCs w:val="22"/>
                <w:lang w:eastAsia="en-US"/>
              </w:rPr>
              <w:t>MPORTANTE</w:t>
            </w:r>
          </w:p>
          <w:p w14:paraId="71166EAA" w14:textId="7D122E67" w:rsidR="00B451A9" w:rsidRPr="00B451A9" w:rsidRDefault="00B451A9" w:rsidP="00B451A9">
            <w:pPr>
              <w:widowControl/>
              <w:spacing w:after="160" w:line="259" w:lineRule="auto"/>
              <w:rPr>
                <w:spacing w:val="0"/>
                <w:szCs w:val="22"/>
                <w:lang w:eastAsia="en-US"/>
              </w:rPr>
            </w:pPr>
            <w:r w:rsidRPr="00B451A9">
              <w:rPr>
                <w:spacing w:val="0"/>
                <w:szCs w:val="22"/>
                <w:lang w:eastAsia="en-US"/>
              </w:rPr>
              <w:t>Il DAE è utilizzato da personale formato secondo specifiche normate. In ogni caso, è importante ricordare che la prima cosa da fare nel caso si sospetti l’arresto cardiaco in un paziente, è:</w:t>
            </w:r>
          </w:p>
          <w:p w14:paraId="6BE3AEE7" w14:textId="77777777" w:rsidR="00B451A9" w:rsidRDefault="00B451A9" w:rsidP="006D0CFA">
            <w:pPr>
              <w:widowControl/>
              <w:spacing w:after="160" w:line="259" w:lineRule="auto"/>
              <w:jc w:val="center"/>
              <w:rPr>
                <w:b/>
                <w:color w:val="FF0000"/>
                <w:spacing w:val="0"/>
                <w:szCs w:val="22"/>
                <w:u w:val="single"/>
                <w:lang w:eastAsia="en-US"/>
              </w:rPr>
            </w:pPr>
            <w:r w:rsidRPr="00B451A9">
              <w:rPr>
                <w:b/>
                <w:color w:val="FF0000"/>
                <w:spacing w:val="0"/>
                <w:szCs w:val="22"/>
                <w:u w:val="single"/>
                <w:lang w:eastAsia="en-US"/>
              </w:rPr>
              <w:t>CHIAMARE I MEZZI DI SOCCORSO ESTERNI (NUE 112)</w:t>
            </w:r>
          </w:p>
          <w:p w14:paraId="62B3E0F3" w14:textId="77777777" w:rsidR="00471A6F" w:rsidRPr="00471A6F" w:rsidRDefault="00471A6F" w:rsidP="00471A6F">
            <w:pPr>
              <w:widowControl/>
              <w:spacing w:after="160" w:line="256" w:lineRule="auto"/>
              <w:rPr>
                <w:spacing w:val="0"/>
                <w:szCs w:val="22"/>
                <w:lang w:eastAsia="en-US"/>
              </w:rPr>
            </w:pPr>
            <w:r w:rsidRPr="00471A6F">
              <w:rPr>
                <w:spacing w:val="0"/>
                <w:szCs w:val="22"/>
                <w:lang w:eastAsia="en-US"/>
              </w:rPr>
              <w:t xml:space="preserve">La formazione di “rianimazione cardio-polmonare e utilizzo dei Defibrillatori semiautomatici Esterni per il personale laico” prevede un corso teorico-pratico di 5 ore e un aggiornamento biennale della durata di 3 ore.  </w:t>
            </w:r>
          </w:p>
          <w:p w14:paraId="29C9AE4F" w14:textId="77777777" w:rsidR="00471A6F" w:rsidRPr="00471A6F" w:rsidRDefault="00471A6F" w:rsidP="00471A6F">
            <w:pPr>
              <w:widowControl/>
              <w:spacing w:after="160" w:line="256" w:lineRule="auto"/>
              <w:rPr>
                <w:spacing w:val="0"/>
                <w:szCs w:val="22"/>
                <w:lang w:eastAsia="en-US"/>
              </w:rPr>
            </w:pPr>
            <w:r w:rsidRPr="00471A6F">
              <w:rPr>
                <w:spacing w:val="0"/>
                <w:szCs w:val="22"/>
                <w:lang w:eastAsia="en-US"/>
              </w:rPr>
              <w:t>Sul portale dell’Ateneo è pubblicato il contenuto teorico del corso di formazione, erogato dal personale A. A. T. 118 di Brescia, relativo all’informativa sull’utilizzo dei DAE. L’indirizzo del link è il seguente:</w:t>
            </w:r>
          </w:p>
          <w:p w14:paraId="7C629D8D" w14:textId="3930D2FC" w:rsidR="00471A6F" w:rsidRPr="006D0CFA" w:rsidRDefault="00192D86" w:rsidP="00471A6F">
            <w:pPr>
              <w:widowControl/>
              <w:spacing w:after="160" w:line="259" w:lineRule="auto"/>
              <w:jc w:val="center"/>
              <w:rPr>
                <w:b/>
                <w:color w:val="FF0000"/>
                <w:spacing w:val="0"/>
                <w:szCs w:val="22"/>
                <w:u w:val="single"/>
                <w:lang w:eastAsia="en-US"/>
              </w:rPr>
            </w:pPr>
            <w:hyperlink r:id="rId130" w:history="1">
              <w:r w:rsidR="00471A6F" w:rsidRPr="00471A6F">
                <w:rPr>
                  <w:color w:val="0000FF"/>
                  <w:spacing w:val="0"/>
                  <w:szCs w:val="22"/>
                  <w:highlight w:val="yellow"/>
                  <w:u w:val="single"/>
                  <w:lang w:eastAsia="en-US"/>
                </w:rPr>
                <w:t>https://www2.unibs.it/servizi-online/servizi-tutti/prevenzione-e-protezione</w:t>
              </w:r>
            </w:hyperlink>
          </w:p>
        </w:tc>
      </w:tr>
    </w:tbl>
    <w:p w14:paraId="1FA5E175" w14:textId="77777777" w:rsidR="00B451A9" w:rsidRPr="00B451A9" w:rsidRDefault="00B451A9" w:rsidP="00B451A9">
      <w:pPr>
        <w:spacing w:after="160" w:line="259" w:lineRule="auto"/>
        <w:jc w:val="left"/>
        <w:rPr>
          <w:rFonts w:cs="Times New Roman"/>
          <w:szCs w:val="22"/>
          <w:u w:val="single"/>
          <w:lang w:eastAsia="en-US"/>
        </w:rPr>
      </w:pPr>
      <w:r w:rsidRPr="00B451A9">
        <w:rPr>
          <w:rFonts w:cs="Times New Roman"/>
          <w:szCs w:val="22"/>
          <w:u w:val="single"/>
          <w:lang w:eastAsia="en-US"/>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7"/>
      </w:tblGrid>
      <w:tr w:rsidR="00B451A9" w:rsidRPr="00B451A9" w14:paraId="21BD81AF" w14:textId="77777777" w:rsidTr="00F95ADF">
        <w:trPr>
          <w:tblHeader/>
        </w:trPr>
        <w:tc>
          <w:tcPr>
            <w:tcW w:w="5000" w:type="pct"/>
            <w:tcBorders>
              <w:top w:val="single" w:sz="12" w:space="0" w:color="auto"/>
              <w:left w:val="single" w:sz="12" w:space="0" w:color="auto"/>
              <w:bottom w:val="single" w:sz="12" w:space="0" w:color="auto"/>
              <w:right w:val="single" w:sz="12" w:space="0" w:color="auto"/>
            </w:tcBorders>
            <w:shd w:val="clear" w:color="auto" w:fill="2F5496"/>
            <w:hideMark/>
          </w:tcPr>
          <w:p w14:paraId="39C6FBFA" w14:textId="77777777" w:rsidR="00B451A9" w:rsidRPr="00B451A9" w:rsidRDefault="00B451A9" w:rsidP="00B451A9">
            <w:pPr>
              <w:spacing w:line="240" w:lineRule="auto"/>
              <w:jc w:val="center"/>
              <w:rPr>
                <w:b/>
                <w:color w:val="FFFFFF"/>
                <w:szCs w:val="22"/>
                <w:lang w:eastAsia="en-US"/>
              </w:rPr>
            </w:pPr>
            <w:r w:rsidRPr="00B451A9">
              <w:rPr>
                <w:b/>
                <w:color w:val="FFFFFF"/>
                <w:szCs w:val="22"/>
                <w:lang w:eastAsia="en-US"/>
              </w:rPr>
              <w:lastRenderedPageBreak/>
              <w:t xml:space="preserve"> INFORMAZIONI ANTINCENDIO</w:t>
            </w:r>
          </w:p>
        </w:tc>
      </w:tr>
      <w:tr w:rsidR="00B451A9" w:rsidRPr="00B451A9" w14:paraId="18C98F8D" w14:textId="77777777" w:rsidTr="00F95ADF">
        <w:trPr>
          <w:trHeight w:val="1425"/>
        </w:trPr>
        <w:tc>
          <w:tcPr>
            <w:tcW w:w="5000" w:type="pct"/>
            <w:tcBorders>
              <w:top w:val="single" w:sz="12" w:space="0" w:color="auto"/>
              <w:left w:val="single" w:sz="4" w:space="0" w:color="auto"/>
              <w:bottom w:val="single" w:sz="12" w:space="0" w:color="auto"/>
              <w:right w:val="single" w:sz="4" w:space="0" w:color="auto"/>
            </w:tcBorders>
          </w:tcPr>
          <w:p w14:paraId="7E24E492" w14:textId="77777777" w:rsidR="00B451A9" w:rsidRPr="00B451A9" w:rsidRDefault="00B451A9" w:rsidP="00B451A9">
            <w:pPr>
              <w:widowControl/>
              <w:spacing w:after="160" w:line="259" w:lineRule="auto"/>
              <w:rPr>
                <w:b/>
                <w:spacing w:val="0"/>
                <w:szCs w:val="22"/>
                <w:lang w:eastAsia="en-US"/>
              </w:rPr>
            </w:pPr>
            <w:r w:rsidRPr="00B451A9">
              <w:rPr>
                <w:b/>
                <w:spacing w:val="0"/>
                <w:szCs w:val="22"/>
                <w:lang w:eastAsia="en-US"/>
              </w:rPr>
              <w:t>SCOPERTA DELL’INCENDIO</w:t>
            </w:r>
          </w:p>
          <w:p w14:paraId="6861B89C" w14:textId="77777777" w:rsidR="00B451A9" w:rsidRPr="00B451A9" w:rsidRDefault="00B451A9" w:rsidP="00B451A9">
            <w:pPr>
              <w:widowControl/>
              <w:spacing w:after="160" w:line="259" w:lineRule="auto"/>
              <w:rPr>
                <w:spacing w:val="0"/>
                <w:szCs w:val="22"/>
                <w:lang w:eastAsia="en-US"/>
              </w:rPr>
            </w:pPr>
            <w:r w:rsidRPr="00B451A9">
              <w:rPr>
                <w:spacing w:val="0"/>
                <w:szCs w:val="22"/>
                <w:lang w:eastAsia="en-US"/>
              </w:rPr>
              <w:t xml:space="preserve">Chiunque rilevi un potenziale pericolo di incendio (fiamme, fumo, forte odore di bruciato, ecc.) è tenuto a darne immediata comunicazione alla </w:t>
            </w:r>
            <w:r w:rsidRPr="00B451A9">
              <w:rPr>
                <w:i/>
                <w:color w:val="FF0000"/>
                <w:spacing w:val="0"/>
                <w:szCs w:val="22"/>
                <w:lang w:eastAsia="en-US"/>
              </w:rPr>
              <w:t>Portineria</w:t>
            </w:r>
            <w:r w:rsidRPr="00B451A9">
              <w:rPr>
                <w:spacing w:val="0"/>
                <w:szCs w:val="22"/>
                <w:lang w:eastAsia="en-US"/>
              </w:rPr>
              <w:t xml:space="preserve">, ovvero al </w:t>
            </w:r>
            <w:r w:rsidRPr="00B451A9">
              <w:rPr>
                <w:i/>
                <w:color w:val="FF0000"/>
                <w:spacing w:val="0"/>
                <w:szCs w:val="22"/>
                <w:lang w:eastAsia="en-US"/>
              </w:rPr>
              <w:t>Coordinatore delle emergenze</w:t>
            </w:r>
            <w:r w:rsidRPr="00B451A9">
              <w:rPr>
                <w:spacing w:val="0"/>
                <w:szCs w:val="22"/>
                <w:lang w:eastAsia="en-US"/>
              </w:rPr>
              <w:t xml:space="preserve"> e/o </w:t>
            </w:r>
            <w:r w:rsidRPr="00B451A9">
              <w:rPr>
                <w:i/>
                <w:color w:val="FF0000"/>
                <w:spacing w:val="0"/>
                <w:szCs w:val="22"/>
                <w:lang w:eastAsia="en-US"/>
              </w:rPr>
              <w:t>Responsabile delle emergenze</w:t>
            </w:r>
            <w:r w:rsidRPr="00B451A9">
              <w:rPr>
                <w:spacing w:val="0"/>
                <w:szCs w:val="22"/>
                <w:lang w:eastAsia="en-US"/>
              </w:rPr>
              <w:t xml:space="preserve">, i quali allertano gli </w:t>
            </w:r>
            <w:r w:rsidRPr="00B451A9">
              <w:rPr>
                <w:i/>
                <w:color w:val="FF0000"/>
                <w:spacing w:val="0"/>
                <w:szCs w:val="22"/>
                <w:lang w:eastAsia="en-US"/>
              </w:rPr>
              <w:t>Addetti all’emergenza antincendio</w:t>
            </w:r>
            <w:r w:rsidRPr="00B451A9">
              <w:rPr>
                <w:spacing w:val="0"/>
                <w:szCs w:val="22"/>
                <w:lang w:eastAsia="en-US"/>
              </w:rPr>
              <w:t xml:space="preserve"> affinché si rechino sul posto a verificare la situazione. La segnalazione di allarme può essere effettuata:</w:t>
            </w:r>
          </w:p>
          <w:p w14:paraId="07F43761"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in automatico, grazie all’impianto di rilevazione incendi;</w:t>
            </w:r>
          </w:p>
          <w:p w14:paraId="3EFD3DA2"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premendo uno dei pulsanti per l’attivazione manuale dell’impianto di allarme;</w:t>
            </w:r>
          </w:p>
          <w:p w14:paraId="14324EF0"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vocalmente.</w:t>
            </w:r>
          </w:p>
          <w:p w14:paraId="690B13EB" w14:textId="77777777" w:rsidR="00B451A9" w:rsidRPr="00B451A9" w:rsidRDefault="00B451A9" w:rsidP="00B451A9">
            <w:pPr>
              <w:widowControl/>
              <w:spacing w:line="240" w:lineRule="auto"/>
              <w:ind w:left="720" w:hanging="360"/>
              <w:contextualSpacing/>
              <w:rPr>
                <w:spacing w:val="0"/>
                <w:szCs w:val="22"/>
              </w:rPr>
            </w:pPr>
          </w:p>
          <w:p w14:paraId="69080A31" w14:textId="77777777" w:rsidR="00B451A9" w:rsidRPr="00B451A9" w:rsidRDefault="00B451A9" w:rsidP="00B451A9">
            <w:pPr>
              <w:widowControl/>
              <w:spacing w:after="160" w:line="259" w:lineRule="auto"/>
              <w:rPr>
                <w:spacing w:val="0"/>
                <w:szCs w:val="22"/>
                <w:lang w:eastAsia="en-US"/>
              </w:rPr>
            </w:pPr>
            <w:r w:rsidRPr="00B451A9">
              <w:rPr>
                <w:spacing w:val="0"/>
                <w:szCs w:val="22"/>
                <w:lang w:eastAsia="en-US"/>
              </w:rPr>
              <w:t xml:space="preserve">Nei primi due casi, l’allarme viene registrato dalla centralina dell’impianto, normalmente posizionata in postazione presidiata (Portineria), e indica il locale dove è scattato o è stato attivato l’allarme; tale posizione deve essere comunicata agli </w:t>
            </w:r>
            <w:r w:rsidRPr="00B451A9">
              <w:rPr>
                <w:i/>
                <w:color w:val="FF0000"/>
                <w:spacing w:val="0"/>
                <w:szCs w:val="22"/>
                <w:lang w:eastAsia="en-US"/>
              </w:rPr>
              <w:t>Addetti all’emergenza</w:t>
            </w:r>
            <w:r w:rsidRPr="00B451A9">
              <w:rPr>
                <w:spacing w:val="0"/>
                <w:szCs w:val="22"/>
                <w:lang w:eastAsia="en-US"/>
              </w:rPr>
              <w:t xml:space="preserve"> per le verifiche del caso.</w:t>
            </w:r>
          </w:p>
          <w:p w14:paraId="747BE23F" w14:textId="77777777" w:rsidR="00B451A9" w:rsidRPr="00B451A9" w:rsidRDefault="00B451A9" w:rsidP="00B451A9">
            <w:pPr>
              <w:widowControl/>
              <w:spacing w:after="160" w:line="259" w:lineRule="auto"/>
              <w:rPr>
                <w:spacing w:val="0"/>
                <w:szCs w:val="22"/>
                <w:lang w:eastAsia="en-US"/>
              </w:rPr>
            </w:pPr>
            <w:r w:rsidRPr="00B451A9">
              <w:rPr>
                <w:spacing w:val="0"/>
                <w:szCs w:val="22"/>
                <w:lang w:eastAsia="en-US"/>
              </w:rPr>
              <w:t>In assenza di impianto automatico di allarme, la segnalazione può essere fatta a voce, utilizzando i mezzi di comunicazione messi a disposizione (ad esempio, utilizzando i telefoni rossi posizionati lungo i corridoi, il megafono, il rilancio vocale).</w:t>
            </w:r>
          </w:p>
          <w:p w14:paraId="4FA39308" w14:textId="77777777" w:rsidR="00B451A9" w:rsidRPr="00B451A9" w:rsidRDefault="00B451A9" w:rsidP="00B451A9">
            <w:pPr>
              <w:widowControl/>
              <w:spacing w:after="160" w:line="259" w:lineRule="auto"/>
              <w:rPr>
                <w:b/>
                <w:spacing w:val="0"/>
                <w:szCs w:val="22"/>
                <w:lang w:eastAsia="en-US"/>
              </w:rPr>
            </w:pPr>
            <w:r w:rsidRPr="00B451A9">
              <w:rPr>
                <w:b/>
                <w:spacing w:val="0"/>
                <w:szCs w:val="22"/>
                <w:lang w:eastAsia="en-US"/>
              </w:rPr>
              <w:t>ORDINE DI EVACUAZIONE</w:t>
            </w:r>
          </w:p>
          <w:p w14:paraId="514C7565" w14:textId="77777777" w:rsidR="00B451A9" w:rsidRPr="00B451A9" w:rsidRDefault="00B451A9" w:rsidP="00B451A9">
            <w:pPr>
              <w:widowControl/>
              <w:spacing w:after="160" w:line="259" w:lineRule="auto"/>
              <w:rPr>
                <w:spacing w:val="0"/>
                <w:szCs w:val="22"/>
                <w:lang w:eastAsia="en-US"/>
              </w:rPr>
            </w:pPr>
            <w:r w:rsidRPr="00B451A9">
              <w:rPr>
                <w:spacing w:val="0"/>
                <w:szCs w:val="22"/>
                <w:lang w:eastAsia="en-US"/>
              </w:rPr>
              <w:t xml:space="preserve">L’attivazione dell’impianto di allarme implica l’avvio della procedura di evacuazione dell’area interessata o, se generale, di tutto l’edificio, per </w:t>
            </w:r>
            <w:r w:rsidRPr="00B451A9">
              <w:rPr>
                <w:spacing w:val="0"/>
                <w:szCs w:val="22"/>
                <w:u w:val="single"/>
                <w:lang w:eastAsia="en-US"/>
              </w:rPr>
              <w:t>tutte le persone presenti</w:t>
            </w:r>
            <w:r w:rsidRPr="00B451A9">
              <w:rPr>
                <w:spacing w:val="0"/>
                <w:szCs w:val="22"/>
                <w:lang w:eastAsia="en-US"/>
              </w:rPr>
              <w:t xml:space="preserve"> se non coinvolte nelle procedure di gestione delle emergenze (</w:t>
            </w:r>
            <w:r w:rsidRPr="00B451A9">
              <w:rPr>
                <w:i/>
                <w:color w:val="FF0000"/>
                <w:spacing w:val="0"/>
                <w:szCs w:val="22"/>
                <w:lang w:eastAsia="en-US"/>
              </w:rPr>
              <w:t>Addetti alle emergenze</w:t>
            </w:r>
            <w:r w:rsidRPr="00B451A9">
              <w:rPr>
                <w:spacing w:val="0"/>
                <w:szCs w:val="22"/>
                <w:lang w:eastAsia="en-US"/>
              </w:rPr>
              <w:t xml:space="preserve">) e se non richieste dal </w:t>
            </w:r>
            <w:r w:rsidRPr="00B451A9">
              <w:rPr>
                <w:i/>
                <w:color w:val="FF0000"/>
                <w:spacing w:val="0"/>
                <w:szCs w:val="22"/>
                <w:lang w:eastAsia="en-US"/>
              </w:rPr>
              <w:t>Coordinatore/Responsabile dell’emergenza</w:t>
            </w:r>
            <w:r w:rsidRPr="00B451A9">
              <w:rPr>
                <w:spacing w:val="0"/>
                <w:szCs w:val="22"/>
                <w:lang w:eastAsia="en-US"/>
              </w:rPr>
              <w:t xml:space="preserve">. In ogni caso, la diffusione dell’ordine di evacuazione </w:t>
            </w:r>
            <w:r w:rsidRPr="00B451A9">
              <w:rPr>
                <w:spacing w:val="0"/>
                <w:szCs w:val="22"/>
                <w:u w:val="single"/>
                <w:lang w:eastAsia="en-US"/>
              </w:rPr>
              <w:t>deve essere confermata</w:t>
            </w:r>
            <w:r w:rsidRPr="00B451A9">
              <w:rPr>
                <w:spacing w:val="0"/>
                <w:szCs w:val="22"/>
                <w:lang w:eastAsia="en-US"/>
              </w:rPr>
              <w:t xml:space="preserve"> dal </w:t>
            </w:r>
            <w:r w:rsidRPr="00B451A9">
              <w:rPr>
                <w:i/>
                <w:color w:val="FF0000"/>
                <w:spacing w:val="0"/>
                <w:szCs w:val="22"/>
                <w:lang w:eastAsia="en-US"/>
              </w:rPr>
              <w:t>Coordinatore/Responsabile dell’emergenza</w:t>
            </w:r>
            <w:r w:rsidRPr="00B451A9">
              <w:rPr>
                <w:spacing w:val="0"/>
                <w:szCs w:val="22"/>
                <w:lang w:eastAsia="en-US"/>
              </w:rPr>
              <w:t>, attraverso l’impianto di diffusione sonora, se presente, o mediante istruzioni fornite a voce da parte degli Addetti all’emergenza da lui incaricati.</w:t>
            </w:r>
          </w:p>
          <w:p w14:paraId="7D407536" w14:textId="77777777" w:rsidR="00B451A9" w:rsidRPr="00B451A9" w:rsidRDefault="00B451A9" w:rsidP="00B451A9">
            <w:pPr>
              <w:widowControl/>
              <w:spacing w:after="160" w:line="259" w:lineRule="auto"/>
              <w:rPr>
                <w:spacing w:val="0"/>
                <w:szCs w:val="22"/>
                <w:lang w:eastAsia="en-US"/>
              </w:rPr>
            </w:pPr>
            <w:r w:rsidRPr="00B451A9">
              <w:rPr>
                <w:spacing w:val="0"/>
                <w:szCs w:val="22"/>
                <w:lang w:eastAsia="en-US"/>
              </w:rPr>
              <w:t xml:space="preserve">Le persone presenti devono abbandonare ordinatamente i locali seguendo i percorsi segnalati e raggiungere i punti di raccolta dove rimangono in attesa di istruzioni. Durante l’evacuazione è </w:t>
            </w:r>
            <w:r w:rsidRPr="00B451A9">
              <w:rPr>
                <w:spacing w:val="0"/>
                <w:szCs w:val="22"/>
                <w:u w:val="single"/>
                <w:lang w:eastAsia="en-US"/>
              </w:rPr>
              <w:t>VIETATO</w:t>
            </w:r>
            <w:r w:rsidRPr="00B451A9">
              <w:rPr>
                <w:spacing w:val="0"/>
                <w:szCs w:val="22"/>
                <w:lang w:eastAsia="en-US"/>
              </w:rPr>
              <w:t xml:space="preserve"> l’uso di ascensori e/o montacarichi.</w:t>
            </w:r>
          </w:p>
          <w:p w14:paraId="2CDD8A6F" w14:textId="77777777" w:rsidR="00B451A9" w:rsidRPr="00B451A9" w:rsidRDefault="00B451A9" w:rsidP="00B451A9">
            <w:pPr>
              <w:widowControl/>
              <w:spacing w:after="160" w:line="259" w:lineRule="auto"/>
              <w:rPr>
                <w:spacing w:val="0"/>
                <w:szCs w:val="22"/>
                <w:lang w:eastAsia="en-US"/>
              </w:rPr>
            </w:pPr>
            <w:r w:rsidRPr="00B451A9">
              <w:rPr>
                <w:spacing w:val="0"/>
                <w:szCs w:val="22"/>
                <w:lang w:eastAsia="en-US"/>
              </w:rPr>
              <w:t>In questi casi possono realizzarsi tre condizioni:</w:t>
            </w:r>
          </w:p>
          <w:p w14:paraId="4A149ADE"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gli Addetti all’emergenza, giunti sul posto, verificano che non esiste pericolo di incendio e che si è trattato di un “falso allarme”, informano il Coordinatore/Responsabile dell’emergenza che a sua volta autorizza gli Addetti all’emergenza a comunicare il cessato allarme e a far rientrare le persone evacuate;</w:t>
            </w:r>
          </w:p>
          <w:p w14:paraId="1386089F"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gli Addetti all’emergenza hanno individuato un principio di incendio di piccole proporzioni (ad es. un cestino che brucia), sono intervenuti utilizzando i mezzi di estinzione disponibili (sostanzialmente gli estintori), come da formazione ricevuta, estinguendo sul nascere l’incendio. Anche in questo caso, gli Addetti informano il Coordinatore/Responsabile dell’emergenza che dichiara il cessato allarme e autorizza il rientro delle persone evacuate;</w:t>
            </w:r>
          </w:p>
          <w:p w14:paraId="18058AAA" w14:textId="08AD102F"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gli Addetti all’emergenza verificano una reale situazione di pericolo incendio, non gestibile con i mezzi a disposizione, e direttamente, o allertando il Coordinatore/Responsabile dell’emergenza o la Portineria avviano la procedura di chiamata per l’intervento dei Mezzi di Soccorso esterni (Vigili del Fuoco, Ambulanza, ecc.).</w:t>
            </w:r>
          </w:p>
          <w:p w14:paraId="7252966A" w14:textId="7C97FF5C" w:rsidR="00B451A9" w:rsidRDefault="00B451A9" w:rsidP="00B451A9">
            <w:pPr>
              <w:pStyle w:val="Paragrafoelenco"/>
              <w:widowControl/>
              <w:spacing w:line="240" w:lineRule="auto"/>
              <w:ind w:left="1080"/>
              <w:contextualSpacing/>
              <w:rPr>
                <w:spacing w:val="0"/>
                <w:szCs w:val="22"/>
              </w:rPr>
            </w:pPr>
          </w:p>
          <w:p w14:paraId="6E2C6E58" w14:textId="399224F9" w:rsidR="00C507F5" w:rsidRDefault="00C507F5" w:rsidP="00B451A9">
            <w:pPr>
              <w:pStyle w:val="Paragrafoelenco"/>
              <w:widowControl/>
              <w:spacing w:line="240" w:lineRule="auto"/>
              <w:ind w:left="1080"/>
              <w:contextualSpacing/>
              <w:rPr>
                <w:spacing w:val="0"/>
                <w:szCs w:val="22"/>
              </w:rPr>
            </w:pPr>
          </w:p>
          <w:p w14:paraId="36A139CD" w14:textId="77777777" w:rsidR="00C507F5" w:rsidRPr="00F95ADF" w:rsidRDefault="00C507F5" w:rsidP="00B451A9">
            <w:pPr>
              <w:pStyle w:val="Paragrafoelenco"/>
              <w:widowControl/>
              <w:spacing w:line="240" w:lineRule="auto"/>
              <w:ind w:left="1080"/>
              <w:contextualSpacing/>
              <w:rPr>
                <w:spacing w:val="0"/>
                <w:szCs w:val="22"/>
              </w:rPr>
            </w:pPr>
          </w:p>
          <w:p w14:paraId="27A55980" w14:textId="77777777" w:rsidR="00B451A9" w:rsidRPr="00B451A9" w:rsidRDefault="00B451A9" w:rsidP="00B451A9">
            <w:pPr>
              <w:widowControl/>
              <w:spacing w:after="160" w:line="259" w:lineRule="auto"/>
              <w:rPr>
                <w:b/>
                <w:spacing w:val="0"/>
                <w:szCs w:val="22"/>
                <w:lang w:eastAsia="en-US"/>
              </w:rPr>
            </w:pPr>
            <w:r w:rsidRPr="00B451A9">
              <w:rPr>
                <w:b/>
                <w:spacing w:val="0"/>
                <w:szCs w:val="22"/>
                <w:lang w:eastAsia="en-US"/>
              </w:rPr>
              <w:t>IMPORTANTE</w:t>
            </w:r>
          </w:p>
          <w:p w14:paraId="0D6750C1" w14:textId="77777777" w:rsidR="00B451A9" w:rsidRPr="00B451A9" w:rsidRDefault="00B451A9" w:rsidP="00B451A9">
            <w:pPr>
              <w:widowControl/>
              <w:spacing w:after="160" w:line="259" w:lineRule="auto"/>
              <w:rPr>
                <w:spacing w:val="0"/>
                <w:szCs w:val="22"/>
                <w:lang w:eastAsia="en-US"/>
              </w:rPr>
            </w:pPr>
            <w:r w:rsidRPr="00B451A9">
              <w:rPr>
                <w:spacing w:val="0"/>
                <w:szCs w:val="22"/>
                <w:lang w:eastAsia="en-US"/>
              </w:rPr>
              <w:t>In ogni caso è necessario osservare le seguenti istruzioni:</w:t>
            </w:r>
          </w:p>
          <w:p w14:paraId="4F91BA01"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non esporsi MAI a pericoli generati dall’incendio (fiamme, fumo, calore, gas di combustione);</w:t>
            </w:r>
          </w:p>
          <w:p w14:paraId="2499938E"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Non affrontare MAI un incendio senza avere avvisato del pericolo;</w:t>
            </w:r>
          </w:p>
          <w:p w14:paraId="32BE643C"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Se la situazione appare grave e non gestibile, fare evacuare subito le persone presenti e allontanarsi dalla zona, anche in assenza del segnale di allarme;</w:t>
            </w:r>
          </w:p>
          <w:p w14:paraId="4D182DBC"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L’uso degli estintori e dei mezzi di estinzione disponibili è riservato agli Addetti antincendio che hanno ricevuto idonea formazione, sebbene chiunque possa intervenire ma SOLO nei casi di modeste entità e qualora l’attesa degli Addetti antincendio potrebbe essere causa di aggravio della situazione e propagazione dell’incendio;</w:t>
            </w:r>
          </w:p>
          <w:p w14:paraId="339F5A44"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Non utilizzare MAI l’acqua per spegnere incendi originati da strumentazioni e quadri elettrici;</w:t>
            </w:r>
          </w:p>
          <w:p w14:paraId="0356BBCC"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Qualora il focolaio di incendio possa essere domato per “soffocamento” (sottraendo l’ossigeno, parte comburente dell’incendio, le fiamme si spengono) È VIETATO utilizzare tessuti di materiale sintetico (utilizzare la coperta ignifuga in dotazione, un asciugamano o un indumento non sintetico, meglio se bagnato);</w:t>
            </w:r>
          </w:p>
          <w:p w14:paraId="316F3376"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Qualora i vestiti prendessero fuoco, non agitare gambe e braccia e non correre (l’aria fornisce ossigeno che alimenta le fiamme) ma rannicchiarsi e rotolarsi a terra;</w:t>
            </w:r>
          </w:p>
          <w:p w14:paraId="1216121B"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Solo se possibile e senza mettere a repentaglio la propria incolumità, disattivare gli interruttori generali e mettere in sicurezza eventuali sostanze pericolose in uso prima di abbandonare i locali;</w:t>
            </w:r>
          </w:p>
          <w:p w14:paraId="73C16049"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Abbandonati i locali, assicurarsi che tutti siano usciti, prestare assistenza a persone con disabilità o in difficoltà e chiudere le porte in modo da porre un’ulteriore barriera all’incendio;</w:t>
            </w:r>
          </w:p>
          <w:p w14:paraId="5C97BF7D"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Durante l’emergenza è fondamentale mantenere la calma e seguire scrupolosamente quanto indicato nei Piani di Emergenza</w:t>
            </w:r>
          </w:p>
          <w:p w14:paraId="4499F8B3" w14:textId="77777777" w:rsidR="00B451A9" w:rsidRPr="00B451A9" w:rsidRDefault="00B451A9" w:rsidP="00B451A9">
            <w:pPr>
              <w:widowControl/>
              <w:spacing w:after="160" w:line="259" w:lineRule="auto"/>
              <w:rPr>
                <w:spacing w:val="0"/>
                <w:szCs w:val="22"/>
                <w:lang w:eastAsia="en-US"/>
              </w:rPr>
            </w:pPr>
          </w:p>
          <w:p w14:paraId="61E6C025" w14:textId="77777777" w:rsidR="00B451A9" w:rsidRPr="00B451A9" w:rsidRDefault="00B451A9" w:rsidP="00B451A9">
            <w:pPr>
              <w:widowControl/>
              <w:spacing w:after="160" w:line="259" w:lineRule="auto"/>
              <w:rPr>
                <w:spacing w:val="0"/>
                <w:szCs w:val="22"/>
                <w:lang w:eastAsia="en-US"/>
              </w:rPr>
            </w:pPr>
            <w:r w:rsidRPr="00B451A9">
              <w:rPr>
                <w:spacing w:val="0"/>
                <w:szCs w:val="22"/>
                <w:lang w:eastAsia="en-US"/>
              </w:rPr>
              <w:t>Nei casi in cui, per varie ragioni, non fosse possibile abbandonare i locali, comportarsi come segue:</w:t>
            </w:r>
          </w:p>
          <w:p w14:paraId="6C663277" w14:textId="77777777" w:rsidR="00B451A9" w:rsidRPr="00B451A9" w:rsidRDefault="00B451A9" w:rsidP="00A97AD9">
            <w:pPr>
              <w:pStyle w:val="Paragrafoelenco"/>
              <w:widowControl/>
              <w:numPr>
                <w:ilvl w:val="0"/>
                <w:numId w:val="38"/>
              </w:numPr>
              <w:spacing w:line="240" w:lineRule="auto"/>
              <w:ind w:left="443" w:hanging="284"/>
              <w:contextualSpacing/>
              <w:rPr>
                <w:spacing w:val="0"/>
                <w:szCs w:val="22"/>
              </w:rPr>
            </w:pPr>
            <w:r w:rsidRPr="00B451A9">
              <w:rPr>
                <w:spacing w:val="0"/>
                <w:szCs w:val="22"/>
              </w:rPr>
              <w:t>se si è intrappolati in una stanza e il fuoco è fuori dalla porta, sigillare le fessure e mettersi possibilmente vicini ad una finestra aperta;</w:t>
            </w:r>
          </w:p>
          <w:p w14:paraId="27AAF612" w14:textId="77777777" w:rsidR="00B451A9" w:rsidRPr="00B451A9" w:rsidRDefault="00B451A9" w:rsidP="00A97AD9">
            <w:pPr>
              <w:pStyle w:val="Paragrafoelenco"/>
              <w:widowControl/>
              <w:numPr>
                <w:ilvl w:val="0"/>
                <w:numId w:val="38"/>
              </w:numPr>
              <w:spacing w:line="240" w:lineRule="auto"/>
              <w:ind w:left="443" w:hanging="284"/>
              <w:contextualSpacing/>
              <w:rPr>
                <w:spacing w:val="0"/>
                <w:szCs w:val="22"/>
              </w:rPr>
            </w:pPr>
            <w:r w:rsidRPr="00B451A9">
              <w:rPr>
                <w:spacing w:val="0"/>
                <w:szCs w:val="22"/>
              </w:rPr>
              <w:t>se si è intrappolati in un ambiente interessato dall’incendio, filtrare l’aria attraverso un fazzoletto, meglio se bagnato, e sdraiarsi a terra poiché il fumo tende a salire verso l’alto.</w:t>
            </w:r>
          </w:p>
          <w:p w14:paraId="64AEC74F" w14:textId="77777777" w:rsidR="00B451A9" w:rsidRPr="00B451A9" w:rsidRDefault="00B451A9" w:rsidP="00B451A9">
            <w:pPr>
              <w:widowControl/>
              <w:spacing w:after="160" w:line="259" w:lineRule="auto"/>
              <w:rPr>
                <w:spacing w:val="0"/>
                <w:szCs w:val="22"/>
                <w:lang w:eastAsia="en-US"/>
              </w:rPr>
            </w:pPr>
          </w:p>
          <w:p w14:paraId="20211970" w14:textId="77777777" w:rsidR="00B451A9" w:rsidRPr="00B451A9" w:rsidRDefault="00B451A9" w:rsidP="00B451A9">
            <w:pPr>
              <w:widowControl/>
              <w:spacing w:after="160" w:line="259" w:lineRule="auto"/>
              <w:rPr>
                <w:b/>
                <w:spacing w:val="0"/>
                <w:szCs w:val="22"/>
                <w:lang w:eastAsia="en-US"/>
              </w:rPr>
            </w:pPr>
            <w:r w:rsidRPr="00B451A9">
              <w:rPr>
                <w:b/>
                <w:spacing w:val="0"/>
                <w:szCs w:val="22"/>
                <w:lang w:eastAsia="en-US"/>
              </w:rPr>
              <w:t>POSSIBILI CONSEGUENZE DI UN INCENDIO</w:t>
            </w:r>
          </w:p>
          <w:p w14:paraId="30D99B34" w14:textId="77777777" w:rsidR="00B451A9" w:rsidRPr="00B451A9" w:rsidRDefault="00B451A9" w:rsidP="00B451A9">
            <w:pPr>
              <w:widowControl/>
              <w:spacing w:after="160" w:line="259" w:lineRule="auto"/>
              <w:rPr>
                <w:spacing w:val="0"/>
                <w:szCs w:val="22"/>
                <w:lang w:eastAsia="en-US"/>
              </w:rPr>
            </w:pPr>
            <w:r w:rsidRPr="00B451A9">
              <w:rPr>
                <w:spacing w:val="0"/>
                <w:szCs w:val="22"/>
                <w:lang w:eastAsia="en-US"/>
              </w:rPr>
              <w:t>Le più gravi conseguenze ipotizzabili a seguito di un incendio sono:</w:t>
            </w:r>
          </w:p>
          <w:p w14:paraId="2723F89A"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ustione per presenza di fiamme, gas caldi, superfici calde;</w:t>
            </w:r>
          </w:p>
          <w:p w14:paraId="2A04F633"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intossicazione da gas di combustione;</w:t>
            </w:r>
          </w:p>
          <w:p w14:paraId="1B65DC98"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anossia per carenza di ossigeno (consumato nell’incendio come comburente);</w:t>
            </w:r>
          </w:p>
          <w:p w14:paraId="2DCC736F"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lesioni e crolli degli edifici e delle strutture;</w:t>
            </w:r>
          </w:p>
          <w:p w14:paraId="1775365A"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danni agli impianti, con probabile interruzione della corrente elettrica, guasti alle linee telefoniche, alla rete idrica, ecc.;</w:t>
            </w:r>
          </w:p>
          <w:p w14:paraId="06B2EA0C"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panico, talvolta molto importante, tra le persone presenti.;</w:t>
            </w:r>
          </w:p>
        </w:tc>
      </w:tr>
    </w:tbl>
    <w:p w14:paraId="0794C8C0" w14:textId="77777777" w:rsidR="00B451A9" w:rsidRPr="00B451A9" w:rsidRDefault="00B451A9" w:rsidP="00B451A9">
      <w:pPr>
        <w:spacing w:after="160" w:line="259" w:lineRule="auto"/>
        <w:jc w:val="left"/>
        <w:rPr>
          <w:szCs w:val="22"/>
          <w:u w:val="single"/>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7"/>
      </w:tblGrid>
      <w:tr w:rsidR="00B451A9" w:rsidRPr="00B451A9" w14:paraId="267B49E3" w14:textId="77777777" w:rsidTr="00F95ADF">
        <w:trPr>
          <w:tblHeader/>
        </w:trPr>
        <w:tc>
          <w:tcPr>
            <w:tcW w:w="5000" w:type="pct"/>
            <w:tcBorders>
              <w:top w:val="single" w:sz="12" w:space="0" w:color="auto"/>
              <w:left w:val="single" w:sz="12" w:space="0" w:color="auto"/>
              <w:bottom w:val="single" w:sz="12" w:space="0" w:color="auto"/>
              <w:right w:val="single" w:sz="12" w:space="0" w:color="auto"/>
            </w:tcBorders>
            <w:shd w:val="clear" w:color="auto" w:fill="2F5496"/>
            <w:hideMark/>
          </w:tcPr>
          <w:p w14:paraId="71E62DE3" w14:textId="77777777" w:rsidR="00B451A9" w:rsidRPr="00B451A9" w:rsidRDefault="00B451A9" w:rsidP="00B451A9">
            <w:pPr>
              <w:widowControl/>
              <w:spacing w:line="259" w:lineRule="auto"/>
              <w:jc w:val="center"/>
              <w:rPr>
                <w:b/>
                <w:color w:val="FFFFFF"/>
                <w:szCs w:val="22"/>
                <w:lang w:eastAsia="en-US"/>
              </w:rPr>
            </w:pPr>
            <w:r w:rsidRPr="00B451A9">
              <w:rPr>
                <w:b/>
                <w:color w:val="FFFFFF"/>
                <w:szCs w:val="22"/>
                <w:lang w:eastAsia="en-US"/>
              </w:rPr>
              <w:lastRenderedPageBreak/>
              <w:t xml:space="preserve"> INFORMAZIONI IN CASO DI TERREMOTO</w:t>
            </w:r>
          </w:p>
        </w:tc>
      </w:tr>
      <w:tr w:rsidR="00B451A9" w:rsidRPr="00B451A9" w14:paraId="3537D5B3" w14:textId="77777777" w:rsidTr="00F95ADF">
        <w:trPr>
          <w:trHeight w:val="2814"/>
        </w:trPr>
        <w:tc>
          <w:tcPr>
            <w:tcW w:w="5000" w:type="pct"/>
            <w:tcBorders>
              <w:top w:val="single" w:sz="12" w:space="0" w:color="auto"/>
              <w:left w:val="single" w:sz="4" w:space="0" w:color="auto"/>
              <w:bottom w:val="single" w:sz="4" w:space="0" w:color="auto"/>
              <w:right w:val="single" w:sz="4" w:space="0" w:color="auto"/>
            </w:tcBorders>
          </w:tcPr>
          <w:p w14:paraId="62CE5D02" w14:textId="77777777" w:rsidR="00B451A9" w:rsidRPr="00B451A9" w:rsidRDefault="00B451A9" w:rsidP="00B451A9">
            <w:pPr>
              <w:widowControl/>
              <w:spacing w:line="259" w:lineRule="auto"/>
              <w:rPr>
                <w:spacing w:val="0"/>
                <w:szCs w:val="22"/>
                <w:lang w:eastAsia="en-US"/>
              </w:rPr>
            </w:pPr>
            <w:r w:rsidRPr="00B451A9">
              <w:rPr>
                <w:spacing w:val="0"/>
                <w:szCs w:val="22"/>
                <w:lang w:eastAsia="en-US"/>
              </w:rPr>
              <w:t>Attualmente non sono noti sistemi affidabili per la previsione di terremoti pertanto, non è possibile prendere precauzioni preliminari, che siano al di fuori della formazione preventiva del personale, sulle misure più opportune da mettere in pratica qualora si verificasse tale emergenza.</w:t>
            </w:r>
          </w:p>
          <w:p w14:paraId="21D303E0" w14:textId="77777777" w:rsidR="00B451A9" w:rsidRPr="00B451A9" w:rsidRDefault="00B451A9" w:rsidP="00B451A9">
            <w:pPr>
              <w:widowControl/>
              <w:spacing w:line="259" w:lineRule="auto"/>
              <w:rPr>
                <w:spacing w:val="0"/>
                <w:szCs w:val="22"/>
                <w:lang w:eastAsia="en-US"/>
              </w:rPr>
            </w:pPr>
            <w:r w:rsidRPr="00B451A9">
              <w:rPr>
                <w:b/>
                <w:spacing w:val="0"/>
                <w:szCs w:val="22"/>
                <w:lang w:eastAsia="en-US"/>
              </w:rPr>
              <w:t>Durante la scossa</w:t>
            </w:r>
            <w:r w:rsidRPr="00B451A9">
              <w:rPr>
                <w:spacing w:val="0"/>
                <w:szCs w:val="22"/>
                <w:lang w:eastAsia="en-US"/>
              </w:rPr>
              <w:t xml:space="preserve">, </w:t>
            </w:r>
            <w:r w:rsidRPr="00B451A9">
              <w:rPr>
                <w:spacing w:val="0"/>
                <w:szCs w:val="22"/>
                <w:u w:val="single"/>
                <w:lang w:eastAsia="en-US"/>
              </w:rPr>
              <w:t>NON SI ESCE</w:t>
            </w:r>
            <w:r w:rsidRPr="00B451A9">
              <w:rPr>
                <w:spacing w:val="0"/>
                <w:szCs w:val="22"/>
                <w:lang w:eastAsia="en-US"/>
              </w:rPr>
              <w:t>, è necessario mantenere la calma e mettere in atto i seguenti comportamenti:</w:t>
            </w:r>
          </w:p>
          <w:p w14:paraId="37485C4D"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interrompere l'attività in corso;</w:t>
            </w:r>
          </w:p>
          <w:p w14:paraId="6E09CB17"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coloro che operano su impianti ed attrezzature devono mettere in sicurezza ciò con cui stanno operando, sospendendo l’attività;</w:t>
            </w:r>
          </w:p>
          <w:p w14:paraId="08C11863"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solo se ci si trova al piano terra e in prossimità di un’uscita, dirigersi rapidamente verso essa ed uscire in luogo sicuro (stando lontani dall'edificio stesso, in particolare da cornicioni e terrazzi);</w:t>
            </w:r>
          </w:p>
          <w:p w14:paraId="72D13826"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diversamente, non precipitarsi fuori dall’edificio (infatti il terremoto comporta in genere una serie di scosse ripetute e intervallate, durante le quali è opportuno non muoversi nell’edificio o nei vani scala ma rimanere fermi nei locali in prossimità di un riparo);</w:t>
            </w:r>
          </w:p>
          <w:p w14:paraId="5F63EDC2"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allontanarsi da finestre, vetrate, scaffali e in genere da oggetti che potrebbero cadere;</w:t>
            </w:r>
          </w:p>
          <w:p w14:paraId="17A5114F"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 xml:space="preserve">posizionarsi in prossimità dei punti più sicuri: architravi delle porte, angoli vicino ai muri portanti, strutture di cemento armato (pilastri, travi), o ripararsi sotto banchi, tavoli, scrivanie, ecc.   </w:t>
            </w:r>
          </w:p>
          <w:p w14:paraId="3295B168"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solo al termine del fenomeno, su segnalazione del Coordinatore dell’emergenza, procedere all’evacuazione dei locali, cooperando al fine di agevolare l’operato degli Addetti alla gestione dell’emergenza, e portarsi nel punto di raccolta esterno seguendo i percorsi delle vie di uscita di emergenza;</w:t>
            </w:r>
          </w:p>
          <w:p w14:paraId="33C3B4FB"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aiutare chi si trova in difficoltà solo se si è sicuri del proprio operato: evitare di spostare una persona traumatizzata, a meno che non sia in evidente ed immediato pericolo di vita (crollo imminente, incendio che si sta avvicinando, ecc.). Chiamare i Soccorsi, segnalando accuratamente la posizione della persona infortunata;</w:t>
            </w:r>
          </w:p>
          <w:p w14:paraId="7602BE9F"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solo se possibile, prima di abbandonare i locali, cercare di mettere in sicurezza impianti, attrezzature, reazioni chimiche o altri esperimenti in corso;</w:t>
            </w:r>
          </w:p>
          <w:p w14:paraId="6257D7DD"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 xml:space="preserve">non usare ascensori e montacarichi </w:t>
            </w:r>
          </w:p>
          <w:p w14:paraId="5F012E19"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camminare tenendosi contro i muri e saggiando il pavimento, i gradini e i pianerottoli prima di procedere, poggiando prima il piede senza gravare con il peso;</w:t>
            </w:r>
          </w:p>
          <w:p w14:paraId="4B5255BD"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nel caso in cui si restasse intrappolati nell’edificio, cercare di segnalare, in ogni modo possibile e ad intervalli regolari, la propria presenza.</w:t>
            </w:r>
          </w:p>
          <w:p w14:paraId="30B019A4" w14:textId="77777777" w:rsidR="00B451A9" w:rsidRPr="00B451A9" w:rsidRDefault="00B451A9" w:rsidP="00B451A9">
            <w:pPr>
              <w:widowControl/>
              <w:spacing w:after="160" w:line="259" w:lineRule="auto"/>
              <w:rPr>
                <w:b/>
                <w:spacing w:val="0"/>
                <w:szCs w:val="22"/>
                <w:lang w:eastAsia="en-US"/>
              </w:rPr>
            </w:pPr>
          </w:p>
          <w:p w14:paraId="6ED46438" w14:textId="77777777" w:rsidR="00B451A9" w:rsidRPr="00B451A9" w:rsidRDefault="00B451A9" w:rsidP="00B451A9">
            <w:pPr>
              <w:widowControl/>
              <w:spacing w:line="259" w:lineRule="auto"/>
              <w:rPr>
                <w:spacing w:val="0"/>
                <w:szCs w:val="22"/>
                <w:lang w:eastAsia="en-US"/>
              </w:rPr>
            </w:pPr>
            <w:r w:rsidRPr="00B451A9">
              <w:rPr>
                <w:b/>
                <w:spacing w:val="0"/>
                <w:szCs w:val="22"/>
                <w:lang w:eastAsia="en-US"/>
              </w:rPr>
              <w:t>Terminato il fenomeno</w:t>
            </w:r>
            <w:r w:rsidRPr="00B451A9">
              <w:rPr>
                <w:spacing w:val="0"/>
                <w:szCs w:val="22"/>
                <w:lang w:eastAsia="en-US"/>
              </w:rPr>
              <w:t>, verificato lo stato di salute delle persone giunte al punto di raccolta, è necessario:</w:t>
            </w:r>
          </w:p>
          <w:p w14:paraId="6515A8A9"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attendere per il rientro nell’edificio che i tecnici competenti (Vigili del Fuoco, ecc.) abbiano verificato il ripristino delle condizioni di sicurezza delle strutture, degli arredi, degli impianti, ecc.;</w:t>
            </w:r>
          </w:p>
          <w:p w14:paraId="0AF44007"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attendere che il Coordinatore dell’emergenza, supportato dai tecnici competenti, abbia verificato:</w:t>
            </w:r>
          </w:p>
          <w:p w14:paraId="5748FDD8"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lo stato di ascensori e montacarichi (vige il divieto assoluto di utilizzare di ascensori/montacarichi che potrebbero essere danneggiati o fuori uso)</w:t>
            </w:r>
          </w:p>
          <w:p w14:paraId="263F353E"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la possibile fuga di gas per rottura delle tubazioni</w:t>
            </w:r>
          </w:p>
          <w:p w14:paraId="61EA42F8"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il possibile sviluppo di incendi</w:t>
            </w:r>
          </w:p>
          <w:p w14:paraId="73180DD1"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i possibili sversamenti di agenti chimici pericolosi e/o di materiale biologico nei laboratori</w:t>
            </w:r>
          </w:p>
          <w:p w14:paraId="7CD6F013"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la possibilità di distacco e conseguente caduta di materiale dall’alto.</w:t>
            </w:r>
          </w:p>
          <w:p w14:paraId="5CC5117F" w14:textId="77777777" w:rsidR="00B451A9" w:rsidRPr="00B451A9" w:rsidRDefault="00B451A9" w:rsidP="00B451A9">
            <w:pPr>
              <w:widowControl/>
              <w:spacing w:line="240" w:lineRule="auto"/>
              <w:ind w:left="720"/>
              <w:contextualSpacing/>
              <w:rPr>
                <w:spacing w:val="0"/>
                <w:szCs w:val="22"/>
              </w:rPr>
            </w:pPr>
          </w:p>
          <w:p w14:paraId="0F3D1413" w14:textId="77777777" w:rsidR="00B451A9" w:rsidRPr="00B451A9" w:rsidRDefault="00B451A9" w:rsidP="00B451A9">
            <w:pPr>
              <w:widowControl/>
              <w:spacing w:after="160" w:line="259" w:lineRule="auto"/>
              <w:rPr>
                <w:spacing w:val="0"/>
                <w:szCs w:val="22"/>
                <w:lang w:eastAsia="en-US"/>
              </w:rPr>
            </w:pPr>
            <w:r w:rsidRPr="00B451A9">
              <w:rPr>
                <w:spacing w:val="0"/>
                <w:szCs w:val="22"/>
                <w:lang w:eastAsia="en-US"/>
              </w:rPr>
              <w:lastRenderedPageBreak/>
              <w:t xml:space="preserve">Una volta accertate le condizioni di sicurezza dell’edificio e in seguito ad </w:t>
            </w:r>
            <w:r w:rsidRPr="00B451A9">
              <w:rPr>
                <w:spacing w:val="0"/>
                <w:szCs w:val="22"/>
                <w:u w:val="single"/>
                <w:lang w:eastAsia="en-US"/>
              </w:rPr>
              <w:t>autorizzazione rettorale</w:t>
            </w:r>
            <w:r w:rsidRPr="00B451A9">
              <w:rPr>
                <w:spacing w:val="0"/>
                <w:szCs w:val="22"/>
                <w:lang w:eastAsia="en-US"/>
              </w:rPr>
              <w:t xml:space="preserve">, il </w:t>
            </w:r>
            <w:r w:rsidRPr="00B451A9">
              <w:rPr>
                <w:i/>
                <w:color w:val="FF0000"/>
                <w:spacing w:val="0"/>
                <w:szCs w:val="22"/>
                <w:lang w:eastAsia="en-US"/>
              </w:rPr>
              <w:t>Coordinatore dell'emergenza</w:t>
            </w:r>
            <w:r w:rsidRPr="00B451A9">
              <w:rPr>
                <w:spacing w:val="0"/>
                <w:szCs w:val="22"/>
                <w:lang w:eastAsia="en-US"/>
              </w:rPr>
              <w:t xml:space="preserve"> dispone il cessato allarme e la ripresa delle attività.</w:t>
            </w:r>
          </w:p>
        </w:tc>
      </w:tr>
    </w:tbl>
    <w:p w14:paraId="4B959F1C" w14:textId="77777777" w:rsidR="00F95ADF" w:rsidRPr="00F95ADF" w:rsidRDefault="00F95ADF" w:rsidP="00B451A9">
      <w:pPr>
        <w:widowControl/>
        <w:spacing w:line="259" w:lineRule="auto"/>
        <w:jc w:val="center"/>
        <w:rPr>
          <w:b/>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7"/>
      </w:tblGrid>
      <w:tr w:rsidR="00F95ADF" w:rsidRPr="00F95ADF" w14:paraId="525656CE" w14:textId="77777777" w:rsidTr="00F95ADF">
        <w:tc>
          <w:tcPr>
            <w:tcW w:w="5000" w:type="pct"/>
            <w:tcBorders>
              <w:top w:val="single" w:sz="12" w:space="0" w:color="auto"/>
              <w:left w:val="single" w:sz="12" w:space="0" w:color="auto"/>
              <w:bottom w:val="single" w:sz="12" w:space="0" w:color="auto"/>
              <w:right w:val="single" w:sz="12" w:space="0" w:color="auto"/>
            </w:tcBorders>
            <w:shd w:val="clear" w:color="auto" w:fill="2F5496"/>
          </w:tcPr>
          <w:p w14:paraId="0209F05A" w14:textId="31BFC175" w:rsidR="00F95ADF" w:rsidRPr="00F95ADF" w:rsidRDefault="00F95ADF" w:rsidP="00F95ADF">
            <w:pPr>
              <w:widowControl/>
              <w:spacing w:line="259" w:lineRule="auto"/>
              <w:jc w:val="center"/>
              <w:rPr>
                <w:b/>
                <w:color w:val="FFFFFF"/>
                <w:szCs w:val="22"/>
                <w:lang w:eastAsia="en-US"/>
              </w:rPr>
            </w:pPr>
            <w:r w:rsidRPr="00F95ADF">
              <w:rPr>
                <w:b/>
                <w:color w:val="FFFFFF"/>
                <w:szCs w:val="22"/>
                <w:lang w:eastAsia="en-US"/>
              </w:rPr>
              <w:t>INFORMAZIONI IN CASO DI TERREMOTO</w:t>
            </w:r>
          </w:p>
        </w:tc>
      </w:tr>
      <w:tr w:rsidR="00F95ADF" w:rsidRPr="00F95ADF" w14:paraId="457F0888" w14:textId="77777777" w:rsidTr="00F95ADF">
        <w:tc>
          <w:tcPr>
            <w:tcW w:w="5000" w:type="pct"/>
            <w:tcBorders>
              <w:top w:val="single" w:sz="12" w:space="0" w:color="auto"/>
              <w:left w:val="single" w:sz="12" w:space="0" w:color="auto"/>
              <w:bottom w:val="single" w:sz="12" w:space="0" w:color="auto"/>
              <w:right w:val="single" w:sz="12" w:space="0" w:color="auto"/>
            </w:tcBorders>
            <w:shd w:val="clear" w:color="auto" w:fill="2F5496"/>
          </w:tcPr>
          <w:p w14:paraId="3123B02D" w14:textId="77777777" w:rsidR="00F95ADF" w:rsidRPr="00B451A9" w:rsidRDefault="00F95ADF" w:rsidP="00F95ADF">
            <w:pPr>
              <w:widowControl/>
              <w:spacing w:line="259" w:lineRule="auto"/>
              <w:jc w:val="center"/>
              <w:rPr>
                <w:b/>
                <w:color w:val="FFFFFF"/>
                <w:szCs w:val="22"/>
                <w:lang w:eastAsia="en-US"/>
              </w:rPr>
            </w:pPr>
            <w:r w:rsidRPr="00B451A9">
              <w:rPr>
                <w:b/>
                <w:color w:val="FFFFFF"/>
                <w:szCs w:val="22"/>
                <w:lang w:eastAsia="en-US"/>
              </w:rPr>
              <w:t xml:space="preserve">  INFORMAZIONI IN CASO DI CROLLI STRUTTURALI </w:t>
            </w:r>
          </w:p>
          <w:p w14:paraId="69CF01A5" w14:textId="412A7993" w:rsidR="00F95ADF" w:rsidRPr="00F95ADF" w:rsidRDefault="00F95ADF" w:rsidP="00F95ADF">
            <w:pPr>
              <w:widowControl/>
              <w:spacing w:line="259" w:lineRule="auto"/>
              <w:jc w:val="center"/>
              <w:rPr>
                <w:b/>
                <w:color w:val="FFFFFF"/>
                <w:szCs w:val="22"/>
                <w:lang w:eastAsia="en-US"/>
              </w:rPr>
            </w:pPr>
            <w:r w:rsidRPr="00B451A9">
              <w:rPr>
                <w:b/>
                <w:color w:val="FFFFFF"/>
                <w:szCs w:val="22"/>
                <w:lang w:eastAsia="en-US"/>
              </w:rPr>
              <w:t>(MURI, SOFFITTI, INTONACI)</w:t>
            </w:r>
          </w:p>
        </w:tc>
      </w:tr>
      <w:tr w:rsidR="00F95ADF" w:rsidRPr="00B451A9" w14:paraId="5ACB1B2E" w14:textId="77777777" w:rsidTr="00F95ADF">
        <w:trPr>
          <w:trHeight w:val="2681"/>
        </w:trPr>
        <w:tc>
          <w:tcPr>
            <w:tcW w:w="5000" w:type="pct"/>
            <w:tcBorders>
              <w:top w:val="single" w:sz="12" w:space="0" w:color="auto"/>
              <w:left w:val="single" w:sz="4" w:space="0" w:color="auto"/>
              <w:bottom w:val="single" w:sz="4" w:space="0" w:color="auto"/>
              <w:right w:val="single" w:sz="4" w:space="0" w:color="auto"/>
            </w:tcBorders>
          </w:tcPr>
          <w:p w14:paraId="32F83017" w14:textId="77777777" w:rsidR="00F95ADF" w:rsidRPr="00B451A9" w:rsidRDefault="00F95ADF" w:rsidP="00F95ADF">
            <w:pPr>
              <w:widowControl/>
              <w:spacing w:after="160" w:line="259" w:lineRule="auto"/>
              <w:jc w:val="left"/>
              <w:rPr>
                <w:spacing w:val="0"/>
                <w:szCs w:val="22"/>
                <w:lang w:eastAsia="en-US"/>
              </w:rPr>
            </w:pPr>
            <w:r w:rsidRPr="00B451A9">
              <w:rPr>
                <w:spacing w:val="0"/>
                <w:szCs w:val="22"/>
                <w:lang w:eastAsia="en-US"/>
              </w:rPr>
              <w:t>Nel caso si verificassero cedimenti strutturali, il personale deve:</w:t>
            </w:r>
          </w:p>
          <w:p w14:paraId="7659A929" w14:textId="77777777" w:rsidR="00F95ADF" w:rsidRPr="00F95ADF" w:rsidRDefault="00F95ADF"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sospendere le attività lavorative nelle zone interessate e, se del caso, limitrofe, mettendo in sicurezza eventuali sostanze, attrezzature e macchine;</w:t>
            </w:r>
          </w:p>
          <w:p w14:paraId="68BB7CAF" w14:textId="77777777" w:rsidR="00F95ADF" w:rsidRPr="00F95ADF" w:rsidRDefault="00F95ADF"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avvisare gli Addetti alle emergenze o la Portineria;</w:t>
            </w:r>
          </w:p>
          <w:p w14:paraId="7BAB29E6" w14:textId="77777777" w:rsidR="00F95ADF" w:rsidRPr="00F95ADF" w:rsidRDefault="00F95ADF"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allontanarsi in modo ordinato dalla zona pericolosa.</w:t>
            </w:r>
          </w:p>
          <w:p w14:paraId="70736512" w14:textId="77777777" w:rsidR="00F95ADF" w:rsidRPr="00B451A9" w:rsidRDefault="00F95ADF" w:rsidP="00F95ADF">
            <w:pPr>
              <w:widowControl/>
              <w:spacing w:after="160" w:line="259" w:lineRule="auto"/>
              <w:jc w:val="left"/>
              <w:rPr>
                <w:spacing w:val="0"/>
                <w:szCs w:val="22"/>
                <w:lang w:eastAsia="en-US"/>
              </w:rPr>
            </w:pPr>
          </w:p>
          <w:p w14:paraId="15F961F2" w14:textId="77777777" w:rsidR="00F95ADF" w:rsidRPr="00B451A9" w:rsidRDefault="00F95ADF" w:rsidP="00F95ADF">
            <w:pPr>
              <w:widowControl/>
              <w:spacing w:after="160" w:line="259" w:lineRule="auto"/>
              <w:jc w:val="left"/>
              <w:rPr>
                <w:spacing w:val="0"/>
                <w:szCs w:val="22"/>
                <w:lang w:eastAsia="en-US"/>
              </w:rPr>
            </w:pPr>
            <w:r w:rsidRPr="00B451A9">
              <w:rPr>
                <w:spacing w:val="0"/>
                <w:szCs w:val="22"/>
                <w:lang w:eastAsia="en-US"/>
              </w:rPr>
              <w:t xml:space="preserve">Gli </w:t>
            </w:r>
            <w:r w:rsidRPr="00B451A9">
              <w:rPr>
                <w:i/>
                <w:color w:val="FF0000"/>
                <w:spacing w:val="0"/>
                <w:szCs w:val="22"/>
                <w:lang w:eastAsia="en-US"/>
              </w:rPr>
              <w:t>Addetti alle emergenze</w:t>
            </w:r>
            <w:r w:rsidRPr="00B451A9">
              <w:rPr>
                <w:spacing w:val="0"/>
                <w:szCs w:val="22"/>
                <w:lang w:eastAsia="en-US"/>
              </w:rPr>
              <w:t xml:space="preserve"> dovranno:</w:t>
            </w:r>
          </w:p>
          <w:p w14:paraId="1B2F44E0" w14:textId="77777777" w:rsidR="00F95ADF" w:rsidRPr="00F95ADF" w:rsidRDefault="00F95ADF"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provvedere al sezionamento degli impianti tecnologici (acqua, luce, gas) della zona interessata tramite gli appositi dispositivi di intercettazione (valvole, interruttori);</w:t>
            </w:r>
          </w:p>
          <w:p w14:paraId="7F72158B" w14:textId="77777777" w:rsidR="00F95ADF" w:rsidRPr="00F95ADF" w:rsidRDefault="00F95ADF"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accertarsi che nella zona interessata non siano rimaste persone bloccate e/o ferite;</w:t>
            </w:r>
          </w:p>
          <w:p w14:paraId="56B18356" w14:textId="77777777" w:rsidR="00F95ADF" w:rsidRPr="00F95ADF" w:rsidRDefault="00F95ADF"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delimitare la zona interessata e interdire l’accesso a chiunque non sia addetto alle operazioni di soccorso;</w:t>
            </w:r>
          </w:p>
          <w:p w14:paraId="73084E3C" w14:textId="77777777" w:rsidR="00F95ADF" w:rsidRPr="00F95ADF" w:rsidRDefault="00F95ADF"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prestare i primi soccorsi alle persone infortunate, attenendosi alle indicazioni ricevute, e dettagliate nel presente Piano di Emergenza, e alle informazioni apprese durante i corsi di formazione di primo soccorso (Addetti al primo soccorso).</w:t>
            </w:r>
          </w:p>
          <w:p w14:paraId="20AE4564" w14:textId="77777777" w:rsidR="00F95ADF" w:rsidRPr="00B451A9" w:rsidRDefault="00F95ADF" w:rsidP="00F95ADF">
            <w:pPr>
              <w:widowControl/>
              <w:spacing w:after="160" w:line="259" w:lineRule="auto"/>
              <w:jc w:val="left"/>
              <w:rPr>
                <w:spacing w:val="0"/>
                <w:szCs w:val="22"/>
                <w:lang w:eastAsia="en-US"/>
              </w:rPr>
            </w:pPr>
          </w:p>
          <w:p w14:paraId="58A8CEE4" w14:textId="77777777" w:rsidR="00F95ADF" w:rsidRPr="00B451A9" w:rsidRDefault="00F95ADF" w:rsidP="00F95ADF">
            <w:pPr>
              <w:widowControl/>
              <w:spacing w:after="160" w:line="259" w:lineRule="auto"/>
              <w:jc w:val="left"/>
              <w:rPr>
                <w:spacing w:val="0"/>
                <w:szCs w:val="22"/>
                <w:lang w:eastAsia="en-US"/>
              </w:rPr>
            </w:pPr>
            <w:r w:rsidRPr="00B451A9">
              <w:rPr>
                <w:spacing w:val="0"/>
                <w:szCs w:val="22"/>
                <w:lang w:eastAsia="en-US"/>
              </w:rPr>
              <w:t>Prima di riprendere l’attività lavorativa, è necessario verificare che la zona interessata al crollo sia nuovamente agibile, previo parere degli Enti preposti (ad es. Vigili del Fuoco).</w:t>
            </w:r>
          </w:p>
          <w:p w14:paraId="5F15D831" w14:textId="77777777" w:rsidR="00F95ADF" w:rsidRPr="00B451A9" w:rsidRDefault="00F95ADF" w:rsidP="00F95ADF">
            <w:pPr>
              <w:widowControl/>
              <w:spacing w:after="160" w:line="259" w:lineRule="auto"/>
              <w:jc w:val="left"/>
              <w:rPr>
                <w:spacing w:val="0"/>
                <w:szCs w:val="22"/>
                <w:lang w:eastAsia="en-US"/>
              </w:rPr>
            </w:pPr>
            <w:r w:rsidRPr="00B451A9">
              <w:rPr>
                <w:spacing w:val="0"/>
                <w:szCs w:val="22"/>
                <w:lang w:eastAsia="en-US"/>
              </w:rPr>
              <w:t xml:space="preserve">Qualora il crollo sia dovuto a </w:t>
            </w:r>
            <w:r w:rsidRPr="00B451A9">
              <w:rPr>
                <w:b/>
                <w:spacing w:val="0"/>
                <w:szCs w:val="22"/>
                <w:lang w:eastAsia="en-US"/>
              </w:rPr>
              <w:t>scoppio</w:t>
            </w:r>
            <w:r w:rsidRPr="00B451A9">
              <w:rPr>
                <w:spacing w:val="0"/>
                <w:szCs w:val="22"/>
                <w:lang w:eastAsia="en-US"/>
              </w:rPr>
              <w:t xml:space="preserve"> o </w:t>
            </w:r>
            <w:r w:rsidRPr="00B451A9">
              <w:rPr>
                <w:b/>
                <w:spacing w:val="0"/>
                <w:szCs w:val="22"/>
                <w:lang w:eastAsia="en-US"/>
              </w:rPr>
              <w:t>esplosione</w:t>
            </w:r>
            <w:r w:rsidRPr="00B451A9">
              <w:rPr>
                <w:spacing w:val="0"/>
                <w:szCs w:val="22"/>
                <w:lang w:eastAsia="en-US"/>
              </w:rPr>
              <w:t>, il personale deve:</w:t>
            </w:r>
          </w:p>
          <w:p w14:paraId="6413C80F" w14:textId="77777777" w:rsidR="00F95ADF" w:rsidRPr="00F95ADF" w:rsidRDefault="00F95ADF"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allertare il Coordinatore per la gestione dell’emergenza;</w:t>
            </w:r>
          </w:p>
          <w:p w14:paraId="65EED5BE" w14:textId="77777777" w:rsidR="00F95ADF" w:rsidRPr="00F95ADF" w:rsidRDefault="00F95ADF"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su segnalazione del Coordinatore procedere all’evacuazione dei locali, cooperando al fine di agevolare l’operato degli Addetti alla gestione dell’emergenza;</w:t>
            </w:r>
          </w:p>
          <w:p w14:paraId="168AC240" w14:textId="77777777" w:rsidR="00F95ADF" w:rsidRPr="00F95ADF" w:rsidRDefault="00F95ADF"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 xml:space="preserve">provvedere all’evacuazione usando esclusivamente le scale e senza usare gli ascensori/montacarichi; </w:t>
            </w:r>
          </w:p>
          <w:p w14:paraId="644ADE20" w14:textId="77777777" w:rsidR="00F95ADF" w:rsidRPr="00F95ADF" w:rsidRDefault="00F95ADF"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si consiglia di camminare saggiando il pavimento, i gradini e i pianerottoli prima di procedere, poggiando prima il piede senza gravare con il peso;</w:t>
            </w:r>
          </w:p>
          <w:p w14:paraId="27385967" w14:textId="77777777" w:rsidR="00F95ADF" w:rsidRPr="00F95ADF" w:rsidRDefault="00F95ADF"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 xml:space="preserve">adoperarsi nelle manovre di primo soccorso per eventuali feriti; </w:t>
            </w:r>
          </w:p>
          <w:p w14:paraId="37CA8DD9" w14:textId="77777777" w:rsidR="00F95ADF" w:rsidRPr="00F95ADF" w:rsidRDefault="00F95ADF"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fornire assistenza per l’evacuazione agli ospiti e alle persone con disabilità;</w:t>
            </w:r>
          </w:p>
          <w:p w14:paraId="70B097F8" w14:textId="77777777" w:rsidR="00F95ADF" w:rsidRPr="00F95ADF" w:rsidRDefault="00F95ADF"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lastRenderedPageBreak/>
              <w:t>giunti al punto di raccolta esterno, attendere la verifica numerica dei presenti e le indicazioni del Coordinatore e degli Addetti all’emergenza.</w:t>
            </w:r>
          </w:p>
          <w:p w14:paraId="41C2F2A4" w14:textId="77777777" w:rsidR="00F95ADF" w:rsidRPr="00B451A9" w:rsidRDefault="00F95ADF" w:rsidP="00F95ADF">
            <w:pPr>
              <w:widowControl/>
              <w:spacing w:after="160" w:line="259" w:lineRule="auto"/>
              <w:jc w:val="left"/>
              <w:rPr>
                <w:spacing w:val="0"/>
                <w:szCs w:val="22"/>
                <w:lang w:eastAsia="en-US"/>
              </w:rPr>
            </w:pPr>
          </w:p>
          <w:p w14:paraId="6EE346A1" w14:textId="77777777" w:rsidR="00F95ADF" w:rsidRPr="00B451A9" w:rsidRDefault="00F95ADF" w:rsidP="00F95ADF">
            <w:pPr>
              <w:widowControl/>
              <w:spacing w:after="160" w:line="259" w:lineRule="auto"/>
              <w:jc w:val="left"/>
              <w:rPr>
                <w:spacing w:val="0"/>
                <w:szCs w:val="22"/>
                <w:lang w:eastAsia="en-US"/>
              </w:rPr>
            </w:pPr>
            <w:r w:rsidRPr="00B451A9">
              <w:rPr>
                <w:spacing w:val="0"/>
                <w:szCs w:val="22"/>
                <w:lang w:eastAsia="en-US"/>
              </w:rPr>
              <w:t xml:space="preserve">Nel caso di eventi emergenziali dovuti a scoppio ed esplosione, gli </w:t>
            </w:r>
            <w:r w:rsidRPr="00B451A9">
              <w:rPr>
                <w:i/>
                <w:color w:val="FF0000"/>
                <w:spacing w:val="0"/>
                <w:szCs w:val="22"/>
                <w:lang w:eastAsia="en-US"/>
              </w:rPr>
              <w:t>Addetti alla gestione delle emergenze</w:t>
            </w:r>
            <w:r w:rsidRPr="00B451A9">
              <w:rPr>
                <w:spacing w:val="0"/>
                <w:szCs w:val="22"/>
                <w:lang w:eastAsia="en-US"/>
              </w:rPr>
              <w:t xml:space="preserve"> devono:</w:t>
            </w:r>
          </w:p>
          <w:p w14:paraId="20199284" w14:textId="77777777" w:rsidR="00F95ADF" w:rsidRPr="00F95ADF" w:rsidRDefault="00F95ADF"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provvedere a mantenere le persone lontane dall’edificio o da qualunque altra cosa possa cadere (linee elettriche, alberi ad alto fusto ecc.);</w:t>
            </w:r>
          </w:p>
          <w:p w14:paraId="10168788" w14:textId="77777777" w:rsidR="00F95ADF" w:rsidRPr="00F95ADF" w:rsidRDefault="00F95ADF"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assicurarsi che nessuno, al di fuori degli Enti preposti al Soccorso, rientri nell’edificio prima che sia decretata la fine dell’emergenza;</w:t>
            </w:r>
          </w:p>
          <w:p w14:paraId="639FC11B" w14:textId="77777777" w:rsidR="00F95ADF" w:rsidRDefault="00F95ADF"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se possibile, senza mettere a rischio la propria incolumità, provvedere a disattivare i circuiti elettrici e chiudere le valvole di intercettazione del gas.</w:t>
            </w:r>
          </w:p>
          <w:p w14:paraId="771B2182" w14:textId="77777777" w:rsidR="00C507F5" w:rsidRDefault="00C507F5" w:rsidP="00C507F5">
            <w:pPr>
              <w:widowControl/>
              <w:spacing w:line="240" w:lineRule="auto"/>
              <w:contextualSpacing/>
              <w:rPr>
                <w:spacing w:val="0"/>
                <w:szCs w:val="22"/>
              </w:rPr>
            </w:pPr>
          </w:p>
          <w:p w14:paraId="700FE593" w14:textId="77777777" w:rsidR="00C507F5" w:rsidRDefault="00C507F5" w:rsidP="00C507F5">
            <w:pPr>
              <w:widowControl/>
              <w:spacing w:line="240" w:lineRule="auto"/>
              <w:contextualSpacing/>
              <w:rPr>
                <w:spacing w:val="0"/>
                <w:szCs w:val="22"/>
              </w:rPr>
            </w:pPr>
          </w:p>
          <w:p w14:paraId="4B5A1B03" w14:textId="66E165EB" w:rsidR="00C507F5" w:rsidRPr="00C507F5" w:rsidRDefault="00C507F5" w:rsidP="00C507F5">
            <w:pPr>
              <w:widowControl/>
              <w:spacing w:line="240" w:lineRule="auto"/>
              <w:contextualSpacing/>
              <w:rPr>
                <w:spacing w:val="0"/>
                <w:szCs w:val="22"/>
              </w:rPr>
            </w:pPr>
          </w:p>
        </w:tc>
      </w:tr>
      <w:tr w:rsidR="00B451A9" w:rsidRPr="00B451A9" w14:paraId="56259538" w14:textId="77777777" w:rsidTr="00793B0D">
        <w:tc>
          <w:tcPr>
            <w:tcW w:w="5000" w:type="pct"/>
            <w:tcBorders>
              <w:top w:val="single" w:sz="12" w:space="0" w:color="auto"/>
              <w:left w:val="single" w:sz="12" w:space="0" w:color="auto"/>
              <w:bottom w:val="single" w:sz="12" w:space="0" w:color="auto"/>
              <w:right w:val="single" w:sz="12" w:space="0" w:color="auto"/>
            </w:tcBorders>
            <w:shd w:val="clear" w:color="auto" w:fill="2F5496"/>
            <w:hideMark/>
          </w:tcPr>
          <w:p w14:paraId="40BE0DD6" w14:textId="718731B1" w:rsidR="00B451A9" w:rsidRPr="00B451A9" w:rsidRDefault="00B451A9" w:rsidP="00F95ADF">
            <w:pPr>
              <w:widowControl/>
              <w:spacing w:line="259" w:lineRule="auto"/>
              <w:rPr>
                <w:b/>
                <w:color w:val="FFFFFF"/>
                <w:szCs w:val="22"/>
                <w:lang w:eastAsia="en-US"/>
              </w:rPr>
            </w:pPr>
            <w:r w:rsidRPr="00B451A9">
              <w:rPr>
                <w:szCs w:val="22"/>
                <w:u w:val="single"/>
                <w:lang w:eastAsia="en-US"/>
              </w:rPr>
              <w:lastRenderedPageBreak/>
              <w:br w:type="page"/>
            </w:r>
            <w:r w:rsidRPr="00B451A9">
              <w:rPr>
                <w:b/>
                <w:color w:val="FFFFFF"/>
                <w:szCs w:val="22"/>
                <w:lang w:eastAsia="en-US"/>
              </w:rPr>
              <w:t xml:space="preserve"> INFORMAZIONI NEI CASI DI MANCANZA DI ENERGIA ELETTRICA</w:t>
            </w:r>
          </w:p>
        </w:tc>
      </w:tr>
      <w:tr w:rsidR="00B451A9" w:rsidRPr="00B451A9" w14:paraId="2218A38A" w14:textId="77777777" w:rsidTr="00793B0D">
        <w:trPr>
          <w:trHeight w:val="2397"/>
        </w:trPr>
        <w:tc>
          <w:tcPr>
            <w:tcW w:w="5000" w:type="pct"/>
            <w:tcBorders>
              <w:top w:val="single" w:sz="12" w:space="0" w:color="auto"/>
              <w:left w:val="single" w:sz="4" w:space="0" w:color="auto"/>
              <w:bottom w:val="single" w:sz="4" w:space="0" w:color="auto"/>
              <w:right w:val="single" w:sz="4" w:space="0" w:color="auto"/>
            </w:tcBorders>
          </w:tcPr>
          <w:p w14:paraId="7ADA744F" w14:textId="77777777" w:rsidR="00B451A9" w:rsidRPr="00B451A9" w:rsidRDefault="00B451A9" w:rsidP="00F95ADF">
            <w:pPr>
              <w:widowControl/>
              <w:spacing w:after="160" w:line="259" w:lineRule="auto"/>
              <w:rPr>
                <w:spacing w:val="0"/>
                <w:szCs w:val="22"/>
                <w:lang w:eastAsia="en-US"/>
              </w:rPr>
            </w:pPr>
            <w:r w:rsidRPr="00B451A9">
              <w:rPr>
                <w:spacing w:val="0"/>
                <w:szCs w:val="22"/>
                <w:lang w:eastAsia="en-US"/>
              </w:rPr>
              <w:t>Tale situazione può rivelarsi particolarmente rischiosa per il personale che svolge la propria attività lavorativa in aree particolari dell’edificio, per esempio negli interrati, in laboratori a confinamento biologico, nelle camere oscure, ecc.</w:t>
            </w:r>
          </w:p>
          <w:p w14:paraId="29ACFB47" w14:textId="77777777" w:rsidR="00B451A9" w:rsidRPr="00B451A9" w:rsidRDefault="00B451A9" w:rsidP="00F95ADF">
            <w:pPr>
              <w:widowControl/>
              <w:spacing w:after="160" w:line="259" w:lineRule="auto"/>
              <w:rPr>
                <w:spacing w:val="0"/>
                <w:szCs w:val="22"/>
                <w:lang w:eastAsia="en-US"/>
              </w:rPr>
            </w:pPr>
            <w:r w:rsidRPr="00B451A9">
              <w:rPr>
                <w:spacing w:val="0"/>
                <w:szCs w:val="22"/>
                <w:lang w:eastAsia="en-US"/>
              </w:rPr>
              <w:t xml:space="preserve">In linea generale, in caso di </w:t>
            </w:r>
            <w:r w:rsidRPr="00B451A9">
              <w:rPr>
                <w:i/>
                <w:spacing w:val="0"/>
                <w:szCs w:val="22"/>
                <w:lang w:eastAsia="en-US"/>
              </w:rPr>
              <w:t>black-out</w:t>
            </w:r>
            <w:r w:rsidRPr="00B451A9">
              <w:rPr>
                <w:spacing w:val="0"/>
                <w:szCs w:val="22"/>
                <w:lang w:eastAsia="en-US"/>
              </w:rPr>
              <w:t xml:space="preserve"> il personale deve:</w:t>
            </w:r>
          </w:p>
          <w:p w14:paraId="6C30A0F1"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trovandosi nel buio assoluto, restare immobile per alcuni minuti, in attesa di un eventuale ritorno della luce o di adeguamento degli occhi al buio;</w:t>
            </w:r>
          </w:p>
          <w:p w14:paraId="209B28B3"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trovandosi nel buio parziale, avviarsi con estrema prudenza verso l’uscita, camminando lentamente, saggiando il pavimento per evitare ostacoli prima di procedere ed evitando in ogni caso di correre;</w:t>
            </w:r>
          </w:p>
          <w:p w14:paraId="7B752B46"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trovandosi in ascensore, usare il pulsante di emergenza ed attendere l’intervento dei responsabili impiantistici;</w:t>
            </w:r>
          </w:p>
          <w:p w14:paraId="590A0ADF"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usciti dall’edificio, raggiungere il punto di raccolta esterno e successivamente attendere la verifica numerica dei presenti e le indicazioni del Coordinatore e degli Addetti alle emergenze.</w:t>
            </w:r>
          </w:p>
          <w:p w14:paraId="71500352" w14:textId="77777777" w:rsidR="00B451A9" w:rsidRPr="00B451A9" w:rsidRDefault="00B451A9" w:rsidP="00F95ADF">
            <w:pPr>
              <w:widowControl/>
              <w:spacing w:after="160" w:line="259" w:lineRule="auto"/>
              <w:rPr>
                <w:spacing w:val="0"/>
                <w:szCs w:val="22"/>
                <w:lang w:eastAsia="en-US"/>
              </w:rPr>
            </w:pPr>
            <w:r w:rsidRPr="00B451A9">
              <w:rPr>
                <w:spacing w:val="0"/>
                <w:szCs w:val="22"/>
                <w:lang w:eastAsia="en-US"/>
              </w:rPr>
              <w:t xml:space="preserve">In questi casi, gli </w:t>
            </w:r>
            <w:r w:rsidRPr="00B451A9">
              <w:rPr>
                <w:i/>
                <w:color w:val="FF0000"/>
                <w:spacing w:val="0"/>
                <w:szCs w:val="22"/>
                <w:lang w:eastAsia="en-US"/>
              </w:rPr>
              <w:t>Addetti alla gestione dell’emergenza</w:t>
            </w:r>
            <w:r w:rsidRPr="00B451A9">
              <w:rPr>
                <w:spacing w:val="0"/>
                <w:szCs w:val="22"/>
                <w:lang w:eastAsia="en-US"/>
              </w:rPr>
              <w:t xml:space="preserve"> devono:</w:t>
            </w:r>
          </w:p>
          <w:p w14:paraId="259C59BA"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verificare (telefonicamente o in altro modo possibile) se si tratta di black-out parziale dell’edificio, o se la disattivazione dell’energia elettrica riguarda tutta l’area, anche esternamente all’edificio;</w:t>
            </w:r>
          </w:p>
          <w:p w14:paraId="7A2AEEA3"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valutare la possibilità di riattivare l’energia elettrica dal quadro elettrico generale o nei quadri di zona;</w:t>
            </w:r>
          </w:p>
          <w:p w14:paraId="5C11DAA6"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valutare l’eventuale presenza di sovraccarichi di utenze elettriche, per l’impiego contemporaneo di più apparecchiature;</w:t>
            </w:r>
          </w:p>
          <w:p w14:paraId="33FE00D3"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accertarsi che negli ascensori/montacarichi non siano rimaste persone bloccate;</w:t>
            </w:r>
          </w:p>
          <w:p w14:paraId="3272756C"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avvertire telefonicamente i tecnici e le ditte incaricate alla gestione degli impianti e collaborare con i tecnici e le ditte di assistenza al loro arrivo;</w:t>
            </w:r>
          </w:p>
          <w:p w14:paraId="6C0F70BF"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utilizzare torce elettriche di soccorso (presenti nei presidi antincendio) percorrendo corridoi e locali per verificare la presenza di persone, agevolando la loro uscita all’esterno;</w:t>
            </w:r>
          </w:p>
          <w:p w14:paraId="2765384A"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assistere eventuali persone con disabilità rimaste bloccate nei locali o lungo le vie di esodo;</w:t>
            </w:r>
          </w:p>
          <w:p w14:paraId="712D2DBF"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effettuare la verifica dei presenti giunti nel punto di raccolta esterno.</w:t>
            </w:r>
          </w:p>
          <w:p w14:paraId="6D40E16F" w14:textId="77777777" w:rsidR="00B451A9" w:rsidRPr="00B451A9" w:rsidRDefault="00B451A9" w:rsidP="00F95ADF">
            <w:pPr>
              <w:widowControl/>
              <w:spacing w:after="160" w:line="259" w:lineRule="auto"/>
              <w:rPr>
                <w:spacing w:val="0"/>
                <w:szCs w:val="22"/>
                <w:lang w:eastAsia="en-US"/>
              </w:rPr>
            </w:pPr>
          </w:p>
          <w:p w14:paraId="6D1552A3" w14:textId="77777777" w:rsidR="00B451A9" w:rsidRPr="00B451A9" w:rsidRDefault="00B451A9" w:rsidP="00F95ADF">
            <w:pPr>
              <w:widowControl/>
              <w:spacing w:after="160" w:line="259" w:lineRule="auto"/>
              <w:rPr>
                <w:spacing w:val="0"/>
                <w:szCs w:val="22"/>
                <w:lang w:eastAsia="en-US"/>
              </w:rPr>
            </w:pPr>
            <w:r w:rsidRPr="00B451A9">
              <w:rPr>
                <w:spacing w:val="0"/>
                <w:szCs w:val="22"/>
                <w:lang w:eastAsia="en-US"/>
              </w:rPr>
              <w:lastRenderedPageBreak/>
              <w:t>In ogni caso, prima di riprendere l’attività lavorativa, è necessario accertarsi che:</w:t>
            </w:r>
          </w:p>
          <w:p w14:paraId="66102608"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la causa della mancanza della corrente elettrica non sia dovuta ad un corto circuito, che potrebbe aver innescato dei focolai di incendio;</w:t>
            </w:r>
          </w:p>
          <w:p w14:paraId="148FF3A0"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la mancanza della corrente elettrica non abbia causato danni ad apparecchiature e strumentazioni che mal funzionanti potrebbero risultare fonte di rischio per i lavoratori;</w:t>
            </w:r>
          </w:p>
          <w:p w14:paraId="7181F81F"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gli operatori addetti abbiano effettuato il controllo e ripristino di apparecchiature per cui sia necessario un riavvio controllato.</w:t>
            </w:r>
          </w:p>
        </w:tc>
      </w:tr>
    </w:tbl>
    <w:p w14:paraId="2646BCBA" w14:textId="77777777" w:rsidR="00B451A9" w:rsidRPr="00B451A9" w:rsidRDefault="00B451A9" w:rsidP="00B451A9">
      <w:pPr>
        <w:spacing w:after="160" w:line="259" w:lineRule="auto"/>
        <w:jc w:val="left"/>
        <w:rPr>
          <w:szCs w:val="22"/>
          <w:u w:val="single"/>
          <w:lang w:eastAsia="en-US"/>
        </w:rPr>
      </w:pPr>
      <w:r w:rsidRPr="00B451A9">
        <w:rPr>
          <w:szCs w:val="22"/>
          <w:u w:val="single"/>
          <w:lang w:eastAsia="en-US"/>
        </w:rPr>
        <w:lastRenderedPageBreak/>
        <w:br w:type="page"/>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4"/>
      </w:tblGrid>
      <w:tr w:rsidR="00B451A9" w:rsidRPr="00B451A9" w14:paraId="0AE4EAA9" w14:textId="77777777" w:rsidTr="00793B0D">
        <w:tc>
          <w:tcPr>
            <w:tcW w:w="9324" w:type="dxa"/>
            <w:tcBorders>
              <w:top w:val="single" w:sz="12" w:space="0" w:color="auto"/>
              <w:left w:val="single" w:sz="12" w:space="0" w:color="auto"/>
              <w:bottom w:val="single" w:sz="12" w:space="0" w:color="auto"/>
              <w:right w:val="single" w:sz="12" w:space="0" w:color="auto"/>
            </w:tcBorders>
            <w:shd w:val="clear" w:color="auto" w:fill="2F5496"/>
            <w:hideMark/>
          </w:tcPr>
          <w:p w14:paraId="02C2EC03" w14:textId="77777777" w:rsidR="00B451A9" w:rsidRPr="00B451A9" w:rsidRDefault="00B451A9" w:rsidP="00B451A9">
            <w:pPr>
              <w:widowControl/>
              <w:spacing w:line="259" w:lineRule="auto"/>
              <w:jc w:val="center"/>
              <w:rPr>
                <w:b/>
                <w:szCs w:val="22"/>
                <w:lang w:eastAsia="en-US"/>
              </w:rPr>
            </w:pPr>
            <w:r w:rsidRPr="00B451A9">
              <w:rPr>
                <w:b/>
                <w:color w:val="FFFFFF"/>
                <w:szCs w:val="22"/>
                <w:lang w:eastAsia="en-US"/>
              </w:rPr>
              <w:lastRenderedPageBreak/>
              <w:t xml:space="preserve"> </w:t>
            </w:r>
            <w:r w:rsidRPr="00B451A9">
              <w:rPr>
                <w:b/>
                <w:color w:val="FFFFFF"/>
                <w:szCs w:val="22"/>
                <w:shd w:val="clear" w:color="auto" w:fill="2F5496"/>
                <w:lang w:eastAsia="en-US"/>
              </w:rPr>
              <w:t>INFORMAZIONI IN CASO DI EVENTI TERRORISTICI/ATTI VANDALICI</w:t>
            </w:r>
            <w:r w:rsidRPr="00B451A9">
              <w:rPr>
                <w:b/>
                <w:color w:val="FFFFFF"/>
                <w:szCs w:val="22"/>
                <w:lang w:eastAsia="en-US"/>
              </w:rPr>
              <w:t xml:space="preserve"> </w:t>
            </w:r>
          </w:p>
        </w:tc>
      </w:tr>
      <w:tr w:rsidR="00B451A9" w:rsidRPr="00B451A9" w14:paraId="2252303F" w14:textId="77777777" w:rsidTr="00C507F5">
        <w:trPr>
          <w:trHeight w:val="12986"/>
        </w:trPr>
        <w:tc>
          <w:tcPr>
            <w:tcW w:w="9324" w:type="dxa"/>
            <w:tcBorders>
              <w:top w:val="single" w:sz="12" w:space="0" w:color="auto"/>
              <w:left w:val="single" w:sz="4" w:space="0" w:color="auto"/>
              <w:bottom w:val="single" w:sz="4" w:space="0" w:color="auto"/>
              <w:right w:val="single" w:sz="4" w:space="0" w:color="auto"/>
            </w:tcBorders>
          </w:tcPr>
          <w:p w14:paraId="0B0B1863" w14:textId="77777777" w:rsidR="00B451A9" w:rsidRPr="00B451A9" w:rsidRDefault="00B451A9" w:rsidP="00B451A9">
            <w:pPr>
              <w:widowControl/>
              <w:spacing w:line="259" w:lineRule="auto"/>
              <w:rPr>
                <w:spacing w:val="0"/>
                <w:szCs w:val="22"/>
                <w:lang w:eastAsia="en-US"/>
              </w:rPr>
            </w:pPr>
            <w:r w:rsidRPr="00B451A9">
              <w:rPr>
                <w:spacing w:val="0"/>
                <w:szCs w:val="22"/>
                <w:lang w:eastAsia="en-US"/>
              </w:rPr>
              <w:lastRenderedPageBreak/>
              <w:t>La pericolosità dell’evento terroristico può essere:</w:t>
            </w:r>
          </w:p>
          <w:p w14:paraId="43B340E8"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potenziale ma preoccupante (minaccia di un attentato riconosciuta attendibile dalle Autorità di Pubblica Sicurezza);</w:t>
            </w:r>
          </w:p>
          <w:p w14:paraId="4ECDE2A5"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improvvisa (scoppio di un ordigno).</w:t>
            </w:r>
          </w:p>
          <w:p w14:paraId="4B7CA922" w14:textId="77777777" w:rsidR="00B451A9" w:rsidRPr="00B451A9" w:rsidRDefault="00B451A9" w:rsidP="00B451A9">
            <w:pPr>
              <w:widowControl/>
              <w:spacing w:line="259" w:lineRule="auto"/>
              <w:rPr>
                <w:spacing w:val="0"/>
                <w:szCs w:val="22"/>
                <w:lang w:eastAsia="en-US"/>
              </w:rPr>
            </w:pPr>
            <w:r w:rsidRPr="00B451A9">
              <w:rPr>
                <w:spacing w:val="0"/>
                <w:szCs w:val="22"/>
                <w:lang w:eastAsia="en-US"/>
              </w:rPr>
              <w:t xml:space="preserve">Si precisa che un’emergenza derivante da un potenziale o improvviso attentato terroristico è la situazione di emergenza a cui </w:t>
            </w:r>
            <w:r w:rsidRPr="00B451A9">
              <w:rPr>
                <w:spacing w:val="0"/>
                <w:szCs w:val="22"/>
                <w:u w:val="single"/>
                <w:lang w:eastAsia="en-US"/>
              </w:rPr>
              <w:t>SEMPRE</w:t>
            </w:r>
            <w:r w:rsidRPr="00B451A9">
              <w:rPr>
                <w:spacing w:val="0"/>
                <w:szCs w:val="22"/>
                <w:lang w:eastAsia="en-US"/>
              </w:rPr>
              <w:t xml:space="preserve"> deve far seguito l’</w:t>
            </w:r>
            <w:r w:rsidRPr="00B451A9">
              <w:rPr>
                <w:spacing w:val="0"/>
                <w:szCs w:val="22"/>
                <w:u w:val="single"/>
                <w:lang w:eastAsia="en-US"/>
              </w:rPr>
              <w:t>EVACUAZIONE IMMEDIATA E TOTALE DELL'EDIFICIO</w:t>
            </w:r>
            <w:r w:rsidRPr="00B451A9">
              <w:rPr>
                <w:spacing w:val="0"/>
                <w:szCs w:val="22"/>
                <w:lang w:eastAsia="en-US"/>
              </w:rPr>
              <w:t xml:space="preserve">, </w:t>
            </w:r>
            <w:r w:rsidRPr="00B451A9">
              <w:rPr>
                <w:spacing w:val="0"/>
                <w:szCs w:val="22"/>
                <w:u w:val="single"/>
                <w:lang w:eastAsia="en-US"/>
              </w:rPr>
              <w:t>FATTI SALVI I SEGUENTI CASI</w:t>
            </w:r>
            <w:r w:rsidRPr="00B451A9">
              <w:rPr>
                <w:spacing w:val="0"/>
                <w:szCs w:val="22"/>
                <w:lang w:eastAsia="en-US"/>
              </w:rPr>
              <w:t>, per i quali è prevista la “</w:t>
            </w:r>
            <w:r w:rsidRPr="00B451A9">
              <w:rPr>
                <w:spacing w:val="0"/>
                <w:szCs w:val="22"/>
                <w:u w:val="single"/>
                <w:lang w:eastAsia="en-US"/>
              </w:rPr>
              <w:t>NON EVACUAZIONE</w:t>
            </w:r>
            <w:r w:rsidRPr="00B451A9">
              <w:rPr>
                <w:spacing w:val="0"/>
                <w:szCs w:val="22"/>
                <w:lang w:eastAsia="en-US"/>
              </w:rPr>
              <w:t>”:</w:t>
            </w:r>
          </w:p>
          <w:p w14:paraId="08716B5A"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atti terroristici esterni, caduta aeromobile, ecc.;</w:t>
            </w:r>
          </w:p>
          <w:p w14:paraId="023001B0"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minaccia armata e/o presenza di folle;</w:t>
            </w:r>
          </w:p>
          <w:p w14:paraId="06BD73F0"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minaccia esterna.</w:t>
            </w:r>
          </w:p>
          <w:p w14:paraId="2D157E1B"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In tutti questi casi è necessario:</w:t>
            </w:r>
          </w:p>
          <w:p w14:paraId="2C9399F5"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attenersi alle disposizioni impartite tramite il sistema di allarme sonoro e/o fonico;</w:t>
            </w:r>
          </w:p>
          <w:p w14:paraId="35861386"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non abbandonare il proprio posto di lavoro;</w:t>
            </w:r>
          </w:p>
          <w:p w14:paraId="73A7D0C2"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evitare di affacciarsi alle finestre per curiosare;</w:t>
            </w:r>
          </w:p>
          <w:p w14:paraId="0800992B"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allontanarsi dalle porzioni del locale allineate con finestre esterne e con porte o che siano sottostanti oggetti sospesi (lampadari, quadri, altoparlanti, ecc.) e concentrarsi in zone più sicure (ad esempio tra la parete delimitata da due porte o sulla parete del locale opposta a quella esterna);</w:t>
            </w:r>
          </w:p>
          <w:p w14:paraId="1A00AF4F"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mantenere la calma e non condizionare i comportamenti altrui con isterismi ed urla;</w:t>
            </w:r>
          </w:p>
          <w:p w14:paraId="27523561"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assistere i colleghi in evidente stato di agitazione;</w:t>
            </w:r>
          </w:p>
          <w:p w14:paraId="17D68F40"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attendere le istruzioni che verranno fornite dal Coordinatore o dagli Addetti alla gestione dell’emergenza, o dalle Forze dell’Ordine.</w:t>
            </w:r>
          </w:p>
          <w:p w14:paraId="1D4248E4" w14:textId="77777777" w:rsidR="00B451A9" w:rsidRPr="00B451A9" w:rsidRDefault="00B451A9" w:rsidP="00F95ADF">
            <w:pPr>
              <w:widowControl/>
              <w:spacing w:line="259" w:lineRule="auto"/>
              <w:rPr>
                <w:spacing w:val="0"/>
                <w:szCs w:val="22"/>
                <w:lang w:eastAsia="en-US"/>
              </w:rPr>
            </w:pPr>
            <w:r w:rsidRPr="00B451A9">
              <w:rPr>
                <w:spacing w:val="0"/>
                <w:szCs w:val="22"/>
                <w:lang w:eastAsia="en-US"/>
              </w:rPr>
              <w:t>In tutti gli altri casi, chiunque rilevi una situazione di rischio “attentato”, deve:</w:t>
            </w:r>
          </w:p>
          <w:p w14:paraId="12F326FA"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segnalare la presenza di eventuali colli sospetti e, all’ordine di evacuazione, recarsi all’esterno dell’edificio portando con sé le proprie borse, zaini, pacchi, ecc.;</w:t>
            </w:r>
          </w:p>
          <w:p w14:paraId="152AF7A0"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in nessun caso deve toccare o spostare pacchi, zaini o borse sospette;</w:t>
            </w:r>
          </w:p>
          <w:p w14:paraId="2C6A6E72" w14:textId="4B2DCC42" w:rsidR="00B451A9"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allertare la Portineria che, successivamente, avvisa il Coordinatore</w:t>
            </w:r>
            <w:r w:rsidR="00F95ADF" w:rsidRPr="00F95ADF">
              <w:rPr>
                <w:spacing w:val="0"/>
                <w:szCs w:val="22"/>
              </w:rPr>
              <w:t xml:space="preserve"> </w:t>
            </w:r>
            <w:r w:rsidRPr="00F95ADF">
              <w:rPr>
                <w:spacing w:val="0"/>
                <w:szCs w:val="22"/>
              </w:rPr>
              <w:t>dell'emergenza.</w:t>
            </w:r>
          </w:p>
          <w:p w14:paraId="0A1BE389" w14:textId="77777777" w:rsidR="00B451A9" w:rsidRPr="00B451A9" w:rsidRDefault="00B451A9" w:rsidP="00B451A9">
            <w:pPr>
              <w:widowControl/>
              <w:spacing w:after="160" w:line="259" w:lineRule="auto"/>
              <w:rPr>
                <w:spacing w:val="0"/>
                <w:szCs w:val="22"/>
                <w:lang w:eastAsia="en-US"/>
              </w:rPr>
            </w:pPr>
            <w:r w:rsidRPr="00B451A9">
              <w:rPr>
                <w:spacing w:val="0"/>
                <w:szCs w:val="22"/>
                <w:lang w:eastAsia="en-US"/>
              </w:rPr>
              <w:t xml:space="preserve">Il </w:t>
            </w:r>
            <w:r w:rsidRPr="00B451A9">
              <w:rPr>
                <w:i/>
                <w:color w:val="FF0000"/>
                <w:spacing w:val="0"/>
                <w:szCs w:val="22"/>
                <w:lang w:eastAsia="en-US"/>
              </w:rPr>
              <w:t>Coordinatore dell’emergenza</w:t>
            </w:r>
            <w:r w:rsidRPr="00B451A9">
              <w:rPr>
                <w:spacing w:val="0"/>
                <w:szCs w:val="22"/>
                <w:lang w:eastAsia="en-US"/>
              </w:rPr>
              <w:t>:</w:t>
            </w:r>
          </w:p>
          <w:p w14:paraId="6AF4A342"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si mette in contatto con le autorità di Pubblica Sicurezza;</w:t>
            </w:r>
          </w:p>
          <w:p w14:paraId="4628066C"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decide, cautelativamente e in attesa di indicazioni da parte delle Autorità di Pubblica Sicurezza, in base all'urgenza richiesta dalla gravità della situazione, se procedere o meno all’evacuazione;</w:t>
            </w:r>
          </w:p>
          <w:p w14:paraId="088B495C"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su ordine dell’Autorità di Pubblica Sicurezza, avvia l’evacuazione.</w:t>
            </w:r>
          </w:p>
          <w:p w14:paraId="628A0604" w14:textId="77777777" w:rsidR="00B451A9" w:rsidRPr="00B451A9" w:rsidRDefault="00B451A9" w:rsidP="00B451A9">
            <w:pPr>
              <w:widowControl/>
              <w:spacing w:after="160" w:line="259" w:lineRule="auto"/>
              <w:rPr>
                <w:spacing w:val="0"/>
                <w:szCs w:val="22"/>
                <w:lang w:eastAsia="en-US"/>
              </w:rPr>
            </w:pPr>
            <w:r w:rsidRPr="00B451A9">
              <w:rPr>
                <w:spacing w:val="0"/>
                <w:szCs w:val="22"/>
                <w:lang w:eastAsia="en-US"/>
              </w:rPr>
              <w:t xml:space="preserve">Accertate le condizioni di sicurezza dalle Autorità di Pubblica Sicurezza, in seguito ad </w:t>
            </w:r>
            <w:r w:rsidRPr="00B451A9">
              <w:rPr>
                <w:spacing w:val="0"/>
                <w:szCs w:val="22"/>
                <w:u w:val="single"/>
                <w:lang w:eastAsia="en-US"/>
              </w:rPr>
              <w:t>autorizzazione rettorale</w:t>
            </w:r>
            <w:r w:rsidRPr="00B451A9">
              <w:rPr>
                <w:spacing w:val="0"/>
                <w:szCs w:val="22"/>
                <w:lang w:eastAsia="en-US"/>
              </w:rPr>
              <w:t xml:space="preserve">, il </w:t>
            </w:r>
            <w:r w:rsidRPr="00B451A9">
              <w:rPr>
                <w:i/>
                <w:color w:val="FF0000"/>
                <w:spacing w:val="0"/>
                <w:szCs w:val="22"/>
                <w:lang w:eastAsia="en-US"/>
              </w:rPr>
              <w:t>Coordinatore dell'emergenza</w:t>
            </w:r>
            <w:r w:rsidRPr="00B451A9">
              <w:rPr>
                <w:spacing w:val="0"/>
                <w:szCs w:val="22"/>
                <w:lang w:eastAsia="en-US"/>
              </w:rPr>
              <w:t xml:space="preserve"> dispone il cessato allarme e la ripresa delle attività.</w:t>
            </w:r>
          </w:p>
          <w:p w14:paraId="6415BF1D" w14:textId="77777777" w:rsidR="00B451A9" w:rsidRPr="00B451A9" w:rsidRDefault="00B451A9" w:rsidP="00B451A9">
            <w:pPr>
              <w:widowControl/>
              <w:spacing w:after="160" w:line="259" w:lineRule="auto"/>
              <w:rPr>
                <w:b/>
                <w:spacing w:val="0"/>
                <w:szCs w:val="22"/>
                <w:lang w:eastAsia="en-US"/>
              </w:rPr>
            </w:pPr>
            <w:r w:rsidRPr="00B451A9">
              <w:rPr>
                <w:b/>
                <w:spacing w:val="0"/>
                <w:szCs w:val="22"/>
                <w:lang w:eastAsia="en-US"/>
              </w:rPr>
              <w:t>IMPORTANTE</w:t>
            </w:r>
          </w:p>
          <w:p w14:paraId="31519873" w14:textId="7ED158DB" w:rsidR="00C507F5" w:rsidRPr="00B451A9" w:rsidRDefault="00B451A9" w:rsidP="00C507F5">
            <w:pPr>
              <w:widowControl/>
              <w:spacing w:after="160" w:line="259" w:lineRule="auto"/>
              <w:rPr>
                <w:spacing w:val="0"/>
                <w:szCs w:val="22"/>
                <w:lang w:eastAsia="en-US"/>
              </w:rPr>
            </w:pPr>
            <w:r w:rsidRPr="00B451A9">
              <w:rPr>
                <w:spacing w:val="0"/>
                <w:szCs w:val="22"/>
                <w:lang w:eastAsia="en-US"/>
              </w:rPr>
              <w:t xml:space="preserve">Quando si assiste a comportamenti non corretti, particolarmente nei casi di eventi che comprendano la presenza numerosa di utenti esterni (ad es. durante la discussione di Tesi di Laurea), gli </w:t>
            </w:r>
            <w:r w:rsidRPr="00B451A9">
              <w:rPr>
                <w:i/>
                <w:color w:val="FF0000"/>
                <w:spacing w:val="0"/>
                <w:szCs w:val="22"/>
                <w:lang w:eastAsia="en-US"/>
              </w:rPr>
              <w:t>Addetti alle emergenze</w:t>
            </w:r>
            <w:r w:rsidRPr="00B451A9">
              <w:rPr>
                <w:spacing w:val="0"/>
                <w:szCs w:val="22"/>
                <w:lang w:eastAsia="en-US"/>
              </w:rPr>
              <w:t xml:space="preserve"> possono richiedere ai presenti di osservare un contegno conforme al luogo e alla situazione ma devono </w:t>
            </w:r>
            <w:r w:rsidRPr="00B451A9">
              <w:rPr>
                <w:spacing w:val="0"/>
                <w:szCs w:val="22"/>
                <w:u w:val="single"/>
                <w:lang w:eastAsia="en-US"/>
              </w:rPr>
              <w:t>evitare di mettere in pericolo la propria sicurezza</w:t>
            </w:r>
            <w:r w:rsidRPr="00B451A9">
              <w:rPr>
                <w:spacing w:val="0"/>
                <w:szCs w:val="22"/>
                <w:lang w:eastAsia="en-US"/>
              </w:rPr>
              <w:t xml:space="preserve">, per esempio, qualora alla richiesta fatta seguissero reazioni di arroganza, aggressività e/o violenza. In questi casi, agire allertando il </w:t>
            </w:r>
            <w:r w:rsidRPr="00B451A9">
              <w:rPr>
                <w:i/>
                <w:color w:val="FF0000"/>
                <w:spacing w:val="0"/>
                <w:szCs w:val="22"/>
                <w:lang w:eastAsia="en-US"/>
              </w:rPr>
              <w:t>Coordinatore dell’emergenza</w:t>
            </w:r>
            <w:r w:rsidRPr="00B451A9">
              <w:rPr>
                <w:spacing w:val="0"/>
                <w:szCs w:val="22"/>
                <w:lang w:eastAsia="en-US"/>
              </w:rPr>
              <w:t xml:space="preserve"> affinché si attivi richiedendo l’intervento degli Enti esterni di Pubblica Sicurezza.</w:t>
            </w:r>
          </w:p>
        </w:tc>
      </w:tr>
      <w:tr w:rsidR="00B451A9" w:rsidRPr="00B451A9" w14:paraId="2ED0FECA" w14:textId="77777777" w:rsidTr="00793B0D">
        <w:tc>
          <w:tcPr>
            <w:tcW w:w="9324" w:type="dxa"/>
            <w:tcBorders>
              <w:top w:val="single" w:sz="12" w:space="0" w:color="auto"/>
              <w:left w:val="single" w:sz="12" w:space="0" w:color="auto"/>
              <w:bottom w:val="single" w:sz="12" w:space="0" w:color="auto"/>
              <w:right w:val="single" w:sz="12" w:space="0" w:color="auto"/>
            </w:tcBorders>
            <w:shd w:val="clear" w:color="auto" w:fill="2F5496"/>
            <w:hideMark/>
          </w:tcPr>
          <w:p w14:paraId="4611AAC4" w14:textId="77777777" w:rsidR="00B451A9" w:rsidRPr="00B451A9" w:rsidRDefault="00B451A9" w:rsidP="00B451A9">
            <w:pPr>
              <w:widowControl/>
              <w:spacing w:line="259" w:lineRule="auto"/>
              <w:jc w:val="center"/>
              <w:rPr>
                <w:b/>
                <w:color w:val="FFFFFF"/>
                <w:szCs w:val="22"/>
                <w:lang w:eastAsia="en-US"/>
              </w:rPr>
            </w:pPr>
            <w:r w:rsidRPr="00B451A9">
              <w:rPr>
                <w:szCs w:val="22"/>
                <w:u w:val="single"/>
                <w:lang w:eastAsia="en-US"/>
              </w:rPr>
              <w:lastRenderedPageBreak/>
              <w:br w:type="page"/>
            </w:r>
            <w:r w:rsidRPr="00B451A9">
              <w:rPr>
                <w:b/>
                <w:color w:val="FFFFFF"/>
                <w:szCs w:val="22"/>
                <w:lang w:eastAsia="en-US"/>
              </w:rPr>
              <w:t xml:space="preserve">INFORMAZIONI IN CASO DI MALTEMPO O EVENTI ATMOSFERICI ECCEZIONALI </w:t>
            </w:r>
          </w:p>
        </w:tc>
      </w:tr>
      <w:tr w:rsidR="00B451A9" w:rsidRPr="00B451A9" w14:paraId="422D1F23" w14:textId="77777777" w:rsidTr="00793B0D">
        <w:trPr>
          <w:trHeight w:val="4098"/>
        </w:trPr>
        <w:tc>
          <w:tcPr>
            <w:tcW w:w="9324" w:type="dxa"/>
            <w:tcBorders>
              <w:top w:val="single" w:sz="12" w:space="0" w:color="auto"/>
              <w:left w:val="single" w:sz="4" w:space="0" w:color="auto"/>
              <w:bottom w:val="single" w:sz="4" w:space="0" w:color="auto"/>
              <w:right w:val="single" w:sz="4" w:space="0" w:color="auto"/>
            </w:tcBorders>
            <w:hideMark/>
          </w:tcPr>
          <w:p w14:paraId="22CB6034" w14:textId="77777777" w:rsidR="00B451A9" w:rsidRPr="00B451A9" w:rsidRDefault="00B451A9" w:rsidP="00B451A9">
            <w:pPr>
              <w:widowControl/>
              <w:spacing w:after="160" w:line="259" w:lineRule="auto"/>
              <w:rPr>
                <w:b/>
                <w:bCs/>
                <w:spacing w:val="0"/>
                <w:szCs w:val="22"/>
                <w:lang w:eastAsia="en-US"/>
              </w:rPr>
            </w:pPr>
            <w:r w:rsidRPr="00B451A9">
              <w:rPr>
                <w:b/>
                <w:bCs/>
                <w:spacing w:val="0"/>
                <w:szCs w:val="22"/>
                <w:lang w:eastAsia="en-US"/>
              </w:rPr>
              <w:t>Neve e ghiaccio</w:t>
            </w:r>
          </w:p>
          <w:p w14:paraId="6F36760B" w14:textId="77777777" w:rsidR="00B451A9" w:rsidRPr="00B451A9" w:rsidRDefault="00B451A9" w:rsidP="00B451A9">
            <w:pPr>
              <w:widowControl/>
              <w:spacing w:after="160" w:line="259" w:lineRule="auto"/>
              <w:rPr>
                <w:spacing w:val="0"/>
                <w:szCs w:val="22"/>
                <w:lang w:eastAsia="en-US"/>
              </w:rPr>
            </w:pPr>
            <w:r w:rsidRPr="00B451A9">
              <w:rPr>
                <w:spacing w:val="0"/>
                <w:szCs w:val="22"/>
                <w:lang w:eastAsia="en-US"/>
              </w:rPr>
              <w:t xml:space="preserve">Le intense nevicate e gelate sono eventi atmosferici eccezionali ma l’esperienza degli ultimi anni insegna che stanno diventando sempre più frequenti ed intense anche nel nostro paese. </w:t>
            </w:r>
          </w:p>
          <w:p w14:paraId="175B64F5" w14:textId="77777777" w:rsidR="00B451A9" w:rsidRPr="00B451A9" w:rsidRDefault="00B451A9" w:rsidP="00B451A9">
            <w:pPr>
              <w:widowControl/>
              <w:spacing w:after="160" w:line="259" w:lineRule="auto"/>
              <w:rPr>
                <w:spacing w:val="0"/>
                <w:szCs w:val="22"/>
                <w:lang w:eastAsia="en-US"/>
              </w:rPr>
            </w:pPr>
            <w:r w:rsidRPr="00B451A9">
              <w:rPr>
                <w:spacing w:val="0"/>
                <w:szCs w:val="22"/>
                <w:lang w:eastAsia="en-US"/>
              </w:rPr>
              <w:t>I servizi preposti dell’ateneo devono allertare le ditte incaricate per la spalatura della neve e l’eventuale spargimento del sale, onde evitare la formazione di ghiaccio al suolo, anche se il maltempo dovesse verificarsi al di fuori dell’orario lavorativo o in giorni festivi.</w:t>
            </w:r>
          </w:p>
          <w:p w14:paraId="283CC048" w14:textId="77777777" w:rsidR="00B451A9" w:rsidRPr="00B451A9" w:rsidRDefault="00B451A9" w:rsidP="00B451A9">
            <w:pPr>
              <w:widowControl/>
              <w:spacing w:after="160" w:line="259" w:lineRule="auto"/>
              <w:rPr>
                <w:spacing w:val="0"/>
                <w:szCs w:val="22"/>
                <w:lang w:eastAsia="en-US"/>
              </w:rPr>
            </w:pPr>
            <w:r w:rsidRPr="00B451A9">
              <w:rPr>
                <w:spacing w:val="0"/>
                <w:szCs w:val="22"/>
                <w:lang w:eastAsia="en-US"/>
              </w:rPr>
              <w:t>Presso le portinerie degli edifici sono disponibili i sacchi con il sale da spargere perlomeno in corrispondenza degli ingressi del singolo edificio.</w:t>
            </w:r>
          </w:p>
          <w:p w14:paraId="3DA94341" w14:textId="77777777" w:rsidR="00B451A9" w:rsidRPr="00B451A9" w:rsidRDefault="00B451A9" w:rsidP="00B451A9">
            <w:pPr>
              <w:widowControl/>
              <w:spacing w:after="160" w:line="259" w:lineRule="auto"/>
              <w:rPr>
                <w:spacing w:val="0"/>
                <w:szCs w:val="22"/>
                <w:lang w:eastAsia="en-US"/>
              </w:rPr>
            </w:pPr>
            <w:r w:rsidRPr="00B451A9">
              <w:rPr>
                <w:spacing w:val="0"/>
                <w:szCs w:val="22"/>
                <w:lang w:eastAsia="en-US"/>
              </w:rPr>
              <w:t>In questi casi, a tutela della propria e altrui incolumità, è importante che sia il personale sia l’utenza si attenga ai consigli di seguito riportati:</w:t>
            </w:r>
          </w:p>
          <w:p w14:paraId="2185D7D3"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Verificare eventuali disposizioni di chiusura anticipata dell’ateneo qualora il maltempo dovesse peggiorare;</w:t>
            </w:r>
          </w:p>
          <w:p w14:paraId="26B590DF"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Ridurre al minimo gli spostamenti e privilegiare l’uso dei mezzi pubblici rispetto a quello delle autovetture personali;</w:t>
            </w:r>
          </w:p>
          <w:p w14:paraId="1E837EF9"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Evitare l’uso di moto, scooter, monopattini elettrici e biciclette;</w:t>
            </w:r>
          </w:p>
          <w:p w14:paraId="35AAE6A2"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Indossare calzature idonee per evitare scivolamenti e cadute;</w:t>
            </w:r>
          </w:p>
          <w:p w14:paraId="785E95F6"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Procedere con prudenza, camminando lentamente e a piccoli passi, appoggiando tutta la pianta del piede, con le braccia lungo i fianchi e non in tasca per aiutarsi nell’equilibrio, concentrandosi nel movimento;</w:t>
            </w:r>
          </w:p>
          <w:p w14:paraId="5FABF8A6"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Prestare aiuto a chi dovesse trovarsi in difficoltà;</w:t>
            </w:r>
          </w:p>
          <w:p w14:paraId="636EE2ED"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In caso di peggioramento delle condizioni atmosferiche, anticipare il rientro a casa.</w:t>
            </w:r>
          </w:p>
          <w:p w14:paraId="30048A25" w14:textId="77777777" w:rsidR="00B451A9" w:rsidRPr="00B451A9" w:rsidRDefault="00B451A9" w:rsidP="00B451A9">
            <w:pPr>
              <w:widowControl/>
              <w:spacing w:line="240" w:lineRule="auto"/>
              <w:ind w:left="720"/>
              <w:contextualSpacing/>
              <w:rPr>
                <w:spacing w:val="0"/>
                <w:szCs w:val="22"/>
              </w:rPr>
            </w:pPr>
          </w:p>
          <w:p w14:paraId="3934846F" w14:textId="77777777" w:rsidR="00B451A9" w:rsidRPr="00B451A9" w:rsidRDefault="00B451A9" w:rsidP="00B451A9">
            <w:pPr>
              <w:widowControl/>
              <w:spacing w:after="160" w:line="259" w:lineRule="auto"/>
              <w:rPr>
                <w:b/>
                <w:bCs/>
                <w:spacing w:val="0"/>
                <w:szCs w:val="22"/>
                <w:lang w:eastAsia="en-US"/>
              </w:rPr>
            </w:pPr>
            <w:r w:rsidRPr="00B451A9">
              <w:rPr>
                <w:b/>
                <w:bCs/>
                <w:spacing w:val="0"/>
                <w:szCs w:val="22"/>
                <w:lang w:eastAsia="en-US"/>
              </w:rPr>
              <w:t>Vento forte, trombe d’aria</w:t>
            </w:r>
          </w:p>
          <w:p w14:paraId="2EC96BBE" w14:textId="77777777" w:rsidR="00B451A9" w:rsidRPr="00B451A9" w:rsidRDefault="00B451A9" w:rsidP="00B451A9">
            <w:pPr>
              <w:widowControl/>
              <w:spacing w:after="160" w:line="259" w:lineRule="auto"/>
              <w:rPr>
                <w:spacing w:val="0"/>
                <w:szCs w:val="22"/>
                <w:lang w:eastAsia="en-US"/>
              </w:rPr>
            </w:pPr>
            <w:r w:rsidRPr="00B451A9">
              <w:rPr>
                <w:spacing w:val="0"/>
                <w:szCs w:val="22"/>
                <w:lang w:eastAsia="en-US"/>
              </w:rPr>
              <w:t xml:space="preserve">Sempre più frequentemente, anche in </w:t>
            </w:r>
            <w:proofErr w:type="spellStart"/>
            <w:r w:rsidRPr="00B451A9">
              <w:rPr>
                <w:spacing w:val="0"/>
                <w:szCs w:val="22"/>
                <w:lang w:eastAsia="en-US"/>
              </w:rPr>
              <w:t>lombardia</w:t>
            </w:r>
            <w:proofErr w:type="spellEnd"/>
            <w:r w:rsidRPr="00B451A9">
              <w:rPr>
                <w:spacing w:val="0"/>
                <w:szCs w:val="22"/>
                <w:lang w:eastAsia="en-US"/>
              </w:rPr>
              <w:t>, si assiste al verificarsi di fenomeni atmosferici caratterizzati da violenti venti e piccole trombe d’aria. In questi casi, a tutela della propria e altrui incolumità, è importante che sia il personale sia l’utenza si attenga ai consigli di seguito riportati:</w:t>
            </w:r>
          </w:p>
          <w:p w14:paraId="00373490"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Provvedere ad assicurare eventuali oggetti, cantieri provvisori, ecc. In zone esposte che potrebbero arrecare danni all’incolumità delle persone;</w:t>
            </w:r>
          </w:p>
          <w:p w14:paraId="60E8384D"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Provvedere a mettere in sicurezza eventuali cantieri temporanei presenti in ateneo;</w:t>
            </w:r>
          </w:p>
          <w:p w14:paraId="47C4C075"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Evitare di restare all’aperto;</w:t>
            </w:r>
          </w:p>
          <w:p w14:paraId="6218329A"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Se ci si trova in un ambiente chiuso, mantenersi lontano da finestre, porte o da qualunque altra area dove siano possibili cadute di vetri e/o arredi;</w:t>
            </w:r>
          </w:p>
          <w:p w14:paraId="555A1F93"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Prima di uscire da un locale e/o edificio, verificare che l’ambiente esterno e le vie di esodo siano prive di elementi sospesi o in procinto di caduta;</w:t>
            </w:r>
          </w:p>
          <w:p w14:paraId="7D7A3E3D"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Limitare al minimo gli spostamenti, sia a piedi che in auto;</w:t>
            </w:r>
          </w:p>
          <w:p w14:paraId="55B2A351"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Se ci si trova alla guida di un’autovettura, moderare la velocità;</w:t>
            </w:r>
          </w:p>
          <w:p w14:paraId="41304FB0"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Evitare l’uso di moto, scooter, monopattini elettrici e biciclette;</w:t>
            </w:r>
          </w:p>
          <w:p w14:paraId="756DF70A"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Non sostare sotto gli alberi o oggetti sospesi esposti al vento;</w:t>
            </w:r>
          </w:p>
          <w:p w14:paraId="16AB2E40" w14:textId="77777777" w:rsidR="00B451A9" w:rsidRPr="00F95ADF" w:rsidRDefault="00B451A9" w:rsidP="00A97AD9">
            <w:pPr>
              <w:pStyle w:val="Paragrafoelenco"/>
              <w:widowControl/>
              <w:numPr>
                <w:ilvl w:val="0"/>
                <w:numId w:val="38"/>
              </w:numPr>
              <w:spacing w:line="240" w:lineRule="auto"/>
              <w:ind w:left="443" w:hanging="284"/>
              <w:contextualSpacing/>
              <w:rPr>
                <w:spacing w:val="0"/>
                <w:szCs w:val="22"/>
              </w:rPr>
            </w:pPr>
            <w:r w:rsidRPr="00F95ADF">
              <w:rPr>
                <w:spacing w:val="0"/>
                <w:szCs w:val="22"/>
              </w:rPr>
              <w:t>Evitare attività in altezza.</w:t>
            </w:r>
          </w:p>
          <w:p w14:paraId="401A0B37" w14:textId="77777777" w:rsidR="00B451A9" w:rsidRPr="00B451A9" w:rsidRDefault="00B451A9" w:rsidP="00B451A9">
            <w:pPr>
              <w:spacing w:line="240" w:lineRule="auto"/>
              <w:ind w:left="848"/>
              <w:outlineLvl w:val="1"/>
              <w:rPr>
                <w:szCs w:val="22"/>
                <w:lang w:eastAsia="en-US"/>
              </w:rPr>
            </w:pPr>
          </w:p>
        </w:tc>
      </w:tr>
    </w:tbl>
    <w:p w14:paraId="5810599B" w14:textId="77777777" w:rsidR="00B451A9" w:rsidRPr="00B451A9" w:rsidRDefault="00B451A9" w:rsidP="00B451A9">
      <w:pPr>
        <w:spacing w:after="160" w:line="259" w:lineRule="auto"/>
        <w:jc w:val="left"/>
        <w:rPr>
          <w:rFonts w:cs="Times New Roman"/>
          <w:b/>
          <w:szCs w:val="22"/>
          <w:lang w:eastAsia="en-US"/>
        </w:rPr>
      </w:pPr>
    </w:p>
    <w:p w14:paraId="3B7B7505" w14:textId="77777777" w:rsidR="000106D4" w:rsidRDefault="000106D4" w:rsidP="000106D4">
      <w:pPr>
        <w:widowControl/>
        <w:spacing w:after="160" w:line="259" w:lineRule="auto"/>
        <w:rPr>
          <w:b/>
          <w:bCs/>
          <w:smallCaps/>
          <w:color w:val="4472C4"/>
          <w:spacing w:val="5"/>
          <w:sz w:val="24"/>
          <w:szCs w:val="24"/>
          <w:lang w:eastAsia="en-US"/>
        </w:rPr>
      </w:pPr>
    </w:p>
    <w:p w14:paraId="0B2A8B31" w14:textId="5207C971" w:rsidR="00EA424D" w:rsidRDefault="00155B10" w:rsidP="003943CC">
      <w:pPr>
        <w:widowControl/>
        <w:spacing w:after="160" w:line="259" w:lineRule="auto"/>
        <w:rPr>
          <w:spacing w:val="0"/>
          <w:szCs w:val="22"/>
          <w:lang w:eastAsia="en-US"/>
        </w:rPr>
      </w:pPr>
      <w:r w:rsidRPr="00155B10">
        <w:rPr>
          <w:noProof/>
        </w:rPr>
        <w:drawing>
          <wp:inline distT="0" distB="0" distL="0" distR="0" wp14:anchorId="083C44FE" wp14:editId="229F3D85">
            <wp:extent cx="6120130" cy="65659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8"/>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120130" cy="656590"/>
                    </a:xfrm>
                    <a:prstGeom prst="rect">
                      <a:avLst/>
                    </a:prstGeom>
                    <a:noFill/>
                    <a:ln>
                      <a:noFill/>
                    </a:ln>
                  </pic:spPr>
                </pic:pic>
              </a:graphicData>
            </a:graphic>
          </wp:inline>
        </w:drawing>
      </w:r>
    </w:p>
    <w:p w14:paraId="220A39A0" w14:textId="77777777" w:rsidR="00155B10" w:rsidRDefault="00155B10" w:rsidP="00155B10">
      <w:pPr>
        <w:spacing w:line="240" w:lineRule="auto"/>
      </w:pPr>
      <w:r>
        <w:t xml:space="preserve">Si può ipotizzare che vi siano contratti di appalto dove i rischi interferenziali siano nulli o, viceversa ove si verifichi un </w:t>
      </w:r>
      <w:r>
        <w:rPr>
          <w:b/>
          <w:bCs/>
        </w:rPr>
        <w:t>contatto rischioso</w:t>
      </w:r>
      <w:r>
        <w:t>.</w:t>
      </w:r>
    </w:p>
    <w:p w14:paraId="7D517E9F" w14:textId="3070C199" w:rsidR="00155B10" w:rsidRDefault="00155B10" w:rsidP="00155B10">
      <w:pPr>
        <w:spacing w:line="240" w:lineRule="auto"/>
      </w:pPr>
      <w:r>
        <w:t xml:space="preserve">Conseguentemente le misure da intraprendere per ridurre </w:t>
      </w:r>
      <w:r w:rsidR="00A81A3C">
        <w:t>tale rischio</w:t>
      </w:r>
      <w:r>
        <w:t xml:space="preserve"> possono essere a costo zero oppure onerose e, in tal caso, deve essere compilato il quadro inerente </w:t>
      </w:r>
      <w:proofErr w:type="gramStart"/>
      <w:r>
        <w:t>la</w:t>
      </w:r>
      <w:proofErr w:type="gramEnd"/>
      <w:r>
        <w:t xml:space="preserve"> determinazione dei costi per la sicurezza. I vari operatori economici presenti, in base alle proprie valutazioni devono sempre segnalare un’attività interferente pericolosa e richiedere alla Committenza una modifica al DUVRI.</w:t>
      </w:r>
    </w:p>
    <w:p w14:paraId="1D34F8D3" w14:textId="77777777" w:rsidR="00155B10" w:rsidRDefault="00155B10" w:rsidP="00155B10">
      <w:pPr>
        <w:spacing w:line="240" w:lineRule="auto"/>
      </w:pPr>
    </w:p>
    <w:p w14:paraId="2EDB06FC" w14:textId="77777777" w:rsidR="003076D9" w:rsidRPr="003076D9" w:rsidRDefault="003076D9" w:rsidP="003076D9">
      <w:pPr>
        <w:spacing w:line="240" w:lineRule="auto"/>
        <w:rPr>
          <w:rFonts w:eastAsiaTheme="majorEastAsia"/>
          <w:b/>
          <w:bCs/>
          <w:szCs w:val="22"/>
          <w:u w:val="single"/>
        </w:rPr>
      </w:pPr>
      <w:r w:rsidRPr="003076D9">
        <w:rPr>
          <w:rFonts w:eastAsiaTheme="majorEastAsia"/>
          <w:b/>
          <w:bCs/>
          <w:szCs w:val="22"/>
          <w:u w:val="single"/>
        </w:rPr>
        <w:t>INDIVIDUAZIONE DEI RISCHI DA INTERFERENZA SPECIFICI E INDOTTI</w:t>
      </w:r>
    </w:p>
    <w:p w14:paraId="7F94B15A" w14:textId="77777777" w:rsidR="00155B10" w:rsidRPr="004C3709" w:rsidRDefault="00155B10" w:rsidP="00155B10">
      <w:pPr>
        <w:spacing w:line="240" w:lineRule="auto"/>
      </w:pPr>
      <w:r w:rsidRPr="008A1094">
        <w:t>Per le fas</w:t>
      </w:r>
      <w:r>
        <w:t xml:space="preserve">i di lavoro esaminate il Committente, oltre ai rischi specifici presenti nell’ambiente di lavoro (di cui alla tabella 2 c) sono individuate la presenza di rischi indotti dall’operatore economico negli ambienti di lavoro: tale individuazione è </w:t>
      </w:r>
      <w:r>
        <w:rPr>
          <w:b/>
          <w:bCs/>
        </w:rPr>
        <w:t>presunta</w:t>
      </w:r>
      <w:r>
        <w:t xml:space="preserve"> in sede di </w:t>
      </w:r>
      <w:r>
        <w:rPr>
          <w:b/>
          <w:bCs/>
        </w:rPr>
        <w:t>DUVRI preliminare</w:t>
      </w:r>
      <w:r>
        <w:t xml:space="preserve"> (rev.0) mentre diventa </w:t>
      </w:r>
      <w:r>
        <w:rPr>
          <w:b/>
          <w:bCs/>
        </w:rPr>
        <w:t>definitivo</w:t>
      </w:r>
      <w:r>
        <w:t xml:space="preserve"> (rev. n) con le informazioni trasmesse dall’aggiudicatario dell’appalto.</w:t>
      </w:r>
    </w:p>
    <w:p w14:paraId="2C9DAF00" w14:textId="77777777" w:rsidR="003943CC" w:rsidRPr="003943CC" w:rsidRDefault="003943CC" w:rsidP="003943CC">
      <w:pPr>
        <w:widowControl/>
        <w:spacing w:after="160" w:line="259" w:lineRule="auto"/>
        <w:rPr>
          <w:spacing w:val="0"/>
          <w:szCs w:val="22"/>
          <w:lang w:eastAsia="en-US"/>
        </w:rPr>
      </w:pPr>
    </w:p>
    <w:tbl>
      <w:tblPr>
        <w:tblStyle w:val="Grigliatabella"/>
        <w:tblW w:w="5000" w:type="pct"/>
        <w:tblLook w:val="04A0" w:firstRow="1" w:lastRow="0" w:firstColumn="1" w:lastColumn="0" w:noHBand="0" w:noVBand="1"/>
      </w:tblPr>
      <w:tblGrid>
        <w:gridCol w:w="1159"/>
        <w:gridCol w:w="4512"/>
        <w:gridCol w:w="2102"/>
        <w:gridCol w:w="2114"/>
      </w:tblGrid>
      <w:tr w:rsidR="00155B10" w:rsidRPr="00E05407" w14:paraId="46D4F70D" w14:textId="77777777" w:rsidTr="00401192">
        <w:trPr>
          <w:cantSplit/>
          <w:trHeight w:val="510"/>
          <w:tblHeader/>
        </w:trPr>
        <w:tc>
          <w:tcPr>
            <w:tcW w:w="5000" w:type="pct"/>
            <w:gridSpan w:val="4"/>
            <w:shd w:val="clear" w:color="auto" w:fill="2F5496"/>
            <w:vAlign w:val="center"/>
          </w:tcPr>
          <w:p w14:paraId="69A05475" w14:textId="5A6EFC71" w:rsidR="00155B10" w:rsidRPr="00E05407" w:rsidRDefault="007F7E09" w:rsidP="00AB1137">
            <w:pPr>
              <w:spacing w:line="240" w:lineRule="auto"/>
              <w:jc w:val="center"/>
              <w:rPr>
                <w:color w:val="FFFFFF" w:themeColor="background1"/>
              </w:rPr>
            </w:pPr>
            <w:r w:rsidRPr="00E05407">
              <w:rPr>
                <w:b/>
                <w:bCs/>
                <w:color w:val="FFFFFF" w:themeColor="background1"/>
              </w:rPr>
              <w:t>IDENTIFICAZIONE DELL’AMBIENTE DI LAVORO</w:t>
            </w:r>
          </w:p>
        </w:tc>
      </w:tr>
      <w:tr w:rsidR="00155B10" w:rsidRPr="00E05407" w14:paraId="19ED5FD5" w14:textId="77777777" w:rsidTr="00401192">
        <w:trPr>
          <w:cantSplit/>
          <w:trHeight w:val="510"/>
          <w:tblHeader/>
        </w:trPr>
        <w:tc>
          <w:tcPr>
            <w:tcW w:w="586" w:type="pct"/>
            <w:vMerge w:val="restart"/>
            <w:shd w:val="clear" w:color="auto" w:fill="2F5496"/>
            <w:vAlign w:val="center"/>
          </w:tcPr>
          <w:p w14:paraId="731692CC" w14:textId="3A527532" w:rsidR="00155B10" w:rsidRPr="00CF0BF2" w:rsidRDefault="00CF0BF2" w:rsidP="00002958">
            <w:pPr>
              <w:spacing w:line="240" w:lineRule="auto"/>
              <w:jc w:val="center"/>
              <w:rPr>
                <w:b/>
                <w:bCs/>
                <w:color w:val="FFFFFF" w:themeColor="background1"/>
              </w:rPr>
            </w:pPr>
            <w:r w:rsidRPr="00CF0BF2">
              <w:rPr>
                <w:b/>
                <w:bCs/>
                <w:color w:val="FFFFFF" w:themeColor="background1"/>
              </w:rPr>
              <w:t>FASE</w:t>
            </w:r>
          </w:p>
        </w:tc>
        <w:tc>
          <w:tcPr>
            <w:tcW w:w="2282" w:type="pct"/>
            <w:vMerge w:val="restart"/>
            <w:shd w:val="clear" w:color="auto" w:fill="2F5496"/>
            <w:vAlign w:val="center"/>
          </w:tcPr>
          <w:p w14:paraId="440A9D96" w14:textId="4C3BA1E0" w:rsidR="00155B10" w:rsidRPr="00CF0BF2" w:rsidRDefault="00CF0BF2" w:rsidP="00002958">
            <w:pPr>
              <w:spacing w:line="240" w:lineRule="auto"/>
              <w:jc w:val="center"/>
              <w:rPr>
                <w:b/>
                <w:bCs/>
                <w:color w:val="FFFFFF" w:themeColor="background1"/>
              </w:rPr>
            </w:pPr>
            <w:r w:rsidRPr="00CF0BF2">
              <w:rPr>
                <w:b/>
                <w:bCs/>
                <w:color w:val="FFFFFF" w:themeColor="background1"/>
              </w:rPr>
              <w:t>RISCHI DA INTERFERENZA SPECIFICI (TABELLA 2C) E INDOTTI (PRESUNTI)</w:t>
            </w:r>
          </w:p>
        </w:tc>
        <w:tc>
          <w:tcPr>
            <w:tcW w:w="2132" w:type="pct"/>
            <w:gridSpan w:val="2"/>
            <w:shd w:val="clear" w:color="auto" w:fill="2F5496"/>
            <w:vAlign w:val="center"/>
          </w:tcPr>
          <w:p w14:paraId="664C5889" w14:textId="5D2C470A" w:rsidR="00155B10" w:rsidRPr="00CF0BF2" w:rsidRDefault="00CF0BF2" w:rsidP="00002958">
            <w:pPr>
              <w:spacing w:line="240" w:lineRule="auto"/>
              <w:jc w:val="center"/>
              <w:rPr>
                <w:b/>
                <w:bCs/>
                <w:color w:val="FFFFFF" w:themeColor="background1"/>
              </w:rPr>
            </w:pPr>
            <w:r w:rsidRPr="00CF0BF2">
              <w:rPr>
                <w:b/>
                <w:bCs/>
                <w:color w:val="FFFFFF" w:themeColor="background1"/>
              </w:rPr>
              <w:t>SOGGETTO CAUSA DEL RISCHIO</w:t>
            </w:r>
          </w:p>
        </w:tc>
      </w:tr>
      <w:tr w:rsidR="00155B10" w:rsidRPr="00E05407" w14:paraId="29162BAA" w14:textId="77777777" w:rsidTr="00401192">
        <w:trPr>
          <w:cantSplit/>
          <w:trHeight w:val="510"/>
          <w:tblHeader/>
        </w:trPr>
        <w:tc>
          <w:tcPr>
            <w:tcW w:w="586" w:type="pct"/>
            <w:vMerge/>
            <w:shd w:val="clear" w:color="auto" w:fill="2F5496"/>
            <w:vAlign w:val="center"/>
          </w:tcPr>
          <w:p w14:paraId="42821C9C" w14:textId="77777777" w:rsidR="00155B10" w:rsidRPr="00CF0BF2" w:rsidRDefault="00155B10" w:rsidP="00002958">
            <w:pPr>
              <w:spacing w:line="240" w:lineRule="auto"/>
              <w:jc w:val="center"/>
              <w:rPr>
                <w:b/>
                <w:bCs/>
                <w:color w:val="FFFFFF" w:themeColor="background1"/>
              </w:rPr>
            </w:pPr>
          </w:p>
        </w:tc>
        <w:tc>
          <w:tcPr>
            <w:tcW w:w="2282" w:type="pct"/>
            <w:vMerge/>
            <w:shd w:val="clear" w:color="auto" w:fill="2F5496"/>
            <w:vAlign w:val="center"/>
          </w:tcPr>
          <w:p w14:paraId="14906949" w14:textId="77777777" w:rsidR="00155B10" w:rsidRPr="00CF0BF2" w:rsidRDefault="00155B10" w:rsidP="00002958">
            <w:pPr>
              <w:spacing w:line="240" w:lineRule="auto"/>
              <w:jc w:val="center"/>
              <w:rPr>
                <w:b/>
                <w:bCs/>
                <w:color w:val="FFFFFF" w:themeColor="background1"/>
              </w:rPr>
            </w:pPr>
          </w:p>
        </w:tc>
        <w:tc>
          <w:tcPr>
            <w:tcW w:w="1063" w:type="pct"/>
            <w:shd w:val="clear" w:color="auto" w:fill="2F5496"/>
            <w:vAlign w:val="center"/>
          </w:tcPr>
          <w:p w14:paraId="0323DC7B" w14:textId="6629748B" w:rsidR="00155B10" w:rsidRPr="00CF0BF2" w:rsidRDefault="00CF0BF2" w:rsidP="00002958">
            <w:pPr>
              <w:spacing w:line="240" w:lineRule="auto"/>
              <w:jc w:val="center"/>
              <w:rPr>
                <w:b/>
                <w:bCs/>
                <w:color w:val="FFFFFF" w:themeColor="background1"/>
              </w:rPr>
            </w:pPr>
            <w:r w:rsidRPr="00CF0BF2">
              <w:rPr>
                <w:b/>
                <w:bCs/>
                <w:color w:val="FFFFFF" w:themeColor="background1"/>
              </w:rPr>
              <w:t>AZIENDA COMMITTENTE</w:t>
            </w:r>
          </w:p>
        </w:tc>
        <w:tc>
          <w:tcPr>
            <w:tcW w:w="1069" w:type="pct"/>
            <w:shd w:val="clear" w:color="auto" w:fill="2F5496"/>
            <w:vAlign w:val="center"/>
          </w:tcPr>
          <w:p w14:paraId="56A3F7B4" w14:textId="568D3A0E" w:rsidR="007F7E09" w:rsidRPr="00CF0BF2" w:rsidRDefault="00CF0BF2" w:rsidP="00002958">
            <w:pPr>
              <w:spacing w:line="240" w:lineRule="auto"/>
              <w:jc w:val="center"/>
              <w:rPr>
                <w:b/>
                <w:bCs/>
                <w:color w:val="FFFFFF" w:themeColor="background1"/>
              </w:rPr>
            </w:pPr>
            <w:r w:rsidRPr="00CF0BF2">
              <w:rPr>
                <w:b/>
                <w:bCs/>
                <w:color w:val="FFFFFF" w:themeColor="background1"/>
              </w:rPr>
              <w:t>IMPRESA</w:t>
            </w:r>
          </w:p>
          <w:p w14:paraId="11CE0EB0" w14:textId="2863D112" w:rsidR="00155B10" w:rsidRPr="00CF0BF2" w:rsidRDefault="00CF0BF2" w:rsidP="00002958">
            <w:pPr>
              <w:spacing w:line="240" w:lineRule="auto"/>
              <w:jc w:val="center"/>
              <w:rPr>
                <w:b/>
                <w:bCs/>
                <w:color w:val="FFFFFF" w:themeColor="background1"/>
              </w:rPr>
            </w:pPr>
            <w:r w:rsidRPr="00CF0BF2">
              <w:rPr>
                <w:b/>
                <w:bCs/>
                <w:color w:val="FFFFFF" w:themeColor="background1"/>
              </w:rPr>
              <w:t>ESTERNA</w:t>
            </w:r>
          </w:p>
        </w:tc>
      </w:tr>
      <w:tr w:rsidR="008558BC" w:rsidRPr="00E05407" w14:paraId="7804C623" w14:textId="77777777" w:rsidTr="00005885">
        <w:trPr>
          <w:cantSplit/>
          <w:trHeight w:val="567"/>
        </w:trPr>
        <w:tc>
          <w:tcPr>
            <w:tcW w:w="586" w:type="pct"/>
            <w:shd w:val="clear" w:color="auto" w:fill="auto"/>
            <w:vAlign w:val="center"/>
          </w:tcPr>
          <w:p w14:paraId="6B7EACF0" w14:textId="72E0BE17" w:rsidR="008558BC" w:rsidRPr="00E05407" w:rsidRDefault="00005885" w:rsidP="008558BC">
            <w:pPr>
              <w:spacing w:line="240" w:lineRule="auto"/>
              <w:jc w:val="center"/>
              <w:rPr>
                <w:szCs w:val="22"/>
              </w:rPr>
            </w:pPr>
            <w:r>
              <w:rPr>
                <w:szCs w:val="22"/>
              </w:rPr>
              <w:t>1-3</w:t>
            </w:r>
          </w:p>
        </w:tc>
        <w:tc>
          <w:tcPr>
            <w:tcW w:w="2282" w:type="pct"/>
            <w:shd w:val="clear" w:color="auto" w:fill="auto"/>
            <w:vAlign w:val="center"/>
          </w:tcPr>
          <w:p w14:paraId="2B355B9D" w14:textId="77777777" w:rsidR="008558BC" w:rsidRDefault="00005885" w:rsidP="008558BC">
            <w:pPr>
              <w:spacing w:line="240" w:lineRule="auto"/>
              <w:jc w:val="center"/>
              <w:rPr>
                <w:szCs w:val="22"/>
              </w:rPr>
            </w:pPr>
            <w:r>
              <w:rPr>
                <w:szCs w:val="22"/>
              </w:rPr>
              <w:t>Ambienti di lavoro</w:t>
            </w:r>
          </w:p>
          <w:p w14:paraId="75BD5963" w14:textId="29869722" w:rsidR="00005885" w:rsidRPr="00E05407" w:rsidRDefault="00005885" w:rsidP="008558BC">
            <w:pPr>
              <w:spacing w:line="240" w:lineRule="auto"/>
              <w:jc w:val="center"/>
              <w:rPr>
                <w:szCs w:val="22"/>
              </w:rPr>
            </w:pPr>
            <w:r>
              <w:rPr>
                <w:szCs w:val="22"/>
              </w:rPr>
              <w:t>Pareti vetrate</w:t>
            </w:r>
          </w:p>
        </w:tc>
        <w:tc>
          <w:tcPr>
            <w:tcW w:w="1063" w:type="pct"/>
            <w:shd w:val="clear" w:color="auto" w:fill="auto"/>
            <w:vAlign w:val="center"/>
          </w:tcPr>
          <w:p w14:paraId="7C1B21DF" w14:textId="77777777" w:rsidR="008558BC" w:rsidRPr="00005885" w:rsidRDefault="008558BC" w:rsidP="008558BC">
            <w:pPr>
              <w:spacing w:line="240" w:lineRule="auto"/>
              <w:jc w:val="center"/>
              <w:rPr>
                <w:szCs w:val="22"/>
              </w:rPr>
            </w:pPr>
          </w:p>
        </w:tc>
        <w:tc>
          <w:tcPr>
            <w:tcW w:w="1069" w:type="pct"/>
            <w:shd w:val="clear" w:color="auto" w:fill="00B0F0"/>
            <w:vAlign w:val="center"/>
          </w:tcPr>
          <w:p w14:paraId="37EF7268" w14:textId="77777777" w:rsidR="008558BC" w:rsidRPr="00005885" w:rsidRDefault="008558BC" w:rsidP="008558BC">
            <w:pPr>
              <w:spacing w:line="240" w:lineRule="auto"/>
              <w:jc w:val="center"/>
              <w:rPr>
                <w:color w:val="FFFFFF" w:themeColor="background1"/>
                <w:szCs w:val="22"/>
              </w:rPr>
            </w:pPr>
          </w:p>
        </w:tc>
      </w:tr>
      <w:tr w:rsidR="00005885" w:rsidRPr="00E05407" w14:paraId="13B4A50E" w14:textId="77777777" w:rsidTr="00005885">
        <w:trPr>
          <w:cantSplit/>
          <w:trHeight w:val="567"/>
        </w:trPr>
        <w:tc>
          <w:tcPr>
            <w:tcW w:w="586" w:type="pct"/>
            <w:shd w:val="clear" w:color="auto" w:fill="auto"/>
            <w:vAlign w:val="center"/>
          </w:tcPr>
          <w:p w14:paraId="44CD1794" w14:textId="4BD98460" w:rsidR="00005885" w:rsidRDefault="00005885" w:rsidP="008558BC">
            <w:pPr>
              <w:spacing w:line="240" w:lineRule="auto"/>
              <w:jc w:val="center"/>
              <w:rPr>
                <w:szCs w:val="22"/>
              </w:rPr>
            </w:pPr>
            <w:r>
              <w:rPr>
                <w:szCs w:val="22"/>
              </w:rPr>
              <w:t>1-3</w:t>
            </w:r>
          </w:p>
        </w:tc>
        <w:tc>
          <w:tcPr>
            <w:tcW w:w="2282" w:type="pct"/>
            <w:shd w:val="clear" w:color="auto" w:fill="auto"/>
            <w:vAlign w:val="center"/>
          </w:tcPr>
          <w:p w14:paraId="648A5BAB" w14:textId="77777777" w:rsidR="00005885" w:rsidRDefault="00005885" w:rsidP="008558BC">
            <w:pPr>
              <w:spacing w:line="240" w:lineRule="auto"/>
              <w:jc w:val="center"/>
              <w:rPr>
                <w:spacing w:val="5"/>
                <w:szCs w:val="22"/>
              </w:rPr>
            </w:pPr>
            <w:r>
              <w:rPr>
                <w:spacing w:val="5"/>
                <w:szCs w:val="22"/>
              </w:rPr>
              <w:t>Ambienti di lavoro</w:t>
            </w:r>
          </w:p>
          <w:p w14:paraId="0B0E586B" w14:textId="6B069E79" w:rsidR="00005885" w:rsidRPr="00E05407" w:rsidRDefault="00005885" w:rsidP="008558BC">
            <w:pPr>
              <w:spacing w:line="240" w:lineRule="auto"/>
              <w:jc w:val="center"/>
              <w:rPr>
                <w:spacing w:val="5"/>
                <w:szCs w:val="22"/>
              </w:rPr>
            </w:pPr>
            <w:r>
              <w:rPr>
                <w:spacing w:val="5"/>
                <w:szCs w:val="22"/>
              </w:rPr>
              <w:t>Dislivelli nelle aree di transito</w:t>
            </w:r>
          </w:p>
        </w:tc>
        <w:tc>
          <w:tcPr>
            <w:tcW w:w="1063" w:type="pct"/>
            <w:shd w:val="clear" w:color="auto" w:fill="auto"/>
            <w:vAlign w:val="center"/>
          </w:tcPr>
          <w:p w14:paraId="4062B792" w14:textId="77777777" w:rsidR="00005885" w:rsidRPr="00E05407" w:rsidRDefault="00005885" w:rsidP="008558BC">
            <w:pPr>
              <w:spacing w:line="240" w:lineRule="auto"/>
              <w:jc w:val="center"/>
              <w:rPr>
                <w:szCs w:val="22"/>
              </w:rPr>
            </w:pPr>
          </w:p>
        </w:tc>
        <w:tc>
          <w:tcPr>
            <w:tcW w:w="1069" w:type="pct"/>
            <w:shd w:val="clear" w:color="auto" w:fill="00B0F0"/>
            <w:vAlign w:val="center"/>
          </w:tcPr>
          <w:p w14:paraId="26292672" w14:textId="77777777" w:rsidR="00005885" w:rsidRPr="00005885" w:rsidRDefault="00005885" w:rsidP="008558BC">
            <w:pPr>
              <w:spacing w:line="240" w:lineRule="auto"/>
              <w:jc w:val="center"/>
              <w:rPr>
                <w:b/>
                <w:bCs/>
                <w:szCs w:val="22"/>
              </w:rPr>
            </w:pPr>
          </w:p>
        </w:tc>
      </w:tr>
      <w:tr w:rsidR="008558BC" w:rsidRPr="00E05407" w14:paraId="5178DE02" w14:textId="77777777" w:rsidTr="00005885">
        <w:trPr>
          <w:cantSplit/>
          <w:trHeight w:val="567"/>
        </w:trPr>
        <w:tc>
          <w:tcPr>
            <w:tcW w:w="586" w:type="pct"/>
            <w:shd w:val="clear" w:color="auto" w:fill="auto"/>
            <w:vAlign w:val="center"/>
          </w:tcPr>
          <w:p w14:paraId="6A321C0E" w14:textId="0077EE17" w:rsidR="008558BC" w:rsidRPr="00E05407" w:rsidRDefault="00005885" w:rsidP="008558BC">
            <w:pPr>
              <w:spacing w:line="240" w:lineRule="auto"/>
              <w:jc w:val="center"/>
              <w:rPr>
                <w:szCs w:val="22"/>
              </w:rPr>
            </w:pPr>
            <w:r>
              <w:rPr>
                <w:szCs w:val="22"/>
              </w:rPr>
              <w:t>1-3</w:t>
            </w:r>
          </w:p>
        </w:tc>
        <w:tc>
          <w:tcPr>
            <w:tcW w:w="2282" w:type="pct"/>
            <w:shd w:val="clear" w:color="auto" w:fill="auto"/>
            <w:vAlign w:val="center"/>
          </w:tcPr>
          <w:p w14:paraId="3AD39B02" w14:textId="77777777" w:rsidR="008558BC" w:rsidRPr="00E05407" w:rsidRDefault="008558BC" w:rsidP="008558BC">
            <w:pPr>
              <w:spacing w:line="240" w:lineRule="auto"/>
              <w:jc w:val="center"/>
              <w:rPr>
                <w:spacing w:val="5"/>
                <w:szCs w:val="22"/>
              </w:rPr>
            </w:pPr>
            <w:r w:rsidRPr="00E05407">
              <w:rPr>
                <w:spacing w:val="5"/>
                <w:szCs w:val="22"/>
              </w:rPr>
              <w:t>Ambienti di lavoro:</w:t>
            </w:r>
          </w:p>
          <w:p w14:paraId="1F6B424B" w14:textId="435C29EB" w:rsidR="008558BC" w:rsidRPr="00E05407" w:rsidRDefault="008558BC" w:rsidP="008558BC">
            <w:pPr>
              <w:spacing w:line="240" w:lineRule="auto"/>
              <w:jc w:val="center"/>
              <w:rPr>
                <w:szCs w:val="22"/>
              </w:rPr>
            </w:pPr>
            <w:r w:rsidRPr="00E05407">
              <w:rPr>
                <w:szCs w:val="22"/>
              </w:rPr>
              <w:t>c</w:t>
            </w:r>
            <w:r w:rsidRPr="00E05407">
              <w:t>adute a livello e scivolamenti</w:t>
            </w:r>
          </w:p>
        </w:tc>
        <w:tc>
          <w:tcPr>
            <w:tcW w:w="1063" w:type="pct"/>
            <w:shd w:val="clear" w:color="auto" w:fill="auto"/>
            <w:vAlign w:val="center"/>
          </w:tcPr>
          <w:p w14:paraId="70DAFEBA" w14:textId="77777777" w:rsidR="008558BC" w:rsidRPr="00E05407" w:rsidRDefault="008558BC" w:rsidP="008558BC">
            <w:pPr>
              <w:spacing w:line="240" w:lineRule="auto"/>
              <w:jc w:val="center"/>
              <w:rPr>
                <w:szCs w:val="22"/>
              </w:rPr>
            </w:pPr>
          </w:p>
        </w:tc>
        <w:tc>
          <w:tcPr>
            <w:tcW w:w="1069" w:type="pct"/>
            <w:shd w:val="clear" w:color="auto" w:fill="00B0F0"/>
            <w:vAlign w:val="center"/>
          </w:tcPr>
          <w:p w14:paraId="1C6B0A5A" w14:textId="77777777" w:rsidR="008558BC" w:rsidRPr="00005885" w:rsidRDefault="008558BC" w:rsidP="008558BC">
            <w:pPr>
              <w:spacing w:line="240" w:lineRule="auto"/>
              <w:jc w:val="center"/>
              <w:rPr>
                <w:b/>
                <w:bCs/>
                <w:szCs w:val="22"/>
              </w:rPr>
            </w:pPr>
          </w:p>
        </w:tc>
      </w:tr>
      <w:tr w:rsidR="008558BC" w:rsidRPr="00E05407" w14:paraId="1E9F60BD" w14:textId="77777777" w:rsidTr="00005885">
        <w:trPr>
          <w:cantSplit/>
          <w:trHeight w:val="567"/>
        </w:trPr>
        <w:tc>
          <w:tcPr>
            <w:tcW w:w="586" w:type="pct"/>
            <w:shd w:val="clear" w:color="auto" w:fill="auto"/>
            <w:vAlign w:val="center"/>
          </w:tcPr>
          <w:p w14:paraId="65DEB186" w14:textId="15D5BA0F" w:rsidR="008558BC" w:rsidRPr="00E05407" w:rsidRDefault="00005885" w:rsidP="008558BC">
            <w:pPr>
              <w:spacing w:line="240" w:lineRule="auto"/>
              <w:jc w:val="center"/>
              <w:rPr>
                <w:szCs w:val="22"/>
              </w:rPr>
            </w:pPr>
            <w:r>
              <w:rPr>
                <w:szCs w:val="22"/>
              </w:rPr>
              <w:t>Tute</w:t>
            </w:r>
          </w:p>
        </w:tc>
        <w:tc>
          <w:tcPr>
            <w:tcW w:w="2282" w:type="pct"/>
            <w:shd w:val="clear" w:color="auto" w:fill="auto"/>
            <w:vAlign w:val="center"/>
          </w:tcPr>
          <w:p w14:paraId="7254DBA7" w14:textId="77777777" w:rsidR="008558BC" w:rsidRPr="00E05407" w:rsidRDefault="008558BC" w:rsidP="008558BC">
            <w:pPr>
              <w:spacing w:line="240" w:lineRule="auto"/>
              <w:jc w:val="center"/>
              <w:rPr>
                <w:spacing w:val="5"/>
                <w:szCs w:val="22"/>
              </w:rPr>
            </w:pPr>
            <w:r w:rsidRPr="00E05407">
              <w:rPr>
                <w:spacing w:val="5"/>
                <w:szCs w:val="22"/>
              </w:rPr>
              <w:t>Ambienti di lavoro:</w:t>
            </w:r>
          </w:p>
          <w:p w14:paraId="2B4D5A64" w14:textId="7413227B" w:rsidR="008558BC" w:rsidRPr="00E05407" w:rsidRDefault="008558BC" w:rsidP="008558BC">
            <w:pPr>
              <w:spacing w:line="240" w:lineRule="auto"/>
              <w:jc w:val="center"/>
              <w:rPr>
                <w:szCs w:val="22"/>
              </w:rPr>
            </w:pPr>
            <w:r w:rsidRPr="00E05407">
              <w:rPr>
                <w:szCs w:val="22"/>
              </w:rPr>
              <w:t>viabilità interna ed esterna</w:t>
            </w:r>
          </w:p>
        </w:tc>
        <w:tc>
          <w:tcPr>
            <w:tcW w:w="1063" w:type="pct"/>
            <w:shd w:val="clear" w:color="auto" w:fill="auto"/>
            <w:vAlign w:val="center"/>
          </w:tcPr>
          <w:p w14:paraId="519179B5" w14:textId="77777777" w:rsidR="008558BC" w:rsidRPr="00E05407" w:rsidRDefault="008558BC" w:rsidP="008558BC">
            <w:pPr>
              <w:spacing w:line="240" w:lineRule="auto"/>
              <w:jc w:val="center"/>
              <w:rPr>
                <w:szCs w:val="22"/>
              </w:rPr>
            </w:pPr>
          </w:p>
        </w:tc>
        <w:tc>
          <w:tcPr>
            <w:tcW w:w="1069" w:type="pct"/>
            <w:shd w:val="clear" w:color="auto" w:fill="00B0F0"/>
            <w:vAlign w:val="center"/>
          </w:tcPr>
          <w:p w14:paraId="54F6E440" w14:textId="77777777" w:rsidR="008558BC" w:rsidRPr="00005885" w:rsidRDefault="008558BC" w:rsidP="008558BC">
            <w:pPr>
              <w:spacing w:line="240" w:lineRule="auto"/>
              <w:jc w:val="center"/>
              <w:rPr>
                <w:b/>
                <w:bCs/>
                <w:szCs w:val="22"/>
              </w:rPr>
            </w:pPr>
          </w:p>
        </w:tc>
      </w:tr>
      <w:tr w:rsidR="00CD1828" w:rsidRPr="00E05407" w14:paraId="25C6BC89" w14:textId="77777777" w:rsidTr="00005885">
        <w:trPr>
          <w:cantSplit/>
          <w:trHeight w:val="567"/>
        </w:trPr>
        <w:tc>
          <w:tcPr>
            <w:tcW w:w="586" w:type="pct"/>
            <w:shd w:val="clear" w:color="auto" w:fill="auto"/>
            <w:vAlign w:val="center"/>
          </w:tcPr>
          <w:p w14:paraId="52BC55B5" w14:textId="5BB024D1" w:rsidR="00CD1828" w:rsidRPr="00E05407" w:rsidRDefault="00005885" w:rsidP="00CD1828">
            <w:pPr>
              <w:spacing w:line="240" w:lineRule="auto"/>
              <w:jc w:val="center"/>
              <w:rPr>
                <w:szCs w:val="22"/>
              </w:rPr>
            </w:pPr>
            <w:r>
              <w:rPr>
                <w:szCs w:val="22"/>
              </w:rPr>
              <w:t>Tutte</w:t>
            </w:r>
          </w:p>
        </w:tc>
        <w:tc>
          <w:tcPr>
            <w:tcW w:w="2282" w:type="pct"/>
            <w:shd w:val="clear" w:color="auto" w:fill="auto"/>
          </w:tcPr>
          <w:p w14:paraId="5AF093D5" w14:textId="77777777" w:rsidR="00CD1828" w:rsidRPr="00E05407" w:rsidRDefault="00CD1828" w:rsidP="00CD1828">
            <w:pPr>
              <w:spacing w:line="240" w:lineRule="auto"/>
              <w:jc w:val="center"/>
              <w:rPr>
                <w:spacing w:val="5"/>
                <w:szCs w:val="22"/>
              </w:rPr>
            </w:pPr>
            <w:r w:rsidRPr="00E05407">
              <w:rPr>
                <w:spacing w:val="5"/>
                <w:szCs w:val="22"/>
              </w:rPr>
              <w:t>Macchine, Apparecchiature, Impianti:</w:t>
            </w:r>
          </w:p>
          <w:p w14:paraId="1E30DF04" w14:textId="5A643D4D" w:rsidR="00CD1828" w:rsidRPr="00E05407" w:rsidRDefault="00CD1828" w:rsidP="00CD1828">
            <w:pPr>
              <w:spacing w:line="240" w:lineRule="auto"/>
              <w:jc w:val="center"/>
              <w:rPr>
                <w:szCs w:val="22"/>
              </w:rPr>
            </w:pPr>
            <w:r w:rsidRPr="00E05407">
              <w:rPr>
                <w:szCs w:val="22"/>
              </w:rPr>
              <w:t>movimentazione di macchinari e attrezzature</w:t>
            </w:r>
          </w:p>
        </w:tc>
        <w:tc>
          <w:tcPr>
            <w:tcW w:w="1063" w:type="pct"/>
            <w:shd w:val="clear" w:color="auto" w:fill="auto"/>
            <w:vAlign w:val="center"/>
          </w:tcPr>
          <w:p w14:paraId="53E86342" w14:textId="77777777" w:rsidR="00CD1828" w:rsidRPr="00005885" w:rsidRDefault="00CD1828" w:rsidP="00CD1828">
            <w:pPr>
              <w:spacing w:line="240" w:lineRule="auto"/>
              <w:jc w:val="center"/>
              <w:rPr>
                <w:szCs w:val="22"/>
              </w:rPr>
            </w:pPr>
          </w:p>
        </w:tc>
        <w:tc>
          <w:tcPr>
            <w:tcW w:w="1069" w:type="pct"/>
            <w:shd w:val="clear" w:color="auto" w:fill="00B0F0"/>
            <w:vAlign w:val="center"/>
          </w:tcPr>
          <w:p w14:paraId="1534CDC5" w14:textId="77777777" w:rsidR="00CD1828" w:rsidRPr="00E05407" w:rsidRDefault="00CD1828" w:rsidP="00CD1828">
            <w:pPr>
              <w:spacing w:line="240" w:lineRule="auto"/>
              <w:jc w:val="center"/>
              <w:rPr>
                <w:szCs w:val="22"/>
              </w:rPr>
            </w:pPr>
          </w:p>
        </w:tc>
      </w:tr>
      <w:tr w:rsidR="00CD1828" w:rsidRPr="00E05407" w14:paraId="02F3955A" w14:textId="77777777" w:rsidTr="00005885">
        <w:trPr>
          <w:cantSplit/>
          <w:trHeight w:val="567"/>
        </w:trPr>
        <w:tc>
          <w:tcPr>
            <w:tcW w:w="586" w:type="pct"/>
            <w:shd w:val="clear" w:color="auto" w:fill="auto"/>
            <w:vAlign w:val="center"/>
          </w:tcPr>
          <w:p w14:paraId="3EACD283" w14:textId="0524A984" w:rsidR="00CD1828" w:rsidRPr="00E05407" w:rsidRDefault="00005885" w:rsidP="00CD1828">
            <w:pPr>
              <w:spacing w:line="240" w:lineRule="auto"/>
              <w:jc w:val="center"/>
              <w:rPr>
                <w:szCs w:val="22"/>
              </w:rPr>
            </w:pPr>
            <w:r>
              <w:rPr>
                <w:szCs w:val="22"/>
              </w:rPr>
              <w:t>Tutte</w:t>
            </w:r>
          </w:p>
        </w:tc>
        <w:tc>
          <w:tcPr>
            <w:tcW w:w="2282" w:type="pct"/>
            <w:shd w:val="clear" w:color="auto" w:fill="auto"/>
          </w:tcPr>
          <w:p w14:paraId="153FD21D" w14:textId="77777777" w:rsidR="00CD1828" w:rsidRPr="00E05407" w:rsidRDefault="00CD1828" w:rsidP="00CD1828">
            <w:pPr>
              <w:spacing w:line="240" w:lineRule="auto"/>
              <w:jc w:val="center"/>
              <w:rPr>
                <w:spacing w:val="5"/>
                <w:szCs w:val="22"/>
              </w:rPr>
            </w:pPr>
            <w:r w:rsidRPr="00E05407">
              <w:rPr>
                <w:spacing w:val="5"/>
                <w:szCs w:val="22"/>
              </w:rPr>
              <w:t>Macchine, Apparecchiature, Impianti:</w:t>
            </w:r>
          </w:p>
          <w:p w14:paraId="0714CAD4" w14:textId="1BC2B085" w:rsidR="00CD1828" w:rsidRPr="00E05407" w:rsidRDefault="00005885" w:rsidP="00CD1828">
            <w:pPr>
              <w:spacing w:line="240" w:lineRule="auto"/>
              <w:jc w:val="center"/>
              <w:rPr>
                <w:spacing w:val="5"/>
                <w:szCs w:val="22"/>
              </w:rPr>
            </w:pPr>
            <w:r>
              <w:rPr>
                <w:spacing w:val="5"/>
                <w:szCs w:val="22"/>
              </w:rPr>
              <w:t>Transito di messi; investimento</w:t>
            </w:r>
          </w:p>
        </w:tc>
        <w:tc>
          <w:tcPr>
            <w:tcW w:w="1063" w:type="pct"/>
            <w:shd w:val="clear" w:color="auto" w:fill="auto"/>
            <w:vAlign w:val="center"/>
          </w:tcPr>
          <w:p w14:paraId="43B5D552" w14:textId="77777777" w:rsidR="00CD1828" w:rsidRPr="00E05407" w:rsidRDefault="00CD1828" w:rsidP="00CD1828">
            <w:pPr>
              <w:spacing w:line="240" w:lineRule="auto"/>
              <w:jc w:val="center"/>
              <w:rPr>
                <w:szCs w:val="22"/>
              </w:rPr>
            </w:pPr>
          </w:p>
        </w:tc>
        <w:tc>
          <w:tcPr>
            <w:tcW w:w="1069" w:type="pct"/>
            <w:shd w:val="clear" w:color="auto" w:fill="00B0F0"/>
            <w:vAlign w:val="center"/>
          </w:tcPr>
          <w:p w14:paraId="31C58E5F" w14:textId="77777777" w:rsidR="00CD1828" w:rsidRPr="00E05407" w:rsidRDefault="00CD1828" w:rsidP="00CD1828">
            <w:pPr>
              <w:spacing w:line="240" w:lineRule="auto"/>
              <w:jc w:val="center"/>
              <w:rPr>
                <w:szCs w:val="22"/>
              </w:rPr>
            </w:pPr>
          </w:p>
        </w:tc>
      </w:tr>
      <w:tr w:rsidR="00401192" w:rsidRPr="00E05407" w14:paraId="27234FB0" w14:textId="77777777" w:rsidTr="00511E5A">
        <w:trPr>
          <w:cantSplit/>
          <w:trHeight w:val="567"/>
        </w:trPr>
        <w:tc>
          <w:tcPr>
            <w:tcW w:w="586" w:type="pct"/>
            <w:shd w:val="clear" w:color="auto" w:fill="auto"/>
            <w:vAlign w:val="center"/>
          </w:tcPr>
          <w:p w14:paraId="73BEEA70" w14:textId="3E284175" w:rsidR="00401192" w:rsidRPr="00E05407" w:rsidRDefault="00005885" w:rsidP="007F7E09">
            <w:pPr>
              <w:spacing w:line="240" w:lineRule="auto"/>
              <w:jc w:val="center"/>
              <w:rPr>
                <w:szCs w:val="22"/>
              </w:rPr>
            </w:pPr>
            <w:r>
              <w:rPr>
                <w:szCs w:val="22"/>
              </w:rPr>
              <w:t>Tutte</w:t>
            </w:r>
          </w:p>
        </w:tc>
        <w:tc>
          <w:tcPr>
            <w:tcW w:w="2282" w:type="pct"/>
            <w:shd w:val="clear" w:color="auto" w:fill="auto"/>
            <w:vAlign w:val="center"/>
          </w:tcPr>
          <w:p w14:paraId="2059E468" w14:textId="77777777" w:rsidR="00401192" w:rsidRPr="00E05407" w:rsidRDefault="00401192" w:rsidP="007F7E09">
            <w:pPr>
              <w:spacing w:line="240" w:lineRule="auto"/>
              <w:jc w:val="center"/>
              <w:rPr>
                <w:spacing w:val="5"/>
                <w:szCs w:val="22"/>
              </w:rPr>
            </w:pPr>
            <w:r w:rsidRPr="00E05407">
              <w:rPr>
                <w:spacing w:val="5"/>
                <w:szCs w:val="22"/>
              </w:rPr>
              <w:t>Rischi organizzativi:</w:t>
            </w:r>
          </w:p>
          <w:p w14:paraId="7E34D23B" w14:textId="339C3B87" w:rsidR="00401192" w:rsidRPr="00E05407" w:rsidRDefault="00401192" w:rsidP="007F7E09">
            <w:pPr>
              <w:spacing w:line="240" w:lineRule="auto"/>
              <w:jc w:val="center"/>
              <w:rPr>
                <w:spacing w:val="5"/>
                <w:szCs w:val="22"/>
              </w:rPr>
            </w:pPr>
            <w:r w:rsidRPr="00E05407">
              <w:rPr>
                <w:szCs w:val="22"/>
              </w:rPr>
              <w:t>intralcio alle vie di fuga</w:t>
            </w:r>
          </w:p>
        </w:tc>
        <w:tc>
          <w:tcPr>
            <w:tcW w:w="1063" w:type="pct"/>
            <w:shd w:val="clear" w:color="auto" w:fill="auto"/>
            <w:vAlign w:val="center"/>
          </w:tcPr>
          <w:p w14:paraId="4B7211E7" w14:textId="77777777" w:rsidR="00401192" w:rsidRPr="00E05407" w:rsidRDefault="00401192" w:rsidP="007F7E09">
            <w:pPr>
              <w:spacing w:line="240" w:lineRule="auto"/>
              <w:jc w:val="center"/>
              <w:rPr>
                <w:szCs w:val="22"/>
              </w:rPr>
            </w:pPr>
          </w:p>
        </w:tc>
        <w:tc>
          <w:tcPr>
            <w:tcW w:w="1069" w:type="pct"/>
            <w:shd w:val="clear" w:color="auto" w:fill="00B0F0"/>
            <w:vAlign w:val="center"/>
          </w:tcPr>
          <w:p w14:paraId="7225971E" w14:textId="77777777" w:rsidR="00401192" w:rsidRPr="00E05407" w:rsidRDefault="00401192" w:rsidP="007F7E09">
            <w:pPr>
              <w:spacing w:line="240" w:lineRule="auto"/>
              <w:jc w:val="center"/>
              <w:rPr>
                <w:szCs w:val="22"/>
              </w:rPr>
            </w:pPr>
          </w:p>
        </w:tc>
      </w:tr>
    </w:tbl>
    <w:p w14:paraId="356965BD" w14:textId="43BB56B2" w:rsidR="003943CC" w:rsidRDefault="003943CC" w:rsidP="000972B6">
      <w:pPr>
        <w:widowControl/>
        <w:spacing w:after="160" w:line="259" w:lineRule="auto"/>
        <w:rPr>
          <w:b/>
          <w:bCs/>
          <w:smallCaps/>
          <w:color w:val="4472C4"/>
          <w:spacing w:val="5"/>
          <w:sz w:val="24"/>
          <w:szCs w:val="24"/>
          <w:lang w:eastAsia="en-US"/>
        </w:rPr>
      </w:pPr>
    </w:p>
    <w:p w14:paraId="04F9C4A8" w14:textId="77777777" w:rsidR="00830D70" w:rsidRPr="000972B6" w:rsidRDefault="00830D70" w:rsidP="000972B6">
      <w:pPr>
        <w:widowControl/>
        <w:spacing w:after="160" w:line="259" w:lineRule="auto"/>
        <w:rPr>
          <w:b/>
          <w:bCs/>
          <w:smallCaps/>
          <w:color w:val="4472C4"/>
          <w:spacing w:val="5"/>
          <w:sz w:val="24"/>
          <w:szCs w:val="24"/>
          <w:lang w:eastAsia="en-US"/>
        </w:rPr>
      </w:pPr>
    </w:p>
    <w:p w14:paraId="75604F08" w14:textId="0ADA80B4" w:rsidR="003076D9" w:rsidRDefault="003076D9" w:rsidP="003076D9">
      <w:pPr>
        <w:spacing w:line="240" w:lineRule="auto"/>
        <w:rPr>
          <w:rFonts w:eastAsiaTheme="majorEastAsia"/>
          <w:b/>
          <w:bCs/>
          <w:szCs w:val="22"/>
          <w:u w:val="single"/>
        </w:rPr>
      </w:pPr>
      <w:r w:rsidRPr="003076D9">
        <w:rPr>
          <w:rFonts w:eastAsiaTheme="majorEastAsia"/>
          <w:b/>
          <w:bCs/>
          <w:szCs w:val="22"/>
          <w:u w:val="single"/>
        </w:rPr>
        <w:t xml:space="preserve">INDIVIDUAZIONE </w:t>
      </w:r>
      <w:r>
        <w:rPr>
          <w:rFonts w:eastAsiaTheme="majorEastAsia"/>
          <w:b/>
          <w:bCs/>
          <w:szCs w:val="22"/>
          <w:u w:val="single"/>
        </w:rPr>
        <w:t>DELLE SOVRAPPOSIZIONI SPAZIO-TEMPORALI</w:t>
      </w:r>
    </w:p>
    <w:p w14:paraId="68743904" w14:textId="69E5C946" w:rsidR="003076D9" w:rsidRDefault="003076D9" w:rsidP="003076D9">
      <w:pPr>
        <w:widowControl/>
        <w:spacing w:after="160" w:line="259" w:lineRule="auto"/>
        <w:rPr>
          <w:spacing w:val="0"/>
          <w:szCs w:val="22"/>
          <w:lang w:eastAsia="en-US"/>
        </w:rPr>
      </w:pPr>
      <w:bookmarkStart w:id="6" w:name="_Hlk144200592"/>
      <w:r>
        <w:rPr>
          <w:spacing w:val="0"/>
          <w:szCs w:val="22"/>
          <w:lang w:eastAsia="en-US"/>
        </w:rPr>
        <w:t>Alcune attività oggetto dell’appalto vengono svolte in spazi dove viene svolta l’attività dell’ateneo. In questi casi</w:t>
      </w:r>
      <w:r w:rsidR="00D827AC">
        <w:rPr>
          <w:spacing w:val="0"/>
          <w:szCs w:val="22"/>
          <w:lang w:eastAsia="en-US"/>
        </w:rPr>
        <w:t xml:space="preserve"> le attività previste dal contratto dovranno essere svolte fuori dal normale orario di lavoro </w:t>
      </w:r>
      <w:r w:rsidR="00D827AC">
        <w:rPr>
          <w:spacing w:val="0"/>
          <w:szCs w:val="22"/>
          <w:lang w:eastAsia="en-US"/>
        </w:rPr>
        <w:lastRenderedPageBreak/>
        <w:t>dell’ateneo (dalle 8:00 alle 18:00). Dove invece l’attività deve essere svolta in concomitanza con le attività dell’ateneo (ad esempio per contingenti attività manutentive o di intervento), si valuterà se sospendere puntualmente l’attività dell’ateneo</w:t>
      </w:r>
      <w:r w:rsidR="00002958">
        <w:rPr>
          <w:spacing w:val="0"/>
          <w:szCs w:val="22"/>
          <w:lang w:eastAsia="en-US"/>
        </w:rPr>
        <w:t xml:space="preserve">, </w:t>
      </w:r>
      <w:r w:rsidR="00D827AC">
        <w:rPr>
          <w:spacing w:val="0"/>
          <w:szCs w:val="22"/>
          <w:lang w:eastAsia="en-US"/>
        </w:rPr>
        <w:t>gestire l’interferenza segregando l’area di intervento</w:t>
      </w:r>
      <w:r w:rsidR="00002958">
        <w:rPr>
          <w:spacing w:val="0"/>
          <w:szCs w:val="22"/>
          <w:lang w:eastAsia="en-US"/>
        </w:rPr>
        <w:t xml:space="preserve"> oppure integrando eventuale segnaletica</w:t>
      </w:r>
      <w:r w:rsidR="00D827AC">
        <w:rPr>
          <w:spacing w:val="0"/>
          <w:szCs w:val="22"/>
          <w:lang w:eastAsia="en-US"/>
        </w:rPr>
        <w:t>.</w:t>
      </w:r>
    </w:p>
    <w:p w14:paraId="36EA0EB7" w14:textId="77777777" w:rsidR="00D827AC" w:rsidRPr="00D827AC" w:rsidRDefault="00D827AC" w:rsidP="00D827AC">
      <w:pPr>
        <w:keepNext/>
        <w:tabs>
          <w:tab w:val="left" w:pos="426"/>
        </w:tabs>
        <w:spacing w:line="272" w:lineRule="exact"/>
        <w:jc w:val="left"/>
        <w:outlineLvl w:val="1"/>
        <w:rPr>
          <w:rFonts w:eastAsia="Times New Roman"/>
          <w:b/>
          <w:bCs/>
          <w:snapToGrid w:val="0"/>
          <w:spacing w:val="0"/>
          <w:szCs w:val="22"/>
          <w:u w:val="single"/>
        </w:rPr>
      </w:pPr>
      <w:bookmarkStart w:id="7" w:name="_Toc145585002"/>
      <w:r w:rsidRPr="00D827AC">
        <w:rPr>
          <w:rFonts w:eastAsia="Times New Roman"/>
          <w:b/>
          <w:bCs/>
          <w:snapToGrid w:val="0"/>
          <w:spacing w:val="0"/>
          <w:szCs w:val="22"/>
          <w:u w:val="single"/>
        </w:rPr>
        <w:t>INDIVIDUAZIONE DEI RISCHI DA INTERFERENZA STANDARD</w:t>
      </w:r>
      <w:bookmarkEnd w:id="7"/>
    </w:p>
    <w:p w14:paraId="4C435247" w14:textId="48972D5C" w:rsidR="00D827AC" w:rsidRDefault="00D827AC" w:rsidP="00D827AC">
      <w:pPr>
        <w:widowControl/>
        <w:spacing w:after="160" w:line="259" w:lineRule="auto"/>
        <w:rPr>
          <w:spacing w:val="0"/>
          <w:szCs w:val="22"/>
        </w:rPr>
      </w:pPr>
      <w:r w:rsidRPr="00D827AC">
        <w:rPr>
          <w:spacing w:val="0"/>
          <w:szCs w:val="22"/>
        </w:rPr>
        <w:t xml:space="preserve">A seguito di quanto emerso dalle risultanze delle due fasi precedenti si può dedurre che </w:t>
      </w:r>
      <w:r w:rsidRPr="00D827AC">
        <w:rPr>
          <w:b/>
          <w:bCs/>
          <w:spacing w:val="0"/>
          <w:szCs w:val="22"/>
        </w:rPr>
        <w:t>l’appalto è a contatto rischioso</w:t>
      </w:r>
      <w:r w:rsidRPr="00D827AC">
        <w:rPr>
          <w:spacing w:val="0"/>
          <w:szCs w:val="22"/>
        </w:rPr>
        <w:t xml:space="preserve"> poiché le attività oggetto d’appalto possono interferire con il passaggio dei pedoni (studenti e lavoratori) e con altri mezzi universitari e privati</w:t>
      </w:r>
      <w:r w:rsidRPr="00D827AC">
        <w:rPr>
          <w:b/>
          <w:bCs/>
          <w:spacing w:val="0"/>
          <w:szCs w:val="22"/>
        </w:rPr>
        <w:t>.</w:t>
      </w:r>
      <w:r w:rsidRPr="00D827AC">
        <w:rPr>
          <w:spacing w:val="0"/>
          <w:szCs w:val="22"/>
        </w:rPr>
        <w:t xml:space="preserve"> Per ogni ambiente di lavoro ed in relazione ad ogni tipologia di rischio individuata, si procede alla valutazione dei rischi da interferenza secondo la formula:</w:t>
      </w:r>
    </w:p>
    <w:p w14:paraId="4DB858CA" w14:textId="1676E14A" w:rsidR="00D827AC" w:rsidRPr="00D827AC" w:rsidRDefault="00192D86" w:rsidP="00D827AC">
      <w:pPr>
        <w:widowControl/>
        <w:spacing w:after="160" w:line="259" w:lineRule="auto"/>
        <w:jc w:val="center"/>
        <w:rPr>
          <w:b/>
          <w:bCs/>
          <w:spacing w:val="0"/>
          <w:szCs w:val="22"/>
        </w:rPr>
      </w:pPr>
      <m:oMathPara>
        <m:oMath>
          <m:sSub>
            <m:sSubPr>
              <m:ctrlPr>
                <w:rPr>
                  <w:rFonts w:ascii="Cambria Math" w:hAnsi="Cambria Math"/>
                  <w:b/>
                  <w:bCs/>
                  <w:i/>
                  <w:spacing w:val="0"/>
                  <w:szCs w:val="22"/>
                </w:rPr>
              </m:ctrlPr>
            </m:sSubPr>
            <m:e>
              <m:r>
                <m:rPr>
                  <m:sty m:val="bi"/>
                </m:rPr>
                <w:rPr>
                  <w:rFonts w:ascii="Cambria Math" w:hAnsi="Cambria Math"/>
                  <w:spacing w:val="0"/>
                  <w:szCs w:val="22"/>
                </w:rPr>
                <m:t>R</m:t>
              </m:r>
            </m:e>
            <m:sub>
              <m:r>
                <m:rPr>
                  <m:sty m:val="bi"/>
                </m:rPr>
                <w:rPr>
                  <w:rFonts w:ascii="Cambria Math" w:hAnsi="Cambria Math"/>
                  <w:spacing w:val="0"/>
                  <w:szCs w:val="22"/>
                </w:rPr>
                <m:t>I</m:t>
              </m:r>
            </m:sub>
          </m:sSub>
          <m:r>
            <m:rPr>
              <m:sty m:val="bi"/>
            </m:rPr>
            <w:rPr>
              <w:rFonts w:ascii="Cambria Math" w:hAnsi="Cambria Math"/>
              <w:spacing w:val="0"/>
              <w:szCs w:val="22"/>
            </w:rPr>
            <m:t xml:space="preserve">= </m:t>
          </m:r>
          <m:sSub>
            <m:sSubPr>
              <m:ctrlPr>
                <w:rPr>
                  <w:rFonts w:ascii="Cambria Math" w:hAnsi="Cambria Math"/>
                  <w:b/>
                  <w:bCs/>
                  <w:i/>
                  <w:spacing w:val="0"/>
                  <w:szCs w:val="22"/>
                </w:rPr>
              </m:ctrlPr>
            </m:sSubPr>
            <m:e>
              <m:r>
                <m:rPr>
                  <m:sty m:val="bi"/>
                </m:rPr>
                <w:rPr>
                  <w:rFonts w:ascii="Cambria Math" w:hAnsi="Cambria Math"/>
                  <w:spacing w:val="0"/>
                  <w:szCs w:val="22"/>
                </w:rPr>
                <m:t>P</m:t>
              </m:r>
            </m:e>
            <m:sub>
              <m:r>
                <m:rPr>
                  <m:sty m:val="bi"/>
                </m:rPr>
                <w:rPr>
                  <w:rFonts w:ascii="Cambria Math" w:hAnsi="Cambria Math"/>
                  <w:spacing w:val="0"/>
                  <w:szCs w:val="22"/>
                </w:rPr>
                <m:t xml:space="preserve">I </m:t>
              </m:r>
            </m:sub>
          </m:sSub>
          <m:r>
            <m:rPr>
              <m:sty m:val="bi"/>
            </m:rPr>
            <w:rPr>
              <w:rFonts w:ascii="Cambria Math" w:hAnsi="Cambria Math"/>
              <w:spacing w:val="0"/>
              <w:szCs w:val="22"/>
            </w:rPr>
            <m:t>x</m:t>
          </m:r>
          <m:r>
            <m:rPr>
              <m:sty m:val="bi"/>
            </m:rPr>
            <w:rPr>
              <w:rFonts w:ascii="Cambria Math" w:eastAsia="Times New Roman" w:hAnsi="Cambria Math"/>
              <w:spacing w:val="0"/>
              <w:szCs w:val="22"/>
            </w:rPr>
            <m:t xml:space="preserve"> </m:t>
          </m:r>
          <m:sSub>
            <m:sSubPr>
              <m:ctrlPr>
                <w:rPr>
                  <w:rFonts w:ascii="Cambria Math" w:hAnsi="Cambria Math"/>
                  <w:b/>
                  <w:bCs/>
                  <w:i/>
                  <w:spacing w:val="0"/>
                  <w:szCs w:val="22"/>
                </w:rPr>
              </m:ctrlPr>
            </m:sSubPr>
            <m:e>
              <m:r>
                <m:rPr>
                  <m:sty m:val="bi"/>
                </m:rPr>
                <w:rPr>
                  <w:rFonts w:ascii="Cambria Math" w:hAnsi="Cambria Math"/>
                  <w:spacing w:val="0"/>
                  <w:szCs w:val="22"/>
                </w:rPr>
                <m:t>D</m:t>
              </m:r>
            </m:e>
            <m:sub>
              <m:r>
                <m:rPr>
                  <m:sty m:val="bi"/>
                </m:rPr>
                <w:rPr>
                  <w:rFonts w:ascii="Cambria Math" w:hAnsi="Cambria Math"/>
                  <w:spacing w:val="0"/>
                  <w:szCs w:val="22"/>
                </w:rPr>
                <m:t xml:space="preserve">I </m:t>
              </m:r>
            </m:sub>
          </m:sSub>
        </m:oMath>
      </m:oMathPara>
    </w:p>
    <w:p w14:paraId="69AD96CB" w14:textId="7B355080" w:rsidR="00D827AC" w:rsidRDefault="00D827AC" w:rsidP="00D827AC">
      <w:pPr>
        <w:widowControl/>
        <w:spacing w:after="160" w:line="259" w:lineRule="auto"/>
        <w:jc w:val="center"/>
        <w:rPr>
          <w:b/>
          <w:bCs/>
          <w:spacing w:val="0"/>
          <w:szCs w:val="22"/>
        </w:rPr>
      </w:pPr>
    </w:p>
    <w:p w14:paraId="343325E9" w14:textId="77777777" w:rsidR="00D827AC" w:rsidRPr="00D827AC" w:rsidRDefault="00192D86" w:rsidP="00D827AC">
      <w:pPr>
        <w:widowControl/>
        <w:spacing w:line="259" w:lineRule="auto"/>
        <w:jc w:val="left"/>
        <w:rPr>
          <w:b/>
          <w:bCs/>
          <w:spacing w:val="0"/>
          <w:szCs w:val="22"/>
        </w:rPr>
      </w:pPr>
      <m:oMath>
        <m:sSub>
          <m:sSubPr>
            <m:ctrlPr>
              <w:rPr>
                <w:rFonts w:ascii="Cambria Math" w:hAnsi="Cambria Math"/>
                <w:b/>
                <w:bCs/>
                <w:i/>
                <w:spacing w:val="0"/>
                <w:szCs w:val="22"/>
              </w:rPr>
            </m:ctrlPr>
          </m:sSubPr>
          <m:e>
            <m:r>
              <m:rPr>
                <m:sty m:val="bi"/>
              </m:rPr>
              <w:rPr>
                <w:rFonts w:ascii="Cambria Math" w:hAnsi="Cambria Math"/>
                <w:spacing w:val="0"/>
                <w:szCs w:val="22"/>
              </w:rPr>
              <m:t>R</m:t>
            </m:r>
          </m:e>
          <m:sub>
            <m:r>
              <m:rPr>
                <m:sty m:val="bi"/>
              </m:rPr>
              <w:rPr>
                <w:rFonts w:ascii="Cambria Math" w:hAnsi="Cambria Math"/>
                <w:spacing w:val="0"/>
                <w:szCs w:val="22"/>
              </w:rPr>
              <m:t>I</m:t>
            </m:r>
          </m:sub>
        </m:sSub>
      </m:oMath>
      <w:r w:rsidR="00D827AC" w:rsidRPr="00D827AC">
        <w:rPr>
          <w:rFonts w:eastAsia="Times New Roman"/>
          <w:b/>
          <w:bCs/>
          <w:spacing w:val="0"/>
          <w:szCs w:val="22"/>
        </w:rPr>
        <w:t xml:space="preserve"> = </w:t>
      </w:r>
      <w:r w:rsidR="00D827AC" w:rsidRPr="00D827AC">
        <w:rPr>
          <w:rFonts w:eastAsia="Times New Roman"/>
          <w:spacing w:val="0"/>
          <w:szCs w:val="22"/>
        </w:rPr>
        <w:t>Rischio da interferenza;</w:t>
      </w:r>
    </w:p>
    <w:p w14:paraId="29421E08" w14:textId="77777777" w:rsidR="00D827AC" w:rsidRPr="00D827AC" w:rsidRDefault="00192D86" w:rsidP="00D827AC">
      <w:pPr>
        <w:widowControl/>
        <w:spacing w:line="259" w:lineRule="auto"/>
        <w:jc w:val="left"/>
        <w:rPr>
          <w:b/>
          <w:bCs/>
          <w:spacing w:val="0"/>
          <w:szCs w:val="22"/>
        </w:rPr>
      </w:pPr>
      <m:oMath>
        <m:sSub>
          <m:sSubPr>
            <m:ctrlPr>
              <w:rPr>
                <w:rFonts w:ascii="Cambria Math" w:hAnsi="Cambria Math"/>
                <w:b/>
                <w:bCs/>
                <w:i/>
                <w:spacing w:val="0"/>
                <w:szCs w:val="22"/>
              </w:rPr>
            </m:ctrlPr>
          </m:sSubPr>
          <m:e>
            <m:r>
              <m:rPr>
                <m:sty m:val="bi"/>
              </m:rPr>
              <w:rPr>
                <w:rFonts w:ascii="Cambria Math" w:hAnsi="Cambria Math"/>
                <w:spacing w:val="0"/>
                <w:szCs w:val="22"/>
              </w:rPr>
              <m:t>P</m:t>
            </m:r>
          </m:e>
          <m:sub>
            <m:r>
              <m:rPr>
                <m:sty m:val="bi"/>
              </m:rPr>
              <w:rPr>
                <w:rFonts w:ascii="Cambria Math" w:hAnsi="Cambria Math"/>
                <w:spacing w:val="0"/>
                <w:szCs w:val="22"/>
              </w:rPr>
              <m:t>I</m:t>
            </m:r>
          </m:sub>
        </m:sSub>
      </m:oMath>
      <w:r w:rsidR="00D827AC" w:rsidRPr="00D827AC">
        <w:rPr>
          <w:rFonts w:eastAsia="Times New Roman"/>
          <w:b/>
          <w:bCs/>
          <w:spacing w:val="0"/>
          <w:szCs w:val="22"/>
        </w:rPr>
        <w:t xml:space="preserve"> = </w:t>
      </w:r>
      <w:r w:rsidR="00D827AC" w:rsidRPr="00D827AC">
        <w:rPr>
          <w:rFonts w:eastAsia="Times New Roman"/>
          <w:spacing w:val="0"/>
          <w:szCs w:val="22"/>
        </w:rPr>
        <w:t>Probabilità che si verifichi un danno potenziale provocato da un’interferenza;</w:t>
      </w:r>
    </w:p>
    <w:p w14:paraId="6886F032" w14:textId="77777777" w:rsidR="00D827AC" w:rsidRPr="00D827AC" w:rsidRDefault="00192D86" w:rsidP="00D827AC">
      <w:pPr>
        <w:widowControl/>
        <w:spacing w:line="259" w:lineRule="auto"/>
        <w:jc w:val="left"/>
        <w:rPr>
          <w:b/>
          <w:bCs/>
          <w:spacing w:val="0"/>
          <w:szCs w:val="22"/>
        </w:rPr>
      </w:pPr>
      <m:oMath>
        <m:sSub>
          <m:sSubPr>
            <m:ctrlPr>
              <w:rPr>
                <w:rFonts w:ascii="Cambria Math" w:hAnsi="Cambria Math"/>
                <w:b/>
                <w:bCs/>
                <w:i/>
                <w:spacing w:val="0"/>
                <w:szCs w:val="22"/>
              </w:rPr>
            </m:ctrlPr>
          </m:sSubPr>
          <m:e>
            <m:r>
              <m:rPr>
                <m:sty m:val="bi"/>
              </m:rPr>
              <w:rPr>
                <w:rFonts w:ascii="Cambria Math" w:hAnsi="Cambria Math"/>
                <w:spacing w:val="0"/>
                <w:szCs w:val="22"/>
              </w:rPr>
              <m:t>D</m:t>
            </m:r>
          </m:e>
          <m:sub>
            <m:r>
              <m:rPr>
                <m:sty m:val="bi"/>
              </m:rPr>
              <w:rPr>
                <w:rFonts w:ascii="Cambria Math" w:hAnsi="Cambria Math"/>
                <w:spacing w:val="0"/>
                <w:szCs w:val="22"/>
              </w:rPr>
              <m:t>I</m:t>
            </m:r>
          </m:sub>
        </m:sSub>
      </m:oMath>
      <w:r w:rsidR="00D827AC" w:rsidRPr="00D827AC">
        <w:rPr>
          <w:rFonts w:eastAsia="Times New Roman"/>
          <w:b/>
          <w:bCs/>
          <w:spacing w:val="0"/>
          <w:szCs w:val="22"/>
        </w:rPr>
        <w:t xml:space="preserve"> = </w:t>
      </w:r>
      <w:r w:rsidR="00D827AC" w:rsidRPr="00D827AC">
        <w:rPr>
          <w:rFonts w:eastAsia="Times New Roman"/>
          <w:spacing w:val="0"/>
          <w:szCs w:val="22"/>
        </w:rPr>
        <w:t>Gravità del danno potenziale provocato da un’interferenza;</w:t>
      </w:r>
    </w:p>
    <w:p w14:paraId="3B27178F" w14:textId="77777777" w:rsidR="00D827AC" w:rsidRPr="00D827AC" w:rsidRDefault="00D827AC" w:rsidP="00D827AC">
      <w:pPr>
        <w:widowControl/>
        <w:spacing w:after="160" w:line="259" w:lineRule="auto"/>
        <w:jc w:val="left"/>
        <w:rPr>
          <w:spacing w:val="0"/>
          <w:szCs w:val="22"/>
        </w:rPr>
      </w:pPr>
    </w:p>
    <w:tbl>
      <w:tblPr>
        <w:tblStyle w:val="Grigliatabella7"/>
        <w:tblW w:w="5000" w:type="pct"/>
        <w:tblLook w:val="04A0" w:firstRow="1" w:lastRow="0" w:firstColumn="1" w:lastColumn="0" w:noHBand="0" w:noVBand="1"/>
      </w:tblPr>
      <w:tblGrid>
        <w:gridCol w:w="1861"/>
        <w:gridCol w:w="1859"/>
        <w:gridCol w:w="1308"/>
        <w:gridCol w:w="1308"/>
        <w:gridCol w:w="1779"/>
        <w:gridCol w:w="1777"/>
      </w:tblGrid>
      <w:tr w:rsidR="00D827AC" w:rsidRPr="00D827AC" w14:paraId="4E3D4686" w14:textId="77777777" w:rsidTr="0092278F">
        <w:trPr>
          <w:cantSplit/>
          <w:trHeight w:val="624"/>
        </w:trPr>
        <w:tc>
          <w:tcPr>
            <w:tcW w:w="941" w:type="pct"/>
            <w:vMerge w:val="restart"/>
            <w:tcBorders>
              <w:top w:val="nil"/>
              <w:left w:val="nil"/>
              <w:bottom w:val="nil"/>
              <w:right w:val="nil"/>
            </w:tcBorders>
            <w:textDirection w:val="btLr"/>
            <w:vAlign w:val="center"/>
          </w:tcPr>
          <w:p w14:paraId="65BF8A6F" w14:textId="77777777" w:rsidR="00D827AC" w:rsidRPr="00D827AC" w:rsidRDefault="00192D86" w:rsidP="00D827AC">
            <w:pPr>
              <w:jc w:val="center"/>
              <w:rPr>
                <w:rFonts w:ascii="Arial" w:hAnsi="Arial" w:cs="Arial"/>
                <w:b/>
                <w:bCs/>
                <w:iCs/>
                <w:spacing w:val="0"/>
                <w:szCs w:val="22"/>
              </w:rPr>
            </w:pPr>
            <m:oMath>
              <m:sSub>
                <m:sSubPr>
                  <m:ctrlPr>
                    <w:rPr>
                      <w:rFonts w:ascii="Cambria Math" w:hAnsi="Cambria Math" w:cs="Arial"/>
                      <w:b/>
                      <w:bCs/>
                      <w:iCs/>
                      <w:spacing w:val="0"/>
                      <w:szCs w:val="22"/>
                    </w:rPr>
                  </m:ctrlPr>
                </m:sSubPr>
                <m:e>
                  <m:r>
                    <m:rPr>
                      <m:sty m:val="b"/>
                    </m:rPr>
                    <w:rPr>
                      <w:rFonts w:ascii="Cambria Math" w:hAnsi="Cambria Math" w:cs="Arial"/>
                      <w:spacing w:val="0"/>
                      <w:szCs w:val="22"/>
                    </w:rPr>
                    <m:t>P</m:t>
                  </m:r>
                </m:e>
                <m:sub>
                  <m:r>
                    <m:rPr>
                      <m:sty m:val="b"/>
                    </m:rPr>
                    <w:rPr>
                      <w:rFonts w:ascii="Cambria Math" w:hAnsi="Cambria Math" w:cs="Arial"/>
                      <w:spacing w:val="0"/>
                      <w:szCs w:val="22"/>
                    </w:rPr>
                    <m:t>I</m:t>
                  </m:r>
                </m:sub>
              </m:sSub>
            </m:oMath>
            <w:r w:rsidR="00D827AC" w:rsidRPr="00D827AC">
              <w:rPr>
                <w:rFonts w:ascii="Arial" w:hAnsi="Arial" w:cs="Arial"/>
                <w:b/>
                <w:bCs/>
                <w:iCs/>
                <w:spacing w:val="0"/>
                <w:szCs w:val="22"/>
              </w:rPr>
              <w:t xml:space="preserve">- </w:t>
            </w:r>
            <w:r w:rsidR="00D827AC" w:rsidRPr="00D827AC">
              <w:rPr>
                <w:rFonts w:ascii="Arial" w:hAnsi="Arial" w:cs="Arial"/>
                <w:iCs/>
                <w:spacing w:val="0"/>
                <w:szCs w:val="22"/>
              </w:rPr>
              <w:t>Probabilità</w:t>
            </w:r>
          </w:p>
        </w:tc>
        <w:tc>
          <w:tcPr>
            <w:tcW w:w="940" w:type="pct"/>
            <w:tcBorders>
              <w:top w:val="nil"/>
              <w:left w:val="nil"/>
              <w:bottom w:val="nil"/>
              <w:right w:val="single" w:sz="4" w:space="0" w:color="auto"/>
            </w:tcBorders>
            <w:textDirection w:val="btLr"/>
            <w:vAlign w:val="center"/>
          </w:tcPr>
          <w:p w14:paraId="002EBB17" w14:textId="77777777" w:rsidR="00D827AC" w:rsidRPr="00D827AC" w:rsidRDefault="00D827AC" w:rsidP="00D827AC">
            <w:pPr>
              <w:ind w:left="113" w:right="113"/>
              <w:jc w:val="center"/>
              <w:rPr>
                <w:rFonts w:ascii="Arial" w:hAnsi="Arial" w:cs="Arial"/>
                <w:spacing w:val="0"/>
                <w:szCs w:val="22"/>
              </w:rPr>
            </w:pPr>
            <w:r w:rsidRPr="00D827AC">
              <w:rPr>
                <w:rFonts w:ascii="Arial" w:hAnsi="Arial" w:cs="Arial"/>
                <w:spacing w:val="0"/>
                <w:szCs w:val="22"/>
              </w:rPr>
              <w:t>4</w:t>
            </w:r>
          </w:p>
        </w:tc>
        <w:tc>
          <w:tcPr>
            <w:tcW w:w="661" w:type="pct"/>
            <w:tcBorders>
              <w:left w:val="single" w:sz="4" w:space="0" w:color="auto"/>
            </w:tcBorders>
            <w:shd w:val="clear" w:color="auto" w:fill="FFFF00"/>
            <w:vAlign w:val="center"/>
          </w:tcPr>
          <w:p w14:paraId="1BCC1103" w14:textId="77777777" w:rsidR="00D827AC" w:rsidRPr="00D827AC" w:rsidRDefault="00D827AC" w:rsidP="00D827AC">
            <w:pPr>
              <w:jc w:val="center"/>
              <w:rPr>
                <w:rFonts w:ascii="Arial" w:hAnsi="Arial" w:cs="Arial"/>
                <w:spacing w:val="0"/>
                <w:szCs w:val="22"/>
              </w:rPr>
            </w:pPr>
            <w:r w:rsidRPr="00D827AC">
              <w:rPr>
                <w:rFonts w:ascii="Arial" w:hAnsi="Arial" w:cs="Arial"/>
                <w:spacing w:val="0"/>
                <w:szCs w:val="22"/>
              </w:rPr>
              <w:t>4</w:t>
            </w:r>
          </w:p>
        </w:tc>
        <w:tc>
          <w:tcPr>
            <w:tcW w:w="661" w:type="pct"/>
            <w:shd w:val="clear" w:color="auto" w:fill="FFFF00"/>
            <w:vAlign w:val="center"/>
          </w:tcPr>
          <w:p w14:paraId="7EB567A5" w14:textId="77777777" w:rsidR="00D827AC" w:rsidRPr="00D827AC" w:rsidRDefault="00D827AC" w:rsidP="00D827AC">
            <w:pPr>
              <w:jc w:val="center"/>
              <w:rPr>
                <w:rFonts w:ascii="Arial" w:hAnsi="Arial" w:cs="Arial"/>
                <w:spacing w:val="0"/>
                <w:szCs w:val="22"/>
              </w:rPr>
            </w:pPr>
            <w:r w:rsidRPr="00D827AC">
              <w:rPr>
                <w:rFonts w:ascii="Arial" w:hAnsi="Arial" w:cs="Arial"/>
                <w:spacing w:val="0"/>
                <w:szCs w:val="22"/>
              </w:rPr>
              <w:t>8</w:t>
            </w:r>
          </w:p>
        </w:tc>
        <w:tc>
          <w:tcPr>
            <w:tcW w:w="899" w:type="pct"/>
            <w:shd w:val="clear" w:color="auto" w:fill="FF0000"/>
            <w:vAlign w:val="center"/>
          </w:tcPr>
          <w:p w14:paraId="10561F14" w14:textId="77777777" w:rsidR="00D827AC" w:rsidRPr="00D827AC" w:rsidRDefault="00D827AC" w:rsidP="00D827AC">
            <w:pPr>
              <w:jc w:val="center"/>
              <w:rPr>
                <w:rFonts w:ascii="Arial" w:hAnsi="Arial" w:cs="Arial"/>
                <w:spacing w:val="0"/>
                <w:szCs w:val="22"/>
              </w:rPr>
            </w:pPr>
            <w:r w:rsidRPr="00D827AC">
              <w:rPr>
                <w:rFonts w:ascii="Arial" w:hAnsi="Arial" w:cs="Arial"/>
                <w:spacing w:val="0"/>
                <w:szCs w:val="22"/>
              </w:rPr>
              <w:t>12</w:t>
            </w:r>
          </w:p>
        </w:tc>
        <w:tc>
          <w:tcPr>
            <w:tcW w:w="899" w:type="pct"/>
            <w:shd w:val="clear" w:color="auto" w:fill="FF0000"/>
            <w:vAlign w:val="center"/>
          </w:tcPr>
          <w:p w14:paraId="52F2F8BD" w14:textId="77777777" w:rsidR="00D827AC" w:rsidRPr="00D827AC" w:rsidRDefault="00D827AC" w:rsidP="00D827AC">
            <w:pPr>
              <w:jc w:val="center"/>
              <w:rPr>
                <w:rFonts w:ascii="Arial" w:hAnsi="Arial" w:cs="Arial"/>
                <w:spacing w:val="0"/>
                <w:szCs w:val="22"/>
              </w:rPr>
            </w:pPr>
            <w:r w:rsidRPr="00D827AC">
              <w:rPr>
                <w:rFonts w:ascii="Arial" w:hAnsi="Arial" w:cs="Arial"/>
                <w:spacing w:val="0"/>
                <w:szCs w:val="22"/>
              </w:rPr>
              <w:t>16</w:t>
            </w:r>
          </w:p>
        </w:tc>
      </w:tr>
      <w:tr w:rsidR="00D827AC" w:rsidRPr="00D827AC" w14:paraId="57C188D4" w14:textId="77777777" w:rsidTr="0092278F">
        <w:trPr>
          <w:cantSplit/>
          <w:trHeight w:val="624"/>
        </w:trPr>
        <w:tc>
          <w:tcPr>
            <w:tcW w:w="941" w:type="pct"/>
            <w:vMerge/>
            <w:tcBorders>
              <w:top w:val="nil"/>
              <w:left w:val="nil"/>
              <w:bottom w:val="nil"/>
              <w:right w:val="nil"/>
            </w:tcBorders>
            <w:vAlign w:val="center"/>
          </w:tcPr>
          <w:p w14:paraId="1FC750AF" w14:textId="77777777" w:rsidR="00D827AC" w:rsidRPr="00D827AC" w:rsidRDefault="00D827AC" w:rsidP="00D827AC">
            <w:pPr>
              <w:jc w:val="center"/>
              <w:rPr>
                <w:rFonts w:ascii="Arial" w:hAnsi="Arial" w:cs="Arial"/>
                <w:spacing w:val="0"/>
                <w:szCs w:val="22"/>
              </w:rPr>
            </w:pPr>
          </w:p>
        </w:tc>
        <w:tc>
          <w:tcPr>
            <w:tcW w:w="940" w:type="pct"/>
            <w:tcBorders>
              <w:top w:val="nil"/>
              <w:left w:val="nil"/>
              <w:bottom w:val="nil"/>
              <w:right w:val="single" w:sz="4" w:space="0" w:color="auto"/>
            </w:tcBorders>
            <w:textDirection w:val="btLr"/>
            <w:vAlign w:val="center"/>
          </w:tcPr>
          <w:p w14:paraId="3C6F006C" w14:textId="77777777" w:rsidR="00D827AC" w:rsidRPr="00D827AC" w:rsidRDefault="00D827AC" w:rsidP="00D827AC">
            <w:pPr>
              <w:ind w:left="113" w:right="113"/>
              <w:jc w:val="center"/>
              <w:rPr>
                <w:rFonts w:ascii="Arial" w:hAnsi="Arial" w:cs="Arial"/>
                <w:spacing w:val="0"/>
                <w:szCs w:val="22"/>
              </w:rPr>
            </w:pPr>
            <w:r w:rsidRPr="00D827AC">
              <w:rPr>
                <w:rFonts w:ascii="Arial" w:hAnsi="Arial" w:cs="Arial"/>
                <w:spacing w:val="0"/>
                <w:szCs w:val="22"/>
              </w:rPr>
              <w:t>3</w:t>
            </w:r>
          </w:p>
        </w:tc>
        <w:tc>
          <w:tcPr>
            <w:tcW w:w="661" w:type="pct"/>
            <w:tcBorders>
              <w:left w:val="single" w:sz="4" w:space="0" w:color="auto"/>
            </w:tcBorders>
            <w:shd w:val="clear" w:color="auto" w:fill="00B050"/>
            <w:vAlign w:val="center"/>
          </w:tcPr>
          <w:p w14:paraId="09700794" w14:textId="77777777" w:rsidR="00D827AC" w:rsidRPr="00D827AC" w:rsidRDefault="00D827AC" w:rsidP="00D827AC">
            <w:pPr>
              <w:jc w:val="center"/>
              <w:rPr>
                <w:rFonts w:ascii="Arial" w:hAnsi="Arial" w:cs="Arial"/>
                <w:spacing w:val="0"/>
                <w:szCs w:val="22"/>
              </w:rPr>
            </w:pPr>
            <w:r w:rsidRPr="00D827AC">
              <w:rPr>
                <w:rFonts w:ascii="Arial" w:hAnsi="Arial" w:cs="Arial"/>
                <w:spacing w:val="0"/>
                <w:szCs w:val="22"/>
              </w:rPr>
              <w:t>3</w:t>
            </w:r>
          </w:p>
        </w:tc>
        <w:tc>
          <w:tcPr>
            <w:tcW w:w="661" w:type="pct"/>
            <w:shd w:val="clear" w:color="auto" w:fill="FFFF00"/>
            <w:vAlign w:val="center"/>
          </w:tcPr>
          <w:p w14:paraId="29DF722A" w14:textId="77777777" w:rsidR="00D827AC" w:rsidRPr="00D827AC" w:rsidRDefault="00D827AC" w:rsidP="00D827AC">
            <w:pPr>
              <w:jc w:val="center"/>
              <w:rPr>
                <w:rFonts w:ascii="Arial" w:hAnsi="Arial" w:cs="Arial"/>
                <w:spacing w:val="0"/>
                <w:szCs w:val="22"/>
              </w:rPr>
            </w:pPr>
            <w:r w:rsidRPr="00D827AC">
              <w:rPr>
                <w:rFonts w:ascii="Arial" w:hAnsi="Arial" w:cs="Arial"/>
                <w:spacing w:val="0"/>
                <w:szCs w:val="22"/>
              </w:rPr>
              <w:t>6</w:t>
            </w:r>
          </w:p>
        </w:tc>
        <w:tc>
          <w:tcPr>
            <w:tcW w:w="899" w:type="pct"/>
            <w:shd w:val="clear" w:color="auto" w:fill="FF0000"/>
            <w:vAlign w:val="center"/>
          </w:tcPr>
          <w:p w14:paraId="7C2B6DFA" w14:textId="77777777" w:rsidR="00D827AC" w:rsidRPr="00D827AC" w:rsidRDefault="00D827AC" w:rsidP="00D827AC">
            <w:pPr>
              <w:jc w:val="center"/>
              <w:rPr>
                <w:rFonts w:ascii="Arial" w:hAnsi="Arial" w:cs="Arial"/>
                <w:spacing w:val="0"/>
                <w:szCs w:val="22"/>
              </w:rPr>
            </w:pPr>
            <w:r w:rsidRPr="00D827AC">
              <w:rPr>
                <w:rFonts w:ascii="Arial" w:hAnsi="Arial" w:cs="Arial"/>
                <w:spacing w:val="0"/>
                <w:szCs w:val="22"/>
              </w:rPr>
              <w:t>9</w:t>
            </w:r>
          </w:p>
        </w:tc>
        <w:tc>
          <w:tcPr>
            <w:tcW w:w="899" w:type="pct"/>
            <w:shd w:val="clear" w:color="auto" w:fill="FF0000"/>
            <w:vAlign w:val="center"/>
          </w:tcPr>
          <w:p w14:paraId="2926FCEB" w14:textId="77777777" w:rsidR="00D827AC" w:rsidRPr="00D827AC" w:rsidRDefault="00D827AC" w:rsidP="00D827AC">
            <w:pPr>
              <w:jc w:val="center"/>
              <w:rPr>
                <w:rFonts w:ascii="Arial" w:hAnsi="Arial" w:cs="Arial"/>
                <w:spacing w:val="0"/>
                <w:szCs w:val="22"/>
              </w:rPr>
            </w:pPr>
            <w:r w:rsidRPr="00D827AC">
              <w:rPr>
                <w:rFonts w:ascii="Arial" w:hAnsi="Arial" w:cs="Arial"/>
                <w:spacing w:val="0"/>
                <w:szCs w:val="22"/>
              </w:rPr>
              <w:t>12</w:t>
            </w:r>
          </w:p>
        </w:tc>
      </w:tr>
      <w:tr w:rsidR="00D827AC" w:rsidRPr="00D827AC" w14:paraId="4CB3C191" w14:textId="77777777" w:rsidTr="0092278F">
        <w:trPr>
          <w:cantSplit/>
          <w:trHeight w:val="624"/>
        </w:trPr>
        <w:tc>
          <w:tcPr>
            <w:tcW w:w="941" w:type="pct"/>
            <w:vMerge/>
            <w:tcBorders>
              <w:top w:val="nil"/>
              <w:left w:val="nil"/>
              <w:bottom w:val="nil"/>
              <w:right w:val="nil"/>
            </w:tcBorders>
            <w:vAlign w:val="center"/>
          </w:tcPr>
          <w:p w14:paraId="36AB1577" w14:textId="77777777" w:rsidR="00D827AC" w:rsidRPr="00D827AC" w:rsidRDefault="00D827AC" w:rsidP="00D827AC">
            <w:pPr>
              <w:jc w:val="center"/>
              <w:rPr>
                <w:rFonts w:ascii="Arial" w:hAnsi="Arial" w:cs="Arial"/>
                <w:spacing w:val="0"/>
                <w:szCs w:val="22"/>
              </w:rPr>
            </w:pPr>
          </w:p>
        </w:tc>
        <w:tc>
          <w:tcPr>
            <w:tcW w:w="940" w:type="pct"/>
            <w:tcBorders>
              <w:top w:val="nil"/>
              <w:left w:val="nil"/>
              <w:bottom w:val="nil"/>
              <w:right w:val="single" w:sz="4" w:space="0" w:color="auto"/>
            </w:tcBorders>
            <w:textDirection w:val="btLr"/>
            <w:vAlign w:val="center"/>
          </w:tcPr>
          <w:p w14:paraId="5C635803" w14:textId="77777777" w:rsidR="00D827AC" w:rsidRPr="00D827AC" w:rsidRDefault="00D827AC" w:rsidP="00D827AC">
            <w:pPr>
              <w:ind w:left="113" w:right="113"/>
              <w:jc w:val="center"/>
              <w:rPr>
                <w:rFonts w:ascii="Arial" w:hAnsi="Arial" w:cs="Arial"/>
                <w:spacing w:val="0"/>
                <w:szCs w:val="22"/>
              </w:rPr>
            </w:pPr>
            <w:r w:rsidRPr="00D827AC">
              <w:rPr>
                <w:rFonts w:ascii="Arial" w:hAnsi="Arial" w:cs="Arial"/>
                <w:spacing w:val="0"/>
                <w:szCs w:val="22"/>
              </w:rPr>
              <w:t>2</w:t>
            </w:r>
          </w:p>
        </w:tc>
        <w:tc>
          <w:tcPr>
            <w:tcW w:w="661" w:type="pct"/>
            <w:tcBorders>
              <w:left w:val="single" w:sz="4" w:space="0" w:color="auto"/>
            </w:tcBorders>
            <w:shd w:val="clear" w:color="auto" w:fill="00B050"/>
            <w:vAlign w:val="center"/>
          </w:tcPr>
          <w:p w14:paraId="6A344680" w14:textId="77777777" w:rsidR="00D827AC" w:rsidRPr="00D827AC" w:rsidRDefault="00D827AC" w:rsidP="00D827AC">
            <w:pPr>
              <w:jc w:val="center"/>
              <w:rPr>
                <w:rFonts w:ascii="Arial" w:hAnsi="Arial" w:cs="Arial"/>
                <w:spacing w:val="0"/>
                <w:szCs w:val="22"/>
              </w:rPr>
            </w:pPr>
            <w:r w:rsidRPr="00D827AC">
              <w:rPr>
                <w:rFonts w:ascii="Arial" w:hAnsi="Arial" w:cs="Arial"/>
                <w:spacing w:val="0"/>
                <w:szCs w:val="22"/>
              </w:rPr>
              <w:t>2</w:t>
            </w:r>
          </w:p>
        </w:tc>
        <w:tc>
          <w:tcPr>
            <w:tcW w:w="661" w:type="pct"/>
            <w:shd w:val="clear" w:color="auto" w:fill="FFFF00"/>
            <w:vAlign w:val="center"/>
          </w:tcPr>
          <w:p w14:paraId="72818D6A" w14:textId="77777777" w:rsidR="00D827AC" w:rsidRPr="00D827AC" w:rsidRDefault="00D827AC" w:rsidP="00D827AC">
            <w:pPr>
              <w:jc w:val="center"/>
              <w:rPr>
                <w:rFonts w:ascii="Arial" w:hAnsi="Arial" w:cs="Arial"/>
                <w:spacing w:val="0"/>
                <w:szCs w:val="22"/>
              </w:rPr>
            </w:pPr>
            <w:r w:rsidRPr="00D827AC">
              <w:rPr>
                <w:rFonts w:ascii="Arial" w:hAnsi="Arial" w:cs="Arial"/>
                <w:spacing w:val="0"/>
                <w:szCs w:val="22"/>
              </w:rPr>
              <w:t>4</w:t>
            </w:r>
          </w:p>
        </w:tc>
        <w:tc>
          <w:tcPr>
            <w:tcW w:w="899" w:type="pct"/>
            <w:shd w:val="clear" w:color="auto" w:fill="FFFF00"/>
            <w:vAlign w:val="center"/>
          </w:tcPr>
          <w:p w14:paraId="6F1B1171" w14:textId="77777777" w:rsidR="00D827AC" w:rsidRPr="00D827AC" w:rsidRDefault="00D827AC" w:rsidP="00D827AC">
            <w:pPr>
              <w:jc w:val="center"/>
              <w:rPr>
                <w:rFonts w:ascii="Arial" w:hAnsi="Arial" w:cs="Arial"/>
                <w:spacing w:val="0"/>
                <w:szCs w:val="22"/>
              </w:rPr>
            </w:pPr>
            <w:r w:rsidRPr="00D827AC">
              <w:rPr>
                <w:rFonts w:ascii="Arial" w:hAnsi="Arial" w:cs="Arial"/>
                <w:spacing w:val="0"/>
                <w:szCs w:val="22"/>
              </w:rPr>
              <w:t>6</w:t>
            </w:r>
          </w:p>
        </w:tc>
        <w:tc>
          <w:tcPr>
            <w:tcW w:w="899" w:type="pct"/>
            <w:shd w:val="clear" w:color="auto" w:fill="FFFF00"/>
            <w:vAlign w:val="center"/>
          </w:tcPr>
          <w:p w14:paraId="7C7918A7" w14:textId="77777777" w:rsidR="00D827AC" w:rsidRPr="00D827AC" w:rsidRDefault="00D827AC" w:rsidP="00D827AC">
            <w:pPr>
              <w:jc w:val="center"/>
              <w:rPr>
                <w:rFonts w:ascii="Arial" w:hAnsi="Arial" w:cs="Arial"/>
                <w:spacing w:val="0"/>
                <w:szCs w:val="22"/>
              </w:rPr>
            </w:pPr>
            <w:r w:rsidRPr="00D827AC">
              <w:rPr>
                <w:rFonts w:ascii="Arial" w:hAnsi="Arial" w:cs="Arial"/>
                <w:spacing w:val="0"/>
                <w:szCs w:val="22"/>
              </w:rPr>
              <w:t>8</w:t>
            </w:r>
          </w:p>
        </w:tc>
      </w:tr>
      <w:tr w:rsidR="00D827AC" w:rsidRPr="00D827AC" w14:paraId="4C5EB83C" w14:textId="77777777" w:rsidTr="0092278F">
        <w:trPr>
          <w:cantSplit/>
          <w:trHeight w:val="624"/>
        </w:trPr>
        <w:tc>
          <w:tcPr>
            <w:tcW w:w="941" w:type="pct"/>
            <w:vMerge/>
            <w:tcBorders>
              <w:top w:val="nil"/>
              <w:left w:val="nil"/>
              <w:bottom w:val="nil"/>
              <w:right w:val="nil"/>
            </w:tcBorders>
            <w:vAlign w:val="center"/>
          </w:tcPr>
          <w:p w14:paraId="2715BE1B" w14:textId="77777777" w:rsidR="00D827AC" w:rsidRPr="00D827AC" w:rsidRDefault="00D827AC" w:rsidP="00D827AC">
            <w:pPr>
              <w:jc w:val="center"/>
              <w:rPr>
                <w:rFonts w:ascii="Arial" w:hAnsi="Arial" w:cs="Arial"/>
                <w:spacing w:val="0"/>
                <w:szCs w:val="22"/>
              </w:rPr>
            </w:pPr>
          </w:p>
        </w:tc>
        <w:tc>
          <w:tcPr>
            <w:tcW w:w="940" w:type="pct"/>
            <w:tcBorders>
              <w:top w:val="nil"/>
              <w:left w:val="nil"/>
              <w:bottom w:val="nil"/>
              <w:right w:val="single" w:sz="4" w:space="0" w:color="auto"/>
            </w:tcBorders>
            <w:textDirection w:val="btLr"/>
            <w:vAlign w:val="center"/>
          </w:tcPr>
          <w:p w14:paraId="082AD0E7" w14:textId="77777777" w:rsidR="00D827AC" w:rsidRPr="00D827AC" w:rsidRDefault="00D827AC" w:rsidP="00D827AC">
            <w:pPr>
              <w:ind w:left="113" w:right="113"/>
              <w:jc w:val="center"/>
              <w:rPr>
                <w:rFonts w:ascii="Arial" w:hAnsi="Arial" w:cs="Arial"/>
                <w:spacing w:val="0"/>
                <w:szCs w:val="22"/>
              </w:rPr>
            </w:pPr>
            <w:r w:rsidRPr="00D827AC">
              <w:rPr>
                <w:rFonts w:ascii="Arial" w:hAnsi="Arial" w:cs="Arial"/>
                <w:spacing w:val="0"/>
                <w:szCs w:val="22"/>
              </w:rPr>
              <w:t>1</w:t>
            </w:r>
          </w:p>
        </w:tc>
        <w:tc>
          <w:tcPr>
            <w:tcW w:w="661" w:type="pct"/>
            <w:tcBorders>
              <w:left w:val="single" w:sz="4" w:space="0" w:color="auto"/>
              <w:bottom w:val="single" w:sz="4" w:space="0" w:color="auto"/>
            </w:tcBorders>
            <w:shd w:val="clear" w:color="auto" w:fill="00B0F0"/>
            <w:vAlign w:val="center"/>
          </w:tcPr>
          <w:p w14:paraId="6D9CDF25" w14:textId="77777777" w:rsidR="00D827AC" w:rsidRPr="00D827AC" w:rsidRDefault="00D827AC" w:rsidP="00D827AC">
            <w:pPr>
              <w:jc w:val="center"/>
              <w:rPr>
                <w:rFonts w:ascii="Arial" w:hAnsi="Arial" w:cs="Arial"/>
                <w:spacing w:val="0"/>
                <w:szCs w:val="22"/>
              </w:rPr>
            </w:pPr>
            <w:r w:rsidRPr="00D827AC">
              <w:rPr>
                <w:rFonts w:ascii="Arial" w:hAnsi="Arial" w:cs="Arial"/>
                <w:spacing w:val="0"/>
                <w:szCs w:val="22"/>
              </w:rPr>
              <w:t>1</w:t>
            </w:r>
            <w:r w:rsidRPr="00D827AC">
              <w:rPr>
                <w:rFonts w:ascii="Arial" w:hAnsi="Arial" w:cs="Arial"/>
                <w:spacing w:val="0"/>
                <w:szCs w:val="22"/>
                <w:vertAlign w:val="superscript"/>
              </w:rPr>
              <w:footnoteReference w:id="2"/>
            </w:r>
          </w:p>
        </w:tc>
        <w:tc>
          <w:tcPr>
            <w:tcW w:w="661" w:type="pct"/>
            <w:tcBorders>
              <w:bottom w:val="single" w:sz="4" w:space="0" w:color="auto"/>
            </w:tcBorders>
            <w:shd w:val="clear" w:color="auto" w:fill="00B050"/>
            <w:vAlign w:val="center"/>
          </w:tcPr>
          <w:p w14:paraId="3629753E" w14:textId="77777777" w:rsidR="00D827AC" w:rsidRPr="00D827AC" w:rsidRDefault="00D827AC" w:rsidP="00D827AC">
            <w:pPr>
              <w:jc w:val="center"/>
              <w:rPr>
                <w:rFonts w:ascii="Arial" w:hAnsi="Arial" w:cs="Arial"/>
                <w:spacing w:val="0"/>
                <w:szCs w:val="22"/>
              </w:rPr>
            </w:pPr>
            <w:r w:rsidRPr="00D827AC">
              <w:rPr>
                <w:rFonts w:ascii="Arial" w:hAnsi="Arial" w:cs="Arial"/>
                <w:spacing w:val="0"/>
                <w:szCs w:val="22"/>
              </w:rPr>
              <w:t>2</w:t>
            </w:r>
          </w:p>
        </w:tc>
        <w:tc>
          <w:tcPr>
            <w:tcW w:w="899" w:type="pct"/>
            <w:tcBorders>
              <w:bottom w:val="single" w:sz="4" w:space="0" w:color="auto"/>
            </w:tcBorders>
            <w:shd w:val="clear" w:color="auto" w:fill="00B050"/>
            <w:vAlign w:val="center"/>
          </w:tcPr>
          <w:p w14:paraId="6F83AD74" w14:textId="77777777" w:rsidR="00D827AC" w:rsidRPr="00D827AC" w:rsidRDefault="00D827AC" w:rsidP="00D827AC">
            <w:pPr>
              <w:jc w:val="center"/>
              <w:rPr>
                <w:rFonts w:ascii="Arial" w:hAnsi="Arial" w:cs="Arial"/>
                <w:spacing w:val="0"/>
                <w:szCs w:val="22"/>
              </w:rPr>
            </w:pPr>
            <w:r w:rsidRPr="00D827AC">
              <w:rPr>
                <w:rFonts w:ascii="Arial" w:hAnsi="Arial" w:cs="Arial"/>
                <w:spacing w:val="0"/>
                <w:szCs w:val="22"/>
              </w:rPr>
              <w:t>3</w:t>
            </w:r>
          </w:p>
        </w:tc>
        <w:tc>
          <w:tcPr>
            <w:tcW w:w="899" w:type="pct"/>
            <w:tcBorders>
              <w:bottom w:val="single" w:sz="4" w:space="0" w:color="auto"/>
            </w:tcBorders>
            <w:shd w:val="clear" w:color="auto" w:fill="FFFF00"/>
            <w:vAlign w:val="center"/>
          </w:tcPr>
          <w:p w14:paraId="29A2247E" w14:textId="77777777" w:rsidR="00D827AC" w:rsidRPr="00D827AC" w:rsidRDefault="00D827AC" w:rsidP="00D827AC">
            <w:pPr>
              <w:jc w:val="center"/>
              <w:rPr>
                <w:rFonts w:ascii="Arial" w:hAnsi="Arial" w:cs="Arial"/>
                <w:spacing w:val="0"/>
                <w:szCs w:val="22"/>
              </w:rPr>
            </w:pPr>
            <w:r w:rsidRPr="00D827AC">
              <w:rPr>
                <w:rFonts w:ascii="Arial" w:hAnsi="Arial" w:cs="Arial"/>
                <w:spacing w:val="0"/>
                <w:szCs w:val="22"/>
              </w:rPr>
              <w:t>4</w:t>
            </w:r>
          </w:p>
        </w:tc>
      </w:tr>
      <w:tr w:rsidR="00D827AC" w:rsidRPr="00D827AC" w14:paraId="582DE85A" w14:textId="77777777" w:rsidTr="0092278F">
        <w:trPr>
          <w:trHeight w:val="624"/>
        </w:trPr>
        <w:tc>
          <w:tcPr>
            <w:tcW w:w="941" w:type="pct"/>
            <w:tcBorders>
              <w:top w:val="nil"/>
              <w:left w:val="nil"/>
              <w:bottom w:val="nil"/>
              <w:right w:val="nil"/>
            </w:tcBorders>
            <w:vAlign w:val="center"/>
          </w:tcPr>
          <w:p w14:paraId="68CEB40E" w14:textId="77777777" w:rsidR="00D827AC" w:rsidRPr="00D827AC" w:rsidRDefault="00D827AC" w:rsidP="00D827AC">
            <w:pPr>
              <w:jc w:val="center"/>
              <w:rPr>
                <w:rFonts w:ascii="Arial" w:hAnsi="Arial" w:cs="Arial"/>
                <w:spacing w:val="0"/>
                <w:szCs w:val="22"/>
              </w:rPr>
            </w:pPr>
          </w:p>
        </w:tc>
        <w:tc>
          <w:tcPr>
            <w:tcW w:w="940" w:type="pct"/>
            <w:tcBorders>
              <w:top w:val="nil"/>
              <w:left w:val="nil"/>
              <w:bottom w:val="nil"/>
              <w:right w:val="nil"/>
            </w:tcBorders>
            <w:vAlign w:val="center"/>
          </w:tcPr>
          <w:p w14:paraId="5CDE6A41" w14:textId="77777777" w:rsidR="00D827AC" w:rsidRPr="00D827AC" w:rsidRDefault="00D827AC" w:rsidP="00D827AC">
            <w:pPr>
              <w:jc w:val="center"/>
              <w:rPr>
                <w:rFonts w:ascii="Arial" w:hAnsi="Arial" w:cs="Arial"/>
                <w:spacing w:val="0"/>
                <w:szCs w:val="22"/>
              </w:rPr>
            </w:pPr>
          </w:p>
        </w:tc>
        <w:tc>
          <w:tcPr>
            <w:tcW w:w="661" w:type="pct"/>
            <w:tcBorders>
              <w:top w:val="single" w:sz="4" w:space="0" w:color="auto"/>
              <w:left w:val="nil"/>
              <w:bottom w:val="nil"/>
              <w:right w:val="nil"/>
            </w:tcBorders>
            <w:vAlign w:val="center"/>
          </w:tcPr>
          <w:p w14:paraId="5B9F3267" w14:textId="77777777" w:rsidR="00D827AC" w:rsidRPr="00D827AC" w:rsidRDefault="00D827AC" w:rsidP="00D827AC">
            <w:pPr>
              <w:jc w:val="center"/>
              <w:rPr>
                <w:rFonts w:ascii="Arial" w:hAnsi="Arial" w:cs="Arial"/>
                <w:spacing w:val="0"/>
                <w:szCs w:val="22"/>
              </w:rPr>
            </w:pPr>
            <w:r w:rsidRPr="00D827AC">
              <w:rPr>
                <w:rFonts w:ascii="Arial" w:hAnsi="Arial" w:cs="Arial"/>
                <w:spacing w:val="0"/>
                <w:szCs w:val="22"/>
              </w:rPr>
              <w:t>1</w:t>
            </w:r>
          </w:p>
        </w:tc>
        <w:tc>
          <w:tcPr>
            <w:tcW w:w="661" w:type="pct"/>
            <w:tcBorders>
              <w:top w:val="single" w:sz="4" w:space="0" w:color="auto"/>
              <w:left w:val="nil"/>
              <w:bottom w:val="nil"/>
              <w:right w:val="nil"/>
            </w:tcBorders>
            <w:vAlign w:val="center"/>
          </w:tcPr>
          <w:p w14:paraId="055D7DC0" w14:textId="77777777" w:rsidR="00D827AC" w:rsidRPr="00D827AC" w:rsidRDefault="00D827AC" w:rsidP="00D827AC">
            <w:pPr>
              <w:jc w:val="center"/>
              <w:rPr>
                <w:rFonts w:ascii="Arial" w:hAnsi="Arial" w:cs="Arial"/>
                <w:spacing w:val="0"/>
                <w:szCs w:val="22"/>
              </w:rPr>
            </w:pPr>
            <w:r w:rsidRPr="00D827AC">
              <w:rPr>
                <w:rFonts w:ascii="Arial" w:hAnsi="Arial" w:cs="Arial"/>
                <w:spacing w:val="0"/>
                <w:szCs w:val="22"/>
              </w:rPr>
              <w:t>2</w:t>
            </w:r>
          </w:p>
        </w:tc>
        <w:tc>
          <w:tcPr>
            <w:tcW w:w="899" w:type="pct"/>
            <w:tcBorders>
              <w:top w:val="single" w:sz="4" w:space="0" w:color="auto"/>
              <w:left w:val="nil"/>
              <w:bottom w:val="nil"/>
              <w:right w:val="nil"/>
            </w:tcBorders>
            <w:vAlign w:val="center"/>
          </w:tcPr>
          <w:p w14:paraId="6EADEA8A" w14:textId="77777777" w:rsidR="00D827AC" w:rsidRPr="00D827AC" w:rsidRDefault="00D827AC" w:rsidP="00D827AC">
            <w:pPr>
              <w:jc w:val="center"/>
              <w:rPr>
                <w:rFonts w:ascii="Arial" w:hAnsi="Arial" w:cs="Arial"/>
                <w:spacing w:val="0"/>
                <w:szCs w:val="22"/>
              </w:rPr>
            </w:pPr>
            <w:r w:rsidRPr="00D827AC">
              <w:rPr>
                <w:rFonts w:ascii="Arial" w:hAnsi="Arial" w:cs="Arial"/>
                <w:spacing w:val="0"/>
                <w:szCs w:val="22"/>
              </w:rPr>
              <w:t>3</w:t>
            </w:r>
          </w:p>
        </w:tc>
        <w:tc>
          <w:tcPr>
            <w:tcW w:w="899" w:type="pct"/>
            <w:tcBorders>
              <w:top w:val="single" w:sz="4" w:space="0" w:color="auto"/>
              <w:left w:val="nil"/>
              <w:bottom w:val="nil"/>
              <w:right w:val="nil"/>
            </w:tcBorders>
            <w:vAlign w:val="center"/>
          </w:tcPr>
          <w:p w14:paraId="210BAE64" w14:textId="77777777" w:rsidR="00D827AC" w:rsidRPr="00D827AC" w:rsidRDefault="00D827AC" w:rsidP="00D827AC">
            <w:pPr>
              <w:jc w:val="center"/>
              <w:rPr>
                <w:rFonts w:ascii="Arial" w:hAnsi="Arial" w:cs="Arial"/>
                <w:spacing w:val="0"/>
                <w:szCs w:val="22"/>
              </w:rPr>
            </w:pPr>
            <w:r w:rsidRPr="00D827AC">
              <w:rPr>
                <w:rFonts w:ascii="Arial" w:hAnsi="Arial" w:cs="Arial"/>
                <w:spacing w:val="0"/>
                <w:szCs w:val="22"/>
              </w:rPr>
              <w:t>4</w:t>
            </w:r>
          </w:p>
        </w:tc>
      </w:tr>
      <w:tr w:rsidR="00D827AC" w:rsidRPr="00D827AC" w14:paraId="6762484B" w14:textId="77777777" w:rsidTr="0092278F">
        <w:trPr>
          <w:trHeight w:val="624"/>
        </w:trPr>
        <w:tc>
          <w:tcPr>
            <w:tcW w:w="941" w:type="pct"/>
            <w:tcBorders>
              <w:top w:val="nil"/>
              <w:left w:val="nil"/>
              <w:bottom w:val="nil"/>
              <w:right w:val="nil"/>
            </w:tcBorders>
            <w:vAlign w:val="center"/>
          </w:tcPr>
          <w:p w14:paraId="74379D1C" w14:textId="77777777" w:rsidR="00D827AC" w:rsidRPr="00D827AC" w:rsidRDefault="00D827AC" w:rsidP="00D827AC">
            <w:pPr>
              <w:jc w:val="center"/>
              <w:rPr>
                <w:rFonts w:ascii="Arial" w:hAnsi="Arial" w:cs="Arial"/>
                <w:spacing w:val="0"/>
                <w:szCs w:val="22"/>
              </w:rPr>
            </w:pPr>
          </w:p>
        </w:tc>
        <w:tc>
          <w:tcPr>
            <w:tcW w:w="940" w:type="pct"/>
            <w:tcBorders>
              <w:top w:val="nil"/>
              <w:left w:val="nil"/>
              <w:bottom w:val="nil"/>
              <w:right w:val="nil"/>
            </w:tcBorders>
            <w:vAlign w:val="center"/>
          </w:tcPr>
          <w:p w14:paraId="149321E7" w14:textId="77777777" w:rsidR="00D827AC" w:rsidRPr="00D827AC" w:rsidRDefault="00D827AC" w:rsidP="00D827AC">
            <w:pPr>
              <w:jc w:val="center"/>
              <w:rPr>
                <w:rFonts w:ascii="Arial" w:hAnsi="Arial" w:cs="Arial"/>
                <w:spacing w:val="0"/>
                <w:szCs w:val="22"/>
              </w:rPr>
            </w:pPr>
          </w:p>
        </w:tc>
        <w:tc>
          <w:tcPr>
            <w:tcW w:w="3119" w:type="pct"/>
            <w:gridSpan w:val="4"/>
            <w:tcBorders>
              <w:top w:val="nil"/>
              <w:left w:val="nil"/>
              <w:bottom w:val="nil"/>
              <w:right w:val="nil"/>
            </w:tcBorders>
            <w:vAlign w:val="center"/>
          </w:tcPr>
          <w:p w14:paraId="6B884F97" w14:textId="77777777" w:rsidR="00D827AC" w:rsidRPr="00D827AC" w:rsidRDefault="00192D86" w:rsidP="00D827AC">
            <w:pPr>
              <w:jc w:val="center"/>
              <w:rPr>
                <w:rFonts w:ascii="Arial" w:hAnsi="Arial" w:cs="Arial"/>
                <w:spacing w:val="0"/>
                <w:szCs w:val="22"/>
              </w:rPr>
            </w:pPr>
            <m:oMath>
              <m:sSub>
                <m:sSubPr>
                  <m:ctrlPr>
                    <w:rPr>
                      <w:rFonts w:ascii="Cambria Math" w:hAnsi="Cambria Math" w:cs="Arial"/>
                      <w:b/>
                      <w:bCs/>
                      <w:i/>
                      <w:spacing w:val="0"/>
                      <w:szCs w:val="22"/>
                    </w:rPr>
                  </m:ctrlPr>
                </m:sSubPr>
                <m:e>
                  <m:r>
                    <m:rPr>
                      <m:sty m:val="bi"/>
                    </m:rPr>
                    <w:rPr>
                      <w:rFonts w:ascii="Cambria Math" w:hAnsi="Cambria Math" w:cs="Arial"/>
                      <w:spacing w:val="0"/>
                      <w:szCs w:val="22"/>
                    </w:rPr>
                    <m:t>D</m:t>
                  </m:r>
                </m:e>
                <m:sub>
                  <m:r>
                    <m:rPr>
                      <m:sty m:val="bi"/>
                    </m:rPr>
                    <w:rPr>
                      <w:rFonts w:ascii="Cambria Math" w:hAnsi="Cambria Math" w:cs="Arial"/>
                      <w:spacing w:val="0"/>
                      <w:szCs w:val="22"/>
                    </w:rPr>
                    <m:t>I</m:t>
                  </m:r>
                </m:sub>
              </m:sSub>
            </m:oMath>
            <w:r w:rsidR="00D827AC" w:rsidRPr="00D827AC">
              <w:rPr>
                <w:rFonts w:ascii="Arial" w:eastAsia="Times New Roman" w:hAnsi="Arial" w:cs="Arial"/>
                <w:b/>
                <w:bCs/>
                <w:spacing w:val="0"/>
                <w:szCs w:val="22"/>
              </w:rPr>
              <w:t xml:space="preserve"> - </w:t>
            </w:r>
            <w:r w:rsidR="00D827AC" w:rsidRPr="00D827AC">
              <w:rPr>
                <w:rFonts w:ascii="Arial" w:eastAsia="Times New Roman" w:hAnsi="Arial" w:cs="Arial"/>
                <w:spacing w:val="0"/>
                <w:szCs w:val="22"/>
              </w:rPr>
              <w:t>Gravità</w:t>
            </w:r>
          </w:p>
        </w:tc>
      </w:tr>
    </w:tbl>
    <w:p w14:paraId="6132B8E5" w14:textId="77777777" w:rsidR="0092278F" w:rsidRDefault="0092278F" w:rsidP="00D827AC">
      <w:pPr>
        <w:widowControl/>
        <w:spacing w:after="160" w:line="259" w:lineRule="auto"/>
        <w:jc w:val="center"/>
        <w:rPr>
          <w:rFonts w:eastAsia="Times New Roman"/>
          <w:b/>
          <w:bCs/>
          <w:spacing w:val="0"/>
          <w:szCs w:val="22"/>
        </w:rPr>
      </w:pPr>
    </w:p>
    <w:p w14:paraId="407C4993" w14:textId="1FB4411D" w:rsidR="00D827AC" w:rsidRPr="00D827AC" w:rsidRDefault="00D827AC" w:rsidP="00D827AC">
      <w:pPr>
        <w:widowControl/>
        <w:spacing w:after="160" w:line="259" w:lineRule="auto"/>
        <w:jc w:val="center"/>
        <w:rPr>
          <w:b/>
          <w:bCs/>
          <w:spacing w:val="0"/>
          <w:szCs w:val="22"/>
        </w:rPr>
      </w:pPr>
      <w:r w:rsidRPr="00D827AC">
        <w:rPr>
          <w:rFonts w:eastAsia="Times New Roman"/>
          <w:b/>
          <w:bCs/>
          <w:spacing w:val="0"/>
          <w:szCs w:val="22"/>
        </w:rPr>
        <w:t xml:space="preserve">Matrice di Valutazione del Rischio: </w:t>
      </w:r>
      <m:oMath>
        <m:sSub>
          <m:sSubPr>
            <m:ctrlPr>
              <w:rPr>
                <w:rFonts w:ascii="Cambria Math" w:hAnsi="Cambria Math"/>
                <w:b/>
                <w:bCs/>
                <w:i/>
                <w:spacing w:val="0"/>
                <w:szCs w:val="22"/>
              </w:rPr>
            </m:ctrlPr>
          </m:sSubPr>
          <m:e>
            <m:r>
              <m:rPr>
                <m:sty m:val="bi"/>
              </m:rPr>
              <w:rPr>
                <w:rFonts w:ascii="Cambria Math" w:hAnsi="Cambria Math"/>
                <w:spacing w:val="0"/>
                <w:szCs w:val="22"/>
              </w:rPr>
              <m:t>R</m:t>
            </m:r>
          </m:e>
          <m:sub>
            <m:r>
              <m:rPr>
                <m:sty m:val="bi"/>
              </m:rPr>
              <w:rPr>
                <w:rFonts w:ascii="Cambria Math" w:hAnsi="Cambria Math"/>
                <w:spacing w:val="0"/>
                <w:szCs w:val="22"/>
              </w:rPr>
              <m:t>I</m:t>
            </m:r>
          </m:sub>
        </m:sSub>
        <m:r>
          <m:rPr>
            <m:sty m:val="bi"/>
          </m:rPr>
          <w:rPr>
            <w:rFonts w:ascii="Cambria Math" w:hAnsi="Cambria Math"/>
            <w:spacing w:val="0"/>
            <w:szCs w:val="22"/>
          </w:rPr>
          <m:t xml:space="preserve">= </m:t>
        </m:r>
        <m:sSub>
          <m:sSubPr>
            <m:ctrlPr>
              <w:rPr>
                <w:rFonts w:ascii="Cambria Math" w:hAnsi="Cambria Math"/>
                <w:b/>
                <w:bCs/>
                <w:i/>
                <w:spacing w:val="0"/>
                <w:szCs w:val="22"/>
              </w:rPr>
            </m:ctrlPr>
          </m:sSubPr>
          <m:e>
            <m:r>
              <m:rPr>
                <m:sty m:val="bi"/>
              </m:rPr>
              <w:rPr>
                <w:rFonts w:ascii="Cambria Math" w:hAnsi="Cambria Math"/>
                <w:spacing w:val="0"/>
                <w:szCs w:val="22"/>
              </w:rPr>
              <m:t>P</m:t>
            </m:r>
          </m:e>
          <m:sub>
            <m:r>
              <m:rPr>
                <m:sty m:val="bi"/>
              </m:rPr>
              <w:rPr>
                <w:rFonts w:ascii="Cambria Math" w:hAnsi="Cambria Math"/>
                <w:spacing w:val="0"/>
                <w:szCs w:val="22"/>
              </w:rPr>
              <m:t xml:space="preserve">I </m:t>
            </m:r>
          </m:sub>
        </m:sSub>
        <m:r>
          <m:rPr>
            <m:sty m:val="bi"/>
          </m:rPr>
          <w:rPr>
            <w:rFonts w:ascii="Cambria Math" w:hAnsi="Cambria Math"/>
            <w:spacing w:val="0"/>
            <w:szCs w:val="22"/>
          </w:rPr>
          <m:t>x</m:t>
        </m:r>
        <m:r>
          <m:rPr>
            <m:sty m:val="bi"/>
          </m:rPr>
          <w:rPr>
            <w:rFonts w:ascii="Cambria Math" w:eastAsia="Times New Roman" w:hAnsi="Cambria Math"/>
            <w:spacing w:val="0"/>
            <w:szCs w:val="22"/>
          </w:rPr>
          <m:t xml:space="preserve"> </m:t>
        </m:r>
        <m:sSub>
          <m:sSubPr>
            <m:ctrlPr>
              <w:rPr>
                <w:rFonts w:ascii="Cambria Math" w:hAnsi="Cambria Math"/>
                <w:b/>
                <w:bCs/>
                <w:i/>
                <w:spacing w:val="0"/>
                <w:szCs w:val="22"/>
              </w:rPr>
            </m:ctrlPr>
          </m:sSubPr>
          <m:e>
            <m:r>
              <m:rPr>
                <m:sty m:val="bi"/>
              </m:rPr>
              <w:rPr>
                <w:rFonts w:ascii="Cambria Math" w:hAnsi="Cambria Math"/>
                <w:spacing w:val="0"/>
                <w:szCs w:val="22"/>
              </w:rPr>
              <m:t>D</m:t>
            </m:r>
          </m:e>
          <m:sub>
            <m:r>
              <m:rPr>
                <m:sty m:val="bi"/>
              </m:rPr>
              <w:rPr>
                <w:rFonts w:ascii="Cambria Math" w:hAnsi="Cambria Math"/>
                <w:spacing w:val="0"/>
                <w:szCs w:val="22"/>
              </w:rPr>
              <m:t xml:space="preserve">I </m:t>
            </m:r>
          </m:sub>
        </m:sSub>
      </m:oMath>
    </w:p>
    <w:p w14:paraId="07EF280E" w14:textId="77777777" w:rsidR="0092278F" w:rsidRDefault="0092278F" w:rsidP="00D827AC">
      <w:pPr>
        <w:widowControl/>
        <w:spacing w:after="160" w:line="259" w:lineRule="auto"/>
        <w:rPr>
          <w:spacing w:val="0"/>
          <w:szCs w:val="22"/>
          <w:lang w:eastAsia="en-US"/>
        </w:rPr>
      </w:pPr>
    </w:p>
    <w:p w14:paraId="7B1F6E8E" w14:textId="71EC0E58" w:rsidR="00D827AC" w:rsidRPr="00D827AC" w:rsidRDefault="00D827AC" w:rsidP="00D827AC">
      <w:pPr>
        <w:widowControl/>
        <w:spacing w:after="160" w:line="259" w:lineRule="auto"/>
        <w:rPr>
          <w:rFonts w:eastAsia="Times New Roman"/>
          <w:spacing w:val="0"/>
          <w:szCs w:val="22"/>
        </w:rPr>
      </w:pPr>
      <w:r w:rsidRPr="00D827AC">
        <w:rPr>
          <w:spacing w:val="0"/>
          <w:szCs w:val="22"/>
          <w:lang w:eastAsia="en-US"/>
        </w:rPr>
        <w:t xml:space="preserve">La significatività del rischio da interferenze </w:t>
      </w:r>
      <m:oMath>
        <m:sSub>
          <m:sSubPr>
            <m:ctrlPr>
              <w:rPr>
                <w:rFonts w:ascii="Cambria Math" w:hAnsi="Cambria Math"/>
                <w:b/>
                <w:bCs/>
                <w:i/>
                <w:spacing w:val="0"/>
                <w:szCs w:val="22"/>
              </w:rPr>
            </m:ctrlPr>
          </m:sSubPr>
          <m:e>
            <m:r>
              <m:rPr>
                <m:sty m:val="bi"/>
              </m:rPr>
              <w:rPr>
                <w:rFonts w:ascii="Cambria Math" w:hAnsi="Cambria Math"/>
                <w:spacing w:val="0"/>
                <w:szCs w:val="22"/>
              </w:rPr>
              <m:t>R</m:t>
            </m:r>
          </m:e>
          <m:sub>
            <m:r>
              <m:rPr>
                <m:sty m:val="bi"/>
              </m:rPr>
              <w:rPr>
                <w:rFonts w:ascii="Cambria Math" w:hAnsi="Cambria Math"/>
                <w:spacing w:val="0"/>
                <w:szCs w:val="22"/>
              </w:rPr>
              <m:t>I</m:t>
            </m:r>
          </m:sub>
        </m:sSub>
      </m:oMath>
      <w:r w:rsidRPr="00D827AC">
        <w:rPr>
          <w:rFonts w:eastAsia="Times New Roman"/>
          <w:b/>
          <w:bCs/>
          <w:spacing w:val="0"/>
          <w:szCs w:val="22"/>
        </w:rPr>
        <w:t xml:space="preserve"> </w:t>
      </w:r>
      <w:r w:rsidRPr="00D827AC">
        <w:rPr>
          <w:rFonts w:eastAsia="Times New Roman"/>
          <w:spacing w:val="0"/>
          <w:szCs w:val="22"/>
        </w:rPr>
        <w:t>sarà classificata tenendo conto che i rischi che possono provocare i danni più gravi occupano nella matrice le caselle in alto a destra (probabilità elevata, danno molto grave) mentre quelle minori, le posizioni più vicine all’origine degli assi (probabilità trascurabile, danno lieve), con tutta la serie di posizioni intermedie conseguenti.</w:t>
      </w:r>
    </w:p>
    <w:p w14:paraId="7FE13BD6" w14:textId="77777777" w:rsidR="00D827AC" w:rsidRPr="00D827AC" w:rsidRDefault="00D827AC" w:rsidP="00D827AC">
      <w:pPr>
        <w:widowControl/>
        <w:spacing w:after="160" w:line="259" w:lineRule="auto"/>
        <w:rPr>
          <w:rFonts w:eastAsia="Times New Roman"/>
          <w:spacing w:val="0"/>
          <w:szCs w:val="22"/>
        </w:rPr>
      </w:pPr>
      <w:r w:rsidRPr="00D827AC">
        <w:rPr>
          <w:rFonts w:eastAsia="Times New Roman"/>
          <w:spacing w:val="0"/>
          <w:szCs w:val="22"/>
        </w:rPr>
        <w:lastRenderedPageBreak/>
        <w:t>In ogni caso, ove necessario, la determinazione del livello di rischio potrà avvenire anche a seguito di approfondimenti specifici (indagini ambientali, indagini fonometriche, altre indagini tecniche, ecc.).</w:t>
      </w:r>
    </w:p>
    <w:p w14:paraId="7EC1837D" w14:textId="77777777" w:rsidR="00D827AC" w:rsidRPr="00D827AC" w:rsidRDefault="00D827AC" w:rsidP="00D827AC">
      <w:pPr>
        <w:widowControl/>
        <w:spacing w:after="160" w:line="259" w:lineRule="auto"/>
        <w:rPr>
          <w:rFonts w:eastAsia="Times New Roman"/>
          <w:spacing w:val="0"/>
          <w:szCs w:val="22"/>
        </w:rPr>
      </w:pPr>
      <w:r w:rsidRPr="00D827AC">
        <w:rPr>
          <w:rFonts w:eastAsia="Times New Roman"/>
          <w:spacing w:val="0"/>
          <w:szCs w:val="22"/>
        </w:rPr>
        <w:t>Per ciascun rischio saranno quindi definite, in seguito, le ulteriori misure di prevenzione e protezione idonee alla sua eliminazione: tali misure debbono essere attuate dalla Committenza e dalle Imprese appaltatrici o lavoratori autonomi, preliminarmente allo svolgimento dell’attività lavorativa oggetto dell’appalto.</w:t>
      </w:r>
    </w:p>
    <w:p w14:paraId="60DE5143" w14:textId="77777777" w:rsidR="00D827AC" w:rsidRPr="00D827AC" w:rsidRDefault="00D827AC" w:rsidP="00D827AC">
      <w:pPr>
        <w:widowControl/>
        <w:spacing w:after="160" w:line="259" w:lineRule="auto"/>
        <w:rPr>
          <w:rFonts w:eastAsia="Times New Roman"/>
          <w:b/>
          <w:bCs/>
          <w:spacing w:val="0"/>
          <w:szCs w:val="22"/>
        </w:rPr>
      </w:pPr>
      <w:r w:rsidRPr="00D827AC">
        <w:rPr>
          <w:rFonts w:eastAsia="Times New Roman"/>
          <w:b/>
          <w:bCs/>
          <w:spacing w:val="0"/>
          <w:szCs w:val="22"/>
        </w:rPr>
        <w:t>Probabilità</w:t>
      </w:r>
    </w:p>
    <w:p w14:paraId="4BE0651C" w14:textId="77777777" w:rsidR="00D827AC" w:rsidRPr="00D827AC" w:rsidRDefault="00D827AC" w:rsidP="00D827AC">
      <w:pPr>
        <w:widowControl/>
        <w:spacing w:after="160" w:line="259" w:lineRule="auto"/>
        <w:rPr>
          <w:rFonts w:eastAsia="Times New Roman"/>
          <w:spacing w:val="0"/>
          <w:szCs w:val="22"/>
        </w:rPr>
      </w:pPr>
      <w:r w:rsidRPr="00D827AC">
        <w:rPr>
          <w:rFonts w:eastAsia="Times New Roman"/>
          <w:spacing w:val="0"/>
          <w:szCs w:val="22"/>
        </w:rPr>
        <w:t>Elementi principali che concorrono all’incremento del livello di Probabilità:</w:t>
      </w:r>
    </w:p>
    <w:p w14:paraId="7A93C0FB" w14:textId="77777777" w:rsidR="00D827AC" w:rsidRPr="00D827AC" w:rsidRDefault="00D827AC" w:rsidP="00D827AC">
      <w:pPr>
        <w:pStyle w:val="Paragrafoelenco"/>
        <w:widowControl/>
        <w:numPr>
          <w:ilvl w:val="0"/>
          <w:numId w:val="39"/>
        </w:numPr>
        <w:spacing w:line="240" w:lineRule="auto"/>
        <w:contextualSpacing/>
        <w:rPr>
          <w:spacing w:val="0"/>
          <w:szCs w:val="22"/>
        </w:rPr>
      </w:pPr>
      <w:r w:rsidRPr="00D827AC">
        <w:rPr>
          <w:spacing w:val="0"/>
          <w:szCs w:val="22"/>
        </w:rPr>
        <w:t>Concomitanza di più anomalie che concorrono a determinare la stessa tipologia di rischio;</w:t>
      </w:r>
    </w:p>
    <w:p w14:paraId="115F46E9" w14:textId="77777777" w:rsidR="00D827AC" w:rsidRPr="00D827AC" w:rsidRDefault="00D827AC" w:rsidP="00D827AC">
      <w:pPr>
        <w:pStyle w:val="Paragrafoelenco"/>
        <w:widowControl/>
        <w:numPr>
          <w:ilvl w:val="0"/>
          <w:numId w:val="39"/>
        </w:numPr>
        <w:spacing w:line="240" w:lineRule="auto"/>
        <w:contextualSpacing/>
        <w:rPr>
          <w:spacing w:val="0"/>
          <w:szCs w:val="22"/>
        </w:rPr>
      </w:pPr>
      <w:r w:rsidRPr="00D827AC">
        <w:rPr>
          <w:spacing w:val="0"/>
          <w:szCs w:val="22"/>
        </w:rPr>
        <w:t>Possibile influenza di fattori ambientali o di altri fattori esterni difficilmente controllabili;</w:t>
      </w:r>
    </w:p>
    <w:p w14:paraId="0F301783" w14:textId="59650F69" w:rsidR="00D827AC" w:rsidRPr="00D827AC" w:rsidRDefault="00D827AC" w:rsidP="00D827AC">
      <w:pPr>
        <w:pStyle w:val="Paragrafoelenco"/>
        <w:widowControl/>
        <w:numPr>
          <w:ilvl w:val="0"/>
          <w:numId w:val="39"/>
        </w:numPr>
        <w:spacing w:line="240" w:lineRule="auto"/>
        <w:contextualSpacing/>
        <w:rPr>
          <w:spacing w:val="0"/>
          <w:szCs w:val="22"/>
        </w:rPr>
      </w:pPr>
      <w:r w:rsidRPr="00D827AC">
        <w:rPr>
          <w:spacing w:val="0"/>
          <w:szCs w:val="22"/>
        </w:rPr>
        <w:t xml:space="preserve">Necessitò del mantenimento di misure di sicurezza per l’eliminazione </w:t>
      </w:r>
      <w:r w:rsidR="00002958" w:rsidRPr="00D827AC">
        <w:rPr>
          <w:spacing w:val="0"/>
          <w:szCs w:val="22"/>
        </w:rPr>
        <w:t>dell’interferenza</w:t>
      </w:r>
      <w:r w:rsidRPr="00D827AC">
        <w:rPr>
          <w:spacing w:val="0"/>
          <w:szCs w:val="22"/>
        </w:rPr>
        <w:t xml:space="preserve"> e loro affidabilità (in ordine di affidabilità: adozione e mantenimento di sistemi tecnici e/o organizzativi, necessità di utilizzo di specifici DPI, necessità di specifica informazione, formazione, addestramento dei lavoratori);</w:t>
      </w:r>
    </w:p>
    <w:p w14:paraId="4302BF47" w14:textId="77777777" w:rsidR="00D827AC" w:rsidRPr="00D827AC" w:rsidRDefault="00D827AC" w:rsidP="00D827AC">
      <w:pPr>
        <w:pStyle w:val="Paragrafoelenco"/>
        <w:widowControl/>
        <w:numPr>
          <w:ilvl w:val="0"/>
          <w:numId w:val="39"/>
        </w:numPr>
        <w:spacing w:line="240" w:lineRule="auto"/>
        <w:contextualSpacing/>
        <w:rPr>
          <w:spacing w:val="0"/>
          <w:szCs w:val="22"/>
        </w:rPr>
      </w:pPr>
      <w:r w:rsidRPr="00D827AC">
        <w:rPr>
          <w:spacing w:val="0"/>
          <w:szCs w:val="22"/>
        </w:rPr>
        <w:t>Tipologia e durata delle attività;</w:t>
      </w:r>
    </w:p>
    <w:p w14:paraId="5B70D398" w14:textId="77777777" w:rsidR="00D827AC" w:rsidRPr="00D827AC" w:rsidRDefault="00D827AC" w:rsidP="00D827AC">
      <w:pPr>
        <w:pStyle w:val="Paragrafoelenco"/>
        <w:widowControl/>
        <w:numPr>
          <w:ilvl w:val="0"/>
          <w:numId w:val="39"/>
        </w:numPr>
        <w:spacing w:line="240" w:lineRule="auto"/>
        <w:contextualSpacing/>
        <w:rPr>
          <w:spacing w:val="0"/>
          <w:szCs w:val="22"/>
        </w:rPr>
      </w:pPr>
      <w:r w:rsidRPr="00D827AC">
        <w:rPr>
          <w:spacing w:val="0"/>
          <w:szCs w:val="22"/>
        </w:rPr>
        <w:t>Confronto con dati bibliografici o situazioni analoghe;</w:t>
      </w:r>
    </w:p>
    <w:p w14:paraId="12724F07" w14:textId="77777777" w:rsidR="00D827AC" w:rsidRPr="00D827AC" w:rsidRDefault="00D827AC" w:rsidP="00D827AC">
      <w:pPr>
        <w:widowControl/>
        <w:spacing w:after="160" w:line="259" w:lineRule="auto"/>
        <w:jc w:val="left"/>
        <w:rPr>
          <w:spacing w:val="0"/>
          <w:szCs w:val="22"/>
          <w:lang w:eastAsia="en-US"/>
        </w:rPr>
      </w:pPr>
    </w:p>
    <w:p w14:paraId="464E8D18" w14:textId="77777777" w:rsidR="00D827AC" w:rsidRPr="00D827AC" w:rsidRDefault="00D827AC" w:rsidP="00D827AC">
      <w:pPr>
        <w:widowControl/>
        <w:spacing w:after="160" w:line="259" w:lineRule="auto"/>
        <w:jc w:val="left"/>
        <w:rPr>
          <w:spacing w:val="0"/>
          <w:szCs w:val="22"/>
          <w:lang w:eastAsia="en-US"/>
        </w:rPr>
      </w:pPr>
      <w:r w:rsidRPr="00D827AC">
        <w:rPr>
          <w:spacing w:val="0"/>
          <w:szCs w:val="22"/>
          <w:lang w:eastAsia="en-US"/>
        </w:rPr>
        <w:t>Sulla base di tali elementi sono definite le seguenti categorie di Probabilità;</w:t>
      </w:r>
    </w:p>
    <w:tbl>
      <w:tblPr>
        <w:tblStyle w:val="Grigliatabella7"/>
        <w:tblW w:w="0" w:type="auto"/>
        <w:tblLook w:val="04A0" w:firstRow="1" w:lastRow="0" w:firstColumn="1" w:lastColumn="0" w:noHBand="0" w:noVBand="1"/>
      </w:tblPr>
      <w:tblGrid>
        <w:gridCol w:w="1133"/>
        <w:gridCol w:w="1426"/>
        <w:gridCol w:w="7328"/>
      </w:tblGrid>
      <w:tr w:rsidR="00D827AC" w:rsidRPr="00D827AC" w14:paraId="746BFD30" w14:textId="77777777" w:rsidTr="0092278F">
        <w:trPr>
          <w:trHeight w:val="521"/>
          <w:tblHeader/>
        </w:trPr>
        <w:tc>
          <w:tcPr>
            <w:tcW w:w="0" w:type="auto"/>
            <w:shd w:val="clear" w:color="auto" w:fill="2F5496"/>
            <w:vAlign w:val="center"/>
          </w:tcPr>
          <w:p w14:paraId="4E87AB7B" w14:textId="77777777" w:rsidR="00D827AC" w:rsidRPr="00D827AC" w:rsidRDefault="00D827AC" w:rsidP="0092278F">
            <w:pPr>
              <w:jc w:val="center"/>
              <w:rPr>
                <w:rFonts w:ascii="Arial" w:hAnsi="Arial" w:cs="Arial"/>
                <w:b/>
                <w:bCs/>
                <w:color w:val="FFFFFF"/>
                <w:spacing w:val="0"/>
                <w:szCs w:val="22"/>
              </w:rPr>
            </w:pPr>
            <w:r w:rsidRPr="00D827AC">
              <w:rPr>
                <w:rFonts w:ascii="Arial" w:hAnsi="Arial" w:cs="Arial"/>
                <w:b/>
                <w:bCs/>
                <w:color w:val="FFFFFF"/>
                <w:spacing w:val="0"/>
                <w:szCs w:val="22"/>
              </w:rPr>
              <w:t>VALORE</w:t>
            </w:r>
          </w:p>
        </w:tc>
        <w:tc>
          <w:tcPr>
            <w:tcW w:w="0" w:type="auto"/>
            <w:shd w:val="clear" w:color="auto" w:fill="2F5496"/>
            <w:vAlign w:val="center"/>
          </w:tcPr>
          <w:p w14:paraId="45CA7EC0" w14:textId="77777777" w:rsidR="00D827AC" w:rsidRPr="00D827AC" w:rsidRDefault="00D827AC" w:rsidP="0092278F">
            <w:pPr>
              <w:jc w:val="center"/>
              <w:rPr>
                <w:rFonts w:ascii="Arial" w:hAnsi="Arial" w:cs="Arial"/>
                <w:b/>
                <w:bCs/>
                <w:color w:val="FFFFFF"/>
                <w:spacing w:val="0"/>
                <w:szCs w:val="22"/>
              </w:rPr>
            </w:pPr>
            <w:r w:rsidRPr="00D827AC">
              <w:rPr>
                <w:rFonts w:ascii="Arial" w:hAnsi="Arial" w:cs="Arial"/>
                <w:b/>
                <w:bCs/>
                <w:color w:val="FFFFFF"/>
                <w:spacing w:val="0"/>
                <w:szCs w:val="22"/>
              </w:rPr>
              <w:t>LIVELLO</w:t>
            </w:r>
          </w:p>
        </w:tc>
        <w:tc>
          <w:tcPr>
            <w:tcW w:w="0" w:type="auto"/>
            <w:shd w:val="clear" w:color="auto" w:fill="2F5496"/>
            <w:vAlign w:val="center"/>
          </w:tcPr>
          <w:p w14:paraId="046D6944" w14:textId="77777777" w:rsidR="00D827AC" w:rsidRPr="00D827AC" w:rsidRDefault="00D827AC" w:rsidP="0092278F">
            <w:pPr>
              <w:jc w:val="center"/>
              <w:rPr>
                <w:rFonts w:ascii="Arial" w:hAnsi="Arial" w:cs="Arial"/>
                <w:b/>
                <w:bCs/>
                <w:color w:val="FFFFFF"/>
                <w:spacing w:val="0"/>
                <w:szCs w:val="22"/>
              </w:rPr>
            </w:pPr>
            <w:r w:rsidRPr="00D827AC">
              <w:rPr>
                <w:rFonts w:ascii="Arial" w:hAnsi="Arial" w:cs="Arial"/>
                <w:b/>
                <w:bCs/>
                <w:color w:val="FFFFFF"/>
                <w:spacing w:val="0"/>
                <w:szCs w:val="22"/>
              </w:rPr>
              <w:t>DEFINIZIONE</w:t>
            </w:r>
          </w:p>
        </w:tc>
      </w:tr>
      <w:tr w:rsidR="00D827AC" w:rsidRPr="00D827AC" w14:paraId="690267DD" w14:textId="77777777" w:rsidTr="00793B0D">
        <w:tc>
          <w:tcPr>
            <w:tcW w:w="0" w:type="auto"/>
            <w:vAlign w:val="center"/>
          </w:tcPr>
          <w:p w14:paraId="6DDD1013" w14:textId="77777777" w:rsidR="00D827AC" w:rsidRPr="00D827AC" w:rsidRDefault="00D827AC" w:rsidP="00D827AC">
            <w:pPr>
              <w:jc w:val="center"/>
              <w:rPr>
                <w:rFonts w:ascii="Arial" w:hAnsi="Arial" w:cs="Arial"/>
                <w:spacing w:val="0"/>
                <w:szCs w:val="22"/>
              </w:rPr>
            </w:pPr>
            <w:r w:rsidRPr="00D827AC">
              <w:rPr>
                <w:rFonts w:ascii="Arial" w:hAnsi="Arial" w:cs="Arial"/>
                <w:spacing w:val="0"/>
                <w:szCs w:val="22"/>
              </w:rPr>
              <w:t>1</w:t>
            </w:r>
          </w:p>
        </w:tc>
        <w:tc>
          <w:tcPr>
            <w:tcW w:w="0" w:type="auto"/>
            <w:vAlign w:val="center"/>
          </w:tcPr>
          <w:p w14:paraId="54BE89A2" w14:textId="77777777" w:rsidR="00D827AC" w:rsidRPr="00D827AC" w:rsidRDefault="00D827AC" w:rsidP="00D827AC">
            <w:pPr>
              <w:jc w:val="center"/>
              <w:rPr>
                <w:rFonts w:ascii="Arial" w:hAnsi="Arial" w:cs="Arial"/>
                <w:spacing w:val="0"/>
                <w:szCs w:val="22"/>
              </w:rPr>
            </w:pPr>
            <w:r w:rsidRPr="00D827AC">
              <w:rPr>
                <w:rFonts w:ascii="Arial" w:hAnsi="Arial" w:cs="Arial"/>
                <w:spacing w:val="0"/>
                <w:szCs w:val="22"/>
              </w:rPr>
              <w:t>Improbabile</w:t>
            </w:r>
          </w:p>
        </w:tc>
        <w:tc>
          <w:tcPr>
            <w:tcW w:w="0" w:type="auto"/>
          </w:tcPr>
          <w:p w14:paraId="2CB2F8E0" w14:textId="77777777" w:rsidR="00D827AC" w:rsidRPr="00D827AC" w:rsidRDefault="00D827AC" w:rsidP="0092278F">
            <w:pPr>
              <w:jc w:val="both"/>
              <w:rPr>
                <w:rFonts w:ascii="Arial" w:hAnsi="Arial" w:cs="Arial"/>
                <w:spacing w:val="0"/>
                <w:szCs w:val="22"/>
              </w:rPr>
            </w:pPr>
            <w:r w:rsidRPr="00D827AC">
              <w:rPr>
                <w:rFonts w:ascii="Arial" w:hAnsi="Arial" w:cs="Arial"/>
                <w:spacing w:val="0"/>
                <w:szCs w:val="22"/>
              </w:rPr>
              <w:t>Un’unica impresa o un singolo lavoratore autonomo svolgono le lavorazioni in un’area confinata o transennata. In quell’area non sono previste altre attività oltre a quelle in corso. Non sono ipotizzabili infortuni correlabili al fattore di rischio</w:t>
            </w:r>
          </w:p>
        </w:tc>
      </w:tr>
      <w:tr w:rsidR="00D827AC" w:rsidRPr="00D827AC" w14:paraId="15397DEB" w14:textId="77777777" w:rsidTr="00793B0D">
        <w:tc>
          <w:tcPr>
            <w:tcW w:w="0" w:type="auto"/>
            <w:vAlign w:val="center"/>
          </w:tcPr>
          <w:p w14:paraId="1C5775DC" w14:textId="77777777" w:rsidR="00D827AC" w:rsidRPr="00D827AC" w:rsidRDefault="00D827AC" w:rsidP="00D827AC">
            <w:pPr>
              <w:jc w:val="center"/>
              <w:rPr>
                <w:rFonts w:ascii="Arial" w:hAnsi="Arial" w:cs="Arial"/>
                <w:spacing w:val="0"/>
                <w:szCs w:val="22"/>
              </w:rPr>
            </w:pPr>
            <w:r w:rsidRPr="00D827AC">
              <w:rPr>
                <w:rFonts w:ascii="Arial" w:hAnsi="Arial" w:cs="Arial"/>
                <w:spacing w:val="0"/>
                <w:szCs w:val="22"/>
              </w:rPr>
              <w:t>2</w:t>
            </w:r>
          </w:p>
        </w:tc>
        <w:tc>
          <w:tcPr>
            <w:tcW w:w="0" w:type="auto"/>
            <w:vAlign w:val="center"/>
          </w:tcPr>
          <w:p w14:paraId="625133F7" w14:textId="77777777" w:rsidR="00D827AC" w:rsidRPr="00D827AC" w:rsidRDefault="00D827AC" w:rsidP="00D827AC">
            <w:pPr>
              <w:jc w:val="center"/>
              <w:rPr>
                <w:rFonts w:ascii="Arial" w:hAnsi="Arial" w:cs="Arial"/>
                <w:spacing w:val="0"/>
                <w:szCs w:val="22"/>
              </w:rPr>
            </w:pPr>
            <w:r w:rsidRPr="00D827AC">
              <w:rPr>
                <w:rFonts w:ascii="Arial" w:hAnsi="Arial" w:cs="Arial"/>
                <w:spacing w:val="0"/>
                <w:szCs w:val="22"/>
              </w:rPr>
              <w:t>Poco probabile</w:t>
            </w:r>
          </w:p>
        </w:tc>
        <w:tc>
          <w:tcPr>
            <w:tcW w:w="0" w:type="auto"/>
          </w:tcPr>
          <w:p w14:paraId="604369AA" w14:textId="77777777" w:rsidR="00D827AC" w:rsidRPr="00D827AC" w:rsidRDefault="00D827AC" w:rsidP="0092278F">
            <w:pPr>
              <w:jc w:val="both"/>
              <w:rPr>
                <w:rFonts w:ascii="Arial" w:hAnsi="Arial" w:cs="Arial"/>
                <w:spacing w:val="0"/>
                <w:szCs w:val="22"/>
              </w:rPr>
            </w:pPr>
            <w:r w:rsidRPr="00D827AC">
              <w:rPr>
                <w:rFonts w:ascii="Arial" w:hAnsi="Arial" w:cs="Arial"/>
                <w:spacing w:val="0"/>
                <w:szCs w:val="22"/>
              </w:rPr>
              <w:t>Un’unica impresa o singolo lavoratore autonomo svolgono lavorazioni in una propria area osservando una distanza di sicurezza da un’altra area occupata da terzi. Sono ipotizzabili infortuni correlabili al fattore di rischio nel caso di mancato rispetto delle misure di sicurezza predisposte</w:t>
            </w:r>
          </w:p>
        </w:tc>
      </w:tr>
      <w:tr w:rsidR="00D827AC" w:rsidRPr="00D827AC" w14:paraId="22010DE2" w14:textId="77777777" w:rsidTr="00793B0D">
        <w:tc>
          <w:tcPr>
            <w:tcW w:w="0" w:type="auto"/>
            <w:vAlign w:val="center"/>
          </w:tcPr>
          <w:p w14:paraId="59A06E12" w14:textId="77777777" w:rsidR="00D827AC" w:rsidRPr="00D827AC" w:rsidRDefault="00D827AC" w:rsidP="00D827AC">
            <w:pPr>
              <w:jc w:val="center"/>
              <w:rPr>
                <w:rFonts w:ascii="Arial" w:hAnsi="Arial" w:cs="Arial"/>
                <w:spacing w:val="0"/>
                <w:szCs w:val="22"/>
              </w:rPr>
            </w:pPr>
            <w:r w:rsidRPr="00D827AC">
              <w:rPr>
                <w:rFonts w:ascii="Arial" w:hAnsi="Arial" w:cs="Arial"/>
                <w:spacing w:val="0"/>
                <w:szCs w:val="22"/>
              </w:rPr>
              <w:t>3</w:t>
            </w:r>
          </w:p>
        </w:tc>
        <w:tc>
          <w:tcPr>
            <w:tcW w:w="0" w:type="auto"/>
            <w:vAlign w:val="center"/>
          </w:tcPr>
          <w:p w14:paraId="7AAB903D" w14:textId="77777777" w:rsidR="00D827AC" w:rsidRPr="00D827AC" w:rsidRDefault="00D827AC" w:rsidP="00D827AC">
            <w:pPr>
              <w:jc w:val="center"/>
              <w:rPr>
                <w:rFonts w:ascii="Arial" w:hAnsi="Arial" w:cs="Arial"/>
                <w:spacing w:val="0"/>
                <w:szCs w:val="22"/>
              </w:rPr>
            </w:pPr>
            <w:r w:rsidRPr="00D827AC">
              <w:rPr>
                <w:rFonts w:ascii="Arial" w:hAnsi="Arial" w:cs="Arial"/>
                <w:spacing w:val="0"/>
                <w:szCs w:val="22"/>
              </w:rPr>
              <w:t>Probabile</w:t>
            </w:r>
          </w:p>
        </w:tc>
        <w:tc>
          <w:tcPr>
            <w:tcW w:w="0" w:type="auto"/>
          </w:tcPr>
          <w:p w14:paraId="22C95CFD" w14:textId="77777777" w:rsidR="00D827AC" w:rsidRPr="00D827AC" w:rsidRDefault="00D827AC" w:rsidP="0092278F">
            <w:pPr>
              <w:jc w:val="both"/>
              <w:rPr>
                <w:rFonts w:ascii="Arial" w:hAnsi="Arial" w:cs="Arial"/>
                <w:spacing w:val="0"/>
                <w:szCs w:val="22"/>
              </w:rPr>
            </w:pPr>
            <w:r w:rsidRPr="00D827AC">
              <w:rPr>
                <w:rFonts w:ascii="Arial" w:hAnsi="Arial" w:cs="Arial"/>
                <w:spacing w:val="0"/>
                <w:szCs w:val="22"/>
              </w:rPr>
              <w:t>Più imprese o lavoratori autonomi svolgono le lavorazioni intervenendo sequenzialmente (quindi in tempi diversi) nella stessa area per portare a termine un’opera nel suo complesso. Sono ipotizzabili infortuni correlabili al fattore di rischio per lo più nel caso di mancato rispetto di una delle misure predisposte e nel caso di influenza di fattori esterni difficilmente controllabili</w:t>
            </w:r>
          </w:p>
        </w:tc>
      </w:tr>
      <w:tr w:rsidR="00D827AC" w:rsidRPr="00D827AC" w14:paraId="018647AA" w14:textId="77777777" w:rsidTr="00793B0D">
        <w:tc>
          <w:tcPr>
            <w:tcW w:w="0" w:type="auto"/>
            <w:vAlign w:val="center"/>
          </w:tcPr>
          <w:p w14:paraId="1D7E64E1" w14:textId="77777777" w:rsidR="00D827AC" w:rsidRPr="00D827AC" w:rsidRDefault="00D827AC" w:rsidP="00D827AC">
            <w:pPr>
              <w:jc w:val="center"/>
              <w:rPr>
                <w:rFonts w:ascii="Arial" w:hAnsi="Arial" w:cs="Arial"/>
                <w:spacing w:val="0"/>
                <w:szCs w:val="22"/>
              </w:rPr>
            </w:pPr>
            <w:r w:rsidRPr="00D827AC">
              <w:rPr>
                <w:rFonts w:ascii="Arial" w:hAnsi="Arial" w:cs="Arial"/>
                <w:spacing w:val="0"/>
                <w:szCs w:val="22"/>
              </w:rPr>
              <w:t>4</w:t>
            </w:r>
          </w:p>
        </w:tc>
        <w:tc>
          <w:tcPr>
            <w:tcW w:w="0" w:type="auto"/>
            <w:vAlign w:val="center"/>
          </w:tcPr>
          <w:p w14:paraId="14F0D40C" w14:textId="77777777" w:rsidR="00D827AC" w:rsidRPr="00D827AC" w:rsidRDefault="00D827AC" w:rsidP="00D827AC">
            <w:pPr>
              <w:jc w:val="center"/>
              <w:rPr>
                <w:rFonts w:ascii="Arial" w:hAnsi="Arial" w:cs="Arial"/>
                <w:spacing w:val="0"/>
                <w:szCs w:val="22"/>
              </w:rPr>
            </w:pPr>
            <w:r w:rsidRPr="00D827AC">
              <w:rPr>
                <w:rFonts w:ascii="Arial" w:hAnsi="Arial" w:cs="Arial"/>
                <w:spacing w:val="0"/>
                <w:szCs w:val="22"/>
              </w:rPr>
              <w:t>Molto probabile</w:t>
            </w:r>
          </w:p>
        </w:tc>
        <w:tc>
          <w:tcPr>
            <w:tcW w:w="0" w:type="auto"/>
          </w:tcPr>
          <w:p w14:paraId="76038EB2" w14:textId="77777777" w:rsidR="00D827AC" w:rsidRPr="00D827AC" w:rsidRDefault="00D827AC" w:rsidP="0092278F">
            <w:pPr>
              <w:jc w:val="both"/>
              <w:rPr>
                <w:rFonts w:ascii="Arial" w:hAnsi="Arial" w:cs="Arial"/>
                <w:spacing w:val="0"/>
                <w:szCs w:val="22"/>
              </w:rPr>
            </w:pPr>
            <w:r w:rsidRPr="00D827AC">
              <w:rPr>
                <w:rFonts w:ascii="Arial" w:hAnsi="Arial" w:cs="Arial"/>
                <w:spacing w:val="0"/>
                <w:szCs w:val="22"/>
              </w:rPr>
              <w:t>Più imprese o lavoratori autonomi svolgono le lavorazioni contemporaneamente nella stessa area per portare a termine un’opera nel suo complesso. Sono ipotizzabili infortuni correlabili al fattore di rischio nel caso di mancato rispetto di una delle misure predisposte</w:t>
            </w:r>
          </w:p>
        </w:tc>
      </w:tr>
    </w:tbl>
    <w:p w14:paraId="1778081F" w14:textId="77777777" w:rsidR="00D827AC" w:rsidRPr="00D827AC" w:rsidRDefault="00D827AC" w:rsidP="00D827AC">
      <w:pPr>
        <w:widowControl/>
        <w:spacing w:after="160" w:line="259" w:lineRule="auto"/>
        <w:jc w:val="left"/>
        <w:rPr>
          <w:spacing w:val="0"/>
          <w:szCs w:val="22"/>
          <w:lang w:eastAsia="en-US"/>
        </w:rPr>
      </w:pPr>
    </w:p>
    <w:p w14:paraId="72DC4C0D" w14:textId="77777777" w:rsidR="00D827AC" w:rsidRPr="00D827AC" w:rsidRDefault="00D827AC" w:rsidP="00D827AC">
      <w:pPr>
        <w:widowControl/>
        <w:spacing w:after="160" w:line="259" w:lineRule="auto"/>
        <w:jc w:val="left"/>
        <w:rPr>
          <w:rFonts w:eastAsia="Times New Roman"/>
          <w:b/>
          <w:bCs/>
          <w:spacing w:val="0"/>
          <w:szCs w:val="22"/>
        </w:rPr>
      </w:pPr>
      <w:r w:rsidRPr="00D827AC">
        <w:rPr>
          <w:rFonts w:eastAsia="Times New Roman"/>
          <w:b/>
          <w:bCs/>
          <w:spacing w:val="0"/>
          <w:szCs w:val="22"/>
        </w:rPr>
        <w:t>Gravità</w:t>
      </w:r>
    </w:p>
    <w:p w14:paraId="085E7C4F" w14:textId="77777777" w:rsidR="00D827AC" w:rsidRPr="00D827AC" w:rsidRDefault="00D827AC" w:rsidP="00D827AC">
      <w:pPr>
        <w:widowControl/>
        <w:spacing w:after="160" w:line="259" w:lineRule="auto"/>
        <w:jc w:val="left"/>
        <w:rPr>
          <w:rFonts w:eastAsia="Times New Roman"/>
          <w:spacing w:val="0"/>
          <w:szCs w:val="22"/>
        </w:rPr>
      </w:pPr>
      <w:r w:rsidRPr="00D827AC">
        <w:rPr>
          <w:rFonts w:eastAsia="Times New Roman"/>
          <w:spacing w:val="0"/>
          <w:szCs w:val="22"/>
        </w:rPr>
        <w:t>Elementi principali che concorrono all’incremento del livello di Gravità:</w:t>
      </w:r>
    </w:p>
    <w:p w14:paraId="2BD39C05" w14:textId="77777777" w:rsidR="00D827AC" w:rsidRPr="0092278F" w:rsidRDefault="00D827AC" w:rsidP="0092278F">
      <w:pPr>
        <w:pStyle w:val="Paragrafoelenco"/>
        <w:widowControl/>
        <w:numPr>
          <w:ilvl w:val="0"/>
          <w:numId w:val="40"/>
        </w:numPr>
        <w:spacing w:line="240" w:lineRule="auto"/>
        <w:contextualSpacing/>
        <w:rPr>
          <w:spacing w:val="0"/>
          <w:szCs w:val="22"/>
        </w:rPr>
      </w:pPr>
      <w:r w:rsidRPr="0092278F">
        <w:rPr>
          <w:spacing w:val="0"/>
          <w:szCs w:val="22"/>
        </w:rPr>
        <w:t>Tipologia di rischio (analisi dell’anomalia riscontrata e determinazione della possibilità di causare un’esposizione a uno o più agenti materiali);</w:t>
      </w:r>
    </w:p>
    <w:p w14:paraId="701543EE" w14:textId="77777777" w:rsidR="00D827AC" w:rsidRPr="0092278F" w:rsidRDefault="00D827AC" w:rsidP="0092278F">
      <w:pPr>
        <w:pStyle w:val="Paragrafoelenco"/>
        <w:widowControl/>
        <w:numPr>
          <w:ilvl w:val="0"/>
          <w:numId w:val="40"/>
        </w:numPr>
        <w:spacing w:line="240" w:lineRule="auto"/>
        <w:contextualSpacing/>
        <w:rPr>
          <w:spacing w:val="0"/>
          <w:szCs w:val="22"/>
        </w:rPr>
      </w:pPr>
      <w:r w:rsidRPr="0092278F">
        <w:rPr>
          <w:spacing w:val="0"/>
          <w:szCs w:val="22"/>
        </w:rPr>
        <w:lastRenderedPageBreak/>
        <w:t>Caratteristiche degli agenti materiali, loro effetti in termini di entità della manifestazione del rischio e conseguenze dell’esposizione (danno);</w:t>
      </w:r>
    </w:p>
    <w:p w14:paraId="7ADBF2AD" w14:textId="77777777" w:rsidR="00D827AC" w:rsidRPr="0092278F" w:rsidRDefault="00D827AC" w:rsidP="0092278F">
      <w:pPr>
        <w:pStyle w:val="Paragrafoelenco"/>
        <w:widowControl/>
        <w:numPr>
          <w:ilvl w:val="0"/>
          <w:numId w:val="40"/>
        </w:numPr>
        <w:spacing w:line="240" w:lineRule="auto"/>
        <w:contextualSpacing/>
        <w:rPr>
          <w:spacing w:val="0"/>
          <w:szCs w:val="22"/>
        </w:rPr>
      </w:pPr>
      <w:r w:rsidRPr="0092278F">
        <w:rPr>
          <w:spacing w:val="0"/>
          <w:szCs w:val="22"/>
        </w:rPr>
        <w:t>Caratteristiche degli esposti al rischio esame del tipo di esposizione e delle caratteristiche dei soggetti esposti al rischio);</w:t>
      </w:r>
    </w:p>
    <w:p w14:paraId="62F9C25E" w14:textId="77777777" w:rsidR="00D827AC" w:rsidRPr="0092278F" w:rsidRDefault="00D827AC" w:rsidP="0092278F">
      <w:pPr>
        <w:pStyle w:val="Paragrafoelenco"/>
        <w:widowControl/>
        <w:numPr>
          <w:ilvl w:val="0"/>
          <w:numId w:val="40"/>
        </w:numPr>
        <w:spacing w:line="240" w:lineRule="auto"/>
        <w:contextualSpacing/>
        <w:rPr>
          <w:spacing w:val="0"/>
          <w:szCs w:val="22"/>
        </w:rPr>
      </w:pPr>
      <w:r w:rsidRPr="0092278F">
        <w:rPr>
          <w:spacing w:val="0"/>
          <w:szCs w:val="22"/>
        </w:rPr>
        <w:t>Confronto con dati bibliografici e situazioni analoghe;</w:t>
      </w:r>
    </w:p>
    <w:p w14:paraId="22A2832A" w14:textId="77777777" w:rsidR="00D827AC" w:rsidRPr="00D827AC" w:rsidRDefault="00D827AC" w:rsidP="00D827AC">
      <w:pPr>
        <w:widowControl/>
        <w:spacing w:after="160" w:line="259" w:lineRule="auto"/>
        <w:jc w:val="left"/>
        <w:rPr>
          <w:spacing w:val="0"/>
          <w:szCs w:val="22"/>
          <w:lang w:eastAsia="en-US"/>
        </w:rPr>
      </w:pPr>
    </w:p>
    <w:p w14:paraId="4F8EB521" w14:textId="77777777" w:rsidR="00D827AC" w:rsidRPr="00D827AC" w:rsidRDefault="00D827AC" w:rsidP="00D827AC">
      <w:pPr>
        <w:widowControl/>
        <w:spacing w:after="160" w:line="259" w:lineRule="auto"/>
        <w:jc w:val="left"/>
        <w:rPr>
          <w:rFonts w:eastAsia="Times New Roman"/>
          <w:spacing w:val="0"/>
          <w:szCs w:val="22"/>
        </w:rPr>
      </w:pPr>
      <w:r w:rsidRPr="00D827AC">
        <w:rPr>
          <w:rFonts w:eastAsia="Times New Roman"/>
          <w:spacing w:val="0"/>
          <w:szCs w:val="22"/>
        </w:rPr>
        <w:t>Sulla base di tali elementi sono definite le seguenti categorie di Gravità:</w:t>
      </w:r>
    </w:p>
    <w:tbl>
      <w:tblPr>
        <w:tblStyle w:val="Grigliatabella7"/>
        <w:tblW w:w="0" w:type="auto"/>
        <w:tblLook w:val="04A0" w:firstRow="1" w:lastRow="0" w:firstColumn="1" w:lastColumn="0" w:noHBand="0" w:noVBand="1"/>
      </w:tblPr>
      <w:tblGrid>
        <w:gridCol w:w="1133"/>
        <w:gridCol w:w="1217"/>
        <w:gridCol w:w="7537"/>
      </w:tblGrid>
      <w:tr w:rsidR="00D827AC" w:rsidRPr="00D827AC" w14:paraId="00BBB0DF" w14:textId="77777777" w:rsidTr="0092278F">
        <w:trPr>
          <w:trHeight w:val="680"/>
        </w:trPr>
        <w:tc>
          <w:tcPr>
            <w:tcW w:w="0" w:type="auto"/>
            <w:shd w:val="clear" w:color="auto" w:fill="2F5496"/>
            <w:vAlign w:val="center"/>
          </w:tcPr>
          <w:p w14:paraId="30C788C8" w14:textId="77777777" w:rsidR="00D827AC" w:rsidRPr="00D827AC" w:rsidRDefault="00D827AC" w:rsidP="0092278F">
            <w:pPr>
              <w:jc w:val="center"/>
              <w:rPr>
                <w:rFonts w:ascii="Arial" w:eastAsia="Times New Roman" w:hAnsi="Arial" w:cs="Arial"/>
                <w:b/>
                <w:bCs/>
                <w:color w:val="FFFFFF"/>
                <w:spacing w:val="0"/>
                <w:szCs w:val="22"/>
              </w:rPr>
            </w:pPr>
            <w:r w:rsidRPr="00D827AC">
              <w:rPr>
                <w:rFonts w:ascii="Arial" w:eastAsia="Times New Roman" w:hAnsi="Arial" w:cs="Arial"/>
                <w:b/>
                <w:bCs/>
                <w:color w:val="FFFFFF"/>
                <w:spacing w:val="0"/>
                <w:szCs w:val="22"/>
              </w:rPr>
              <w:t>VALORE</w:t>
            </w:r>
          </w:p>
        </w:tc>
        <w:tc>
          <w:tcPr>
            <w:tcW w:w="0" w:type="auto"/>
            <w:shd w:val="clear" w:color="auto" w:fill="2F5496"/>
            <w:vAlign w:val="center"/>
          </w:tcPr>
          <w:p w14:paraId="71D739AB" w14:textId="77777777" w:rsidR="00D827AC" w:rsidRPr="00D827AC" w:rsidRDefault="00D827AC" w:rsidP="0092278F">
            <w:pPr>
              <w:jc w:val="center"/>
              <w:rPr>
                <w:rFonts w:ascii="Arial" w:eastAsia="Times New Roman" w:hAnsi="Arial" w:cs="Arial"/>
                <w:b/>
                <w:bCs/>
                <w:color w:val="FFFFFF"/>
                <w:spacing w:val="0"/>
                <w:szCs w:val="22"/>
              </w:rPr>
            </w:pPr>
            <w:r w:rsidRPr="00D827AC">
              <w:rPr>
                <w:rFonts w:ascii="Arial" w:eastAsia="Times New Roman" w:hAnsi="Arial" w:cs="Arial"/>
                <w:b/>
                <w:bCs/>
                <w:color w:val="FFFFFF"/>
                <w:spacing w:val="0"/>
                <w:szCs w:val="22"/>
              </w:rPr>
              <w:t>LIVELLO</w:t>
            </w:r>
          </w:p>
        </w:tc>
        <w:tc>
          <w:tcPr>
            <w:tcW w:w="0" w:type="auto"/>
            <w:shd w:val="clear" w:color="auto" w:fill="2F5496"/>
            <w:vAlign w:val="center"/>
          </w:tcPr>
          <w:p w14:paraId="68CC4D3B" w14:textId="77777777" w:rsidR="00D827AC" w:rsidRPr="00D827AC" w:rsidRDefault="00D827AC" w:rsidP="0092278F">
            <w:pPr>
              <w:jc w:val="center"/>
              <w:rPr>
                <w:rFonts w:ascii="Arial" w:eastAsia="Times New Roman" w:hAnsi="Arial" w:cs="Arial"/>
                <w:b/>
                <w:bCs/>
                <w:color w:val="FFFFFF"/>
                <w:spacing w:val="0"/>
                <w:szCs w:val="22"/>
              </w:rPr>
            </w:pPr>
            <w:r w:rsidRPr="00D827AC">
              <w:rPr>
                <w:rFonts w:ascii="Arial" w:eastAsia="Times New Roman" w:hAnsi="Arial" w:cs="Arial"/>
                <w:b/>
                <w:bCs/>
                <w:color w:val="FFFFFF"/>
                <w:spacing w:val="0"/>
                <w:szCs w:val="22"/>
              </w:rPr>
              <w:t>DEFINIZIONE</w:t>
            </w:r>
          </w:p>
        </w:tc>
      </w:tr>
      <w:tr w:rsidR="00D827AC" w:rsidRPr="00D827AC" w14:paraId="7FCE5087" w14:textId="77777777" w:rsidTr="0092278F">
        <w:trPr>
          <w:trHeight w:val="680"/>
        </w:trPr>
        <w:tc>
          <w:tcPr>
            <w:tcW w:w="0" w:type="auto"/>
            <w:vAlign w:val="center"/>
          </w:tcPr>
          <w:p w14:paraId="3B7D05B9" w14:textId="77777777" w:rsidR="00D827AC" w:rsidRPr="00D827AC" w:rsidRDefault="00D827AC" w:rsidP="00D827AC">
            <w:pPr>
              <w:jc w:val="center"/>
              <w:rPr>
                <w:rFonts w:ascii="Arial" w:eastAsia="Times New Roman" w:hAnsi="Arial" w:cs="Arial"/>
                <w:spacing w:val="0"/>
                <w:szCs w:val="22"/>
              </w:rPr>
            </w:pPr>
            <w:r w:rsidRPr="00D827AC">
              <w:rPr>
                <w:rFonts w:ascii="Arial" w:eastAsia="Times New Roman" w:hAnsi="Arial" w:cs="Arial"/>
                <w:spacing w:val="0"/>
                <w:szCs w:val="22"/>
              </w:rPr>
              <w:t>1</w:t>
            </w:r>
          </w:p>
        </w:tc>
        <w:tc>
          <w:tcPr>
            <w:tcW w:w="0" w:type="auto"/>
            <w:vAlign w:val="center"/>
          </w:tcPr>
          <w:p w14:paraId="46515237" w14:textId="77777777" w:rsidR="00D827AC" w:rsidRPr="00D827AC" w:rsidRDefault="00D827AC" w:rsidP="00D827AC">
            <w:pPr>
              <w:jc w:val="center"/>
              <w:rPr>
                <w:rFonts w:ascii="Arial" w:eastAsia="Times New Roman" w:hAnsi="Arial" w:cs="Arial"/>
                <w:spacing w:val="0"/>
                <w:szCs w:val="22"/>
              </w:rPr>
            </w:pPr>
            <w:r w:rsidRPr="00D827AC">
              <w:rPr>
                <w:rFonts w:ascii="Arial" w:eastAsia="Times New Roman" w:hAnsi="Arial" w:cs="Arial"/>
                <w:spacing w:val="0"/>
                <w:szCs w:val="22"/>
              </w:rPr>
              <w:t>Lieve</w:t>
            </w:r>
          </w:p>
        </w:tc>
        <w:tc>
          <w:tcPr>
            <w:tcW w:w="0" w:type="auto"/>
          </w:tcPr>
          <w:p w14:paraId="38CBDC47" w14:textId="77777777" w:rsidR="00D827AC" w:rsidRPr="00D827AC" w:rsidRDefault="00D827AC" w:rsidP="0092278F">
            <w:pPr>
              <w:jc w:val="both"/>
              <w:rPr>
                <w:rFonts w:ascii="Arial" w:eastAsia="Times New Roman" w:hAnsi="Arial" w:cs="Arial"/>
                <w:spacing w:val="0"/>
                <w:szCs w:val="22"/>
              </w:rPr>
            </w:pPr>
            <w:r w:rsidRPr="00D827AC">
              <w:rPr>
                <w:rFonts w:ascii="Arial" w:eastAsia="Times New Roman" w:hAnsi="Arial" w:cs="Arial"/>
                <w:spacing w:val="0"/>
                <w:szCs w:val="22"/>
              </w:rPr>
              <w:t>Un’impresa o un singolo lavoratore autonomo utilizzano unicamente attrezzature manuali operando a livello piano di calpestio; lesioni con prognosi di pochi giorni.</w:t>
            </w:r>
          </w:p>
        </w:tc>
      </w:tr>
      <w:tr w:rsidR="00D827AC" w:rsidRPr="00D827AC" w14:paraId="7B654F3B" w14:textId="77777777" w:rsidTr="0092278F">
        <w:trPr>
          <w:trHeight w:val="680"/>
        </w:trPr>
        <w:tc>
          <w:tcPr>
            <w:tcW w:w="0" w:type="auto"/>
            <w:vAlign w:val="center"/>
          </w:tcPr>
          <w:p w14:paraId="28F448D9" w14:textId="77777777" w:rsidR="00D827AC" w:rsidRPr="00D827AC" w:rsidRDefault="00D827AC" w:rsidP="00D827AC">
            <w:pPr>
              <w:jc w:val="center"/>
              <w:rPr>
                <w:rFonts w:ascii="Arial" w:eastAsia="Times New Roman" w:hAnsi="Arial" w:cs="Arial"/>
                <w:spacing w:val="0"/>
                <w:szCs w:val="22"/>
              </w:rPr>
            </w:pPr>
            <w:r w:rsidRPr="00D827AC">
              <w:rPr>
                <w:rFonts w:ascii="Arial" w:eastAsia="Times New Roman" w:hAnsi="Arial" w:cs="Arial"/>
                <w:spacing w:val="0"/>
                <w:szCs w:val="22"/>
              </w:rPr>
              <w:t>2</w:t>
            </w:r>
          </w:p>
        </w:tc>
        <w:tc>
          <w:tcPr>
            <w:tcW w:w="0" w:type="auto"/>
            <w:vAlign w:val="center"/>
          </w:tcPr>
          <w:p w14:paraId="3E9B85C6" w14:textId="77777777" w:rsidR="00D827AC" w:rsidRPr="00D827AC" w:rsidRDefault="00D827AC" w:rsidP="00D827AC">
            <w:pPr>
              <w:jc w:val="center"/>
              <w:rPr>
                <w:rFonts w:ascii="Arial" w:eastAsia="Times New Roman" w:hAnsi="Arial" w:cs="Arial"/>
                <w:spacing w:val="0"/>
                <w:szCs w:val="22"/>
              </w:rPr>
            </w:pPr>
            <w:r w:rsidRPr="00D827AC">
              <w:rPr>
                <w:rFonts w:ascii="Arial" w:eastAsia="Times New Roman" w:hAnsi="Arial" w:cs="Arial"/>
                <w:spacing w:val="0"/>
                <w:szCs w:val="22"/>
              </w:rPr>
              <w:t>Medio</w:t>
            </w:r>
          </w:p>
        </w:tc>
        <w:tc>
          <w:tcPr>
            <w:tcW w:w="0" w:type="auto"/>
          </w:tcPr>
          <w:p w14:paraId="6F67C7B5" w14:textId="77777777" w:rsidR="00D827AC" w:rsidRPr="00D827AC" w:rsidRDefault="00D827AC" w:rsidP="0092278F">
            <w:pPr>
              <w:jc w:val="both"/>
              <w:rPr>
                <w:rFonts w:ascii="Arial" w:eastAsia="Times New Roman" w:hAnsi="Arial" w:cs="Arial"/>
                <w:spacing w:val="0"/>
                <w:szCs w:val="22"/>
              </w:rPr>
            </w:pPr>
            <w:r w:rsidRPr="00D827AC">
              <w:rPr>
                <w:rFonts w:ascii="Arial" w:eastAsia="Times New Roman" w:hAnsi="Arial" w:cs="Arial"/>
                <w:spacing w:val="0"/>
                <w:szCs w:val="22"/>
              </w:rPr>
              <w:t>Un’impresa o un singolo lavoratore autonomo utilizzano unicamente attrezzature manuali operando in quota (modeste opere provvisionali, trabattelli, scale a pioli ecc.); lesioni con prognosi fino a 40 gg.</w:t>
            </w:r>
          </w:p>
        </w:tc>
      </w:tr>
      <w:tr w:rsidR="00D827AC" w:rsidRPr="00D827AC" w14:paraId="5A678727" w14:textId="77777777" w:rsidTr="00002958">
        <w:trPr>
          <w:trHeight w:val="370"/>
        </w:trPr>
        <w:tc>
          <w:tcPr>
            <w:tcW w:w="0" w:type="auto"/>
            <w:vAlign w:val="center"/>
          </w:tcPr>
          <w:p w14:paraId="789D7A99" w14:textId="77777777" w:rsidR="00D827AC" w:rsidRPr="00D827AC" w:rsidRDefault="00D827AC" w:rsidP="00D827AC">
            <w:pPr>
              <w:jc w:val="center"/>
              <w:rPr>
                <w:rFonts w:ascii="Arial" w:eastAsia="Times New Roman" w:hAnsi="Arial" w:cs="Arial"/>
                <w:spacing w:val="0"/>
                <w:szCs w:val="22"/>
              </w:rPr>
            </w:pPr>
            <w:r w:rsidRPr="00D827AC">
              <w:rPr>
                <w:rFonts w:ascii="Arial" w:eastAsia="Times New Roman" w:hAnsi="Arial" w:cs="Arial"/>
                <w:spacing w:val="0"/>
                <w:szCs w:val="22"/>
              </w:rPr>
              <w:t>3</w:t>
            </w:r>
          </w:p>
        </w:tc>
        <w:tc>
          <w:tcPr>
            <w:tcW w:w="0" w:type="auto"/>
            <w:vAlign w:val="center"/>
          </w:tcPr>
          <w:p w14:paraId="4C753CA3" w14:textId="77777777" w:rsidR="00D827AC" w:rsidRPr="00D827AC" w:rsidRDefault="00D827AC" w:rsidP="00D827AC">
            <w:pPr>
              <w:jc w:val="center"/>
              <w:rPr>
                <w:rFonts w:ascii="Arial" w:eastAsia="Times New Roman" w:hAnsi="Arial" w:cs="Arial"/>
                <w:spacing w:val="0"/>
                <w:szCs w:val="22"/>
              </w:rPr>
            </w:pPr>
            <w:r w:rsidRPr="00D827AC">
              <w:rPr>
                <w:rFonts w:ascii="Arial" w:eastAsia="Times New Roman" w:hAnsi="Arial" w:cs="Arial"/>
                <w:spacing w:val="0"/>
                <w:szCs w:val="22"/>
              </w:rPr>
              <w:t>Grave</w:t>
            </w:r>
          </w:p>
        </w:tc>
        <w:tc>
          <w:tcPr>
            <w:tcW w:w="0" w:type="auto"/>
          </w:tcPr>
          <w:p w14:paraId="48A41933" w14:textId="77777777" w:rsidR="00D827AC" w:rsidRPr="00D827AC" w:rsidRDefault="00D827AC" w:rsidP="0092278F">
            <w:pPr>
              <w:jc w:val="both"/>
              <w:rPr>
                <w:rFonts w:ascii="Arial" w:eastAsia="Times New Roman" w:hAnsi="Arial" w:cs="Arial"/>
                <w:spacing w:val="0"/>
                <w:szCs w:val="22"/>
              </w:rPr>
            </w:pPr>
            <w:r w:rsidRPr="00D827AC">
              <w:rPr>
                <w:rFonts w:ascii="Arial" w:eastAsia="Times New Roman" w:hAnsi="Arial" w:cs="Arial"/>
                <w:spacing w:val="0"/>
                <w:szCs w:val="22"/>
              </w:rPr>
              <w:t>Un’impresa o un singolo lavoratore autonomo introducono rischi tali da obbligare terzi a utilizzare DPI; lesioni con prognosi oltre i 40 gg.</w:t>
            </w:r>
          </w:p>
        </w:tc>
      </w:tr>
      <w:tr w:rsidR="00D827AC" w:rsidRPr="00D827AC" w14:paraId="4D854F4B" w14:textId="77777777" w:rsidTr="0092278F">
        <w:trPr>
          <w:trHeight w:val="680"/>
        </w:trPr>
        <w:tc>
          <w:tcPr>
            <w:tcW w:w="0" w:type="auto"/>
            <w:vAlign w:val="center"/>
          </w:tcPr>
          <w:p w14:paraId="50B8C3E6" w14:textId="77777777" w:rsidR="00D827AC" w:rsidRPr="00D827AC" w:rsidRDefault="00D827AC" w:rsidP="00D827AC">
            <w:pPr>
              <w:jc w:val="center"/>
              <w:rPr>
                <w:rFonts w:ascii="Arial" w:eastAsia="Times New Roman" w:hAnsi="Arial" w:cs="Arial"/>
                <w:spacing w:val="0"/>
                <w:szCs w:val="22"/>
              </w:rPr>
            </w:pPr>
            <w:r w:rsidRPr="00D827AC">
              <w:rPr>
                <w:rFonts w:ascii="Arial" w:eastAsia="Times New Roman" w:hAnsi="Arial" w:cs="Arial"/>
                <w:spacing w:val="0"/>
                <w:szCs w:val="22"/>
              </w:rPr>
              <w:t>4</w:t>
            </w:r>
          </w:p>
        </w:tc>
        <w:tc>
          <w:tcPr>
            <w:tcW w:w="0" w:type="auto"/>
            <w:vAlign w:val="center"/>
          </w:tcPr>
          <w:p w14:paraId="5B403B80" w14:textId="77777777" w:rsidR="00D827AC" w:rsidRPr="00D827AC" w:rsidRDefault="00D827AC" w:rsidP="00D827AC">
            <w:pPr>
              <w:jc w:val="center"/>
              <w:rPr>
                <w:rFonts w:ascii="Arial" w:eastAsia="Times New Roman" w:hAnsi="Arial" w:cs="Arial"/>
                <w:spacing w:val="0"/>
                <w:szCs w:val="22"/>
              </w:rPr>
            </w:pPr>
            <w:r w:rsidRPr="00D827AC">
              <w:rPr>
                <w:rFonts w:ascii="Arial" w:eastAsia="Times New Roman" w:hAnsi="Arial" w:cs="Arial"/>
                <w:spacing w:val="0"/>
                <w:szCs w:val="22"/>
              </w:rPr>
              <w:t>Molto grave</w:t>
            </w:r>
          </w:p>
        </w:tc>
        <w:tc>
          <w:tcPr>
            <w:tcW w:w="0" w:type="auto"/>
          </w:tcPr>
          <w:p w14:paraId="4A377B63" w14:textId="77777777" w:rsidR="00D827AC" w:rsidRPr="00D827AC" w:rsidRDefault="00D827AC" w:rsidP="0092278F">
            <w:pPr>
              <w:jc w:val="both"/>
              <w:rPr>
                <w:rFonts w:ascii="Arial" w:eastAsia="Times New Roman" w:hAnsi="Arial" w:cs="Arial"/>
                <w:spacing w:val="0"/>
                <w:szCs w:val="22"/>
              </w:rPr>
            </w:pPr>
            <w:r w:rsidRPr="00D827AC">
              <w:rPr>
                <w:rFonts w:ascii="Arial" w:eastAsia="Times New Roman" w:hAnsi="Arial" w:cs="Arial"/>
                <w:spacing w:val="0"/>
                <w:szCs w:val="22"/>
              </w:rPr>
              <w:t>Un’impresa o un singolo lavoratore autonomo introducono rischi tali da obbligare terzi a predisporre misure di prevenzione collettiva (DPC); lesioni con inabilità permanente o morte.</w:t>
            </w:r>
          </w:p>
        </w:tc>
      </w:tr>
    </w:tbl>
    <w:p w14:paraId="414C7340" w14:textId="2B79BB13" w:rsidR="00D827AC" w:rsidRPr="00D827AC" w:rsidRDefault="00D827AC" w:rsidP="00D827AC">
      <w:pPr>
        <w:widowControl/>
        <w:spacing w:after="160" w:line="259" w:lineRule="auto"/>
        <w:rPr>
          <w:rFonts w:eastAsia="Times New Roman"/>
          <w:spacing w:val="0"/>
          <w:szCs w:val="22"/>
        </w:rPr>
      </w:pPr>
      <w:r w:rsidRPr="00D827AC">
        <w:rPr>
          <w:rFonts w:eastAsia="Times New Roman"/>
          <w:spacing w:val="0"/>
          <w:szCs w:val="22"/>
        </w:rPr>
        <w:t>Si riportano, nella tabella riepilogativa che segue, i livelli “</w:t>
      </w:r>
      <m:oMath>
        <m:sSub>
          <m:sSubPr>
            <m:ctrlPr>
              <w:rPr>
                <w:rFonts w:ascii="Cambria Math" w:hAnsi="Cambria Math"/>
                <w:b/>
                <w:bCs/>
                <w:i/>
                <w:spacing w:val="0"/>
                <w:szCs w:val="22"/>
              </w:rPr>
            </m:ctrlPr>
          </m:sSubPr>
          <m:e>
            <m:r>
              <m:rPr>
                <m:sty m:val="bi"/>
              </m:rPr>
              <w:rPr>
                <w:rFonts w:ascii="Cambria Math" w:hAnsi="Cambria Math"/>
                <w:spacing w:val="0"/>
                <w:szCs w:val="22"/>
              </w:rPr>
              <m:t>R</m:t>
            </m:r>
          </m:e>
          <m:sub>
            <m:r>
              <m:rPr>
                <m:sty m:val="bi"/>
              </m:rPr>
              <w:rPr>
                <w:rFonts w:ascii="Cambria Math" w:hAnsi="Cambria Math"/>
                <w:spacing w:val="0"/>
                <w:szCs w:val="22"/>
              </w:rPr>
              <m:t>I</m:t>
            </m:r>
          </m:sub>
        </m:sSub>
      </m:oMath>
      <w:r w:rsidRPr="00D827AC">
        <w:rPr>
          <w:rFonts w:eastAsia="Times New Roman"/>
          <w:spacing w:val="0"/>
          <w:szCs w:val="22"/>
        </w:rPr>
        <w:t>“ relativi ai rischi da interferenza standard valutati in sede di DUVRI preliminare (rev. 0), e le conseguenti misure di prevenzione e protezione da adottare.</w:t>
      </w:r>
    </w:p>
    <w:p w14:paraId="2CEE2BA7" w14:textId="77777777" w:rsidR="00D827AC" w:rsidRPr="00D827AC" w:rsidRDefault="00D827AC" w:rsidP="00D827AC">
      <w:pPr>
        <w:widowControl/>
        <w:spacing w:after="160" w:line="259" w:lineRule="auto"/>
        <w:rPr>
          <w:rFonts w:eastAsia="Times New Roman"/>
          <w:spacing w:val="0"/>
          <w:szCs w:val="22"/>
        </w:rPr>
      </w:pPr>
      <w:r w:rsidRPr="00D827AC">
        <w:rPr>
          <w:rFonts w:eastAsia="Times New Roman"/>
          <w:spacing w:val="0"/>
          <w:szCs w:val="22"/>
        </w:rPr>
        <w:t>In sede di DUVRI definito (rev. n) la medesima tabella dovrà contemplare, invece, i livelli “</w:t>
      </w:r>
      <m:oMath>
        <m:sSub>
          <m:sSubPr>
            <m:ctrlPr>
              <w:rPr>
                <w:rFonts w:ascii="Cambria Math" w:hAnsi="Cambria Math"/>
                <w:b/>
                <w:bCs/>
                <w:i/>
                <w:spacing w:val="0"/>
                <w:szCs w:val="22"/>
              </w:rPr>
            </m:ctrlPr>
          </m:sSubPr>
          <m:e>
            <m:r>
              <m:rPr>
                <m:sty m:val="bi"/>
              </m:rPr>
              <w:rPr>
                <w:rFonts w:ascii="Cambria Math" w:hAnsi="Cambria Math"/>
                <w:spacing w:val="0"/>
                <w:szCs w:val="22"/>
              </w:rPr>
              <m:t>R</m:t>
            </m:r>
          </m:e>
          <m:sub>
            <m:r>
              <m:rPr>
                <m:sty m:val="bi"/>
              </m:rPr>
              <w:rPr>
                <w:rFonts w:ascii="Cambria Math" w:hAnsi="Cambria Math"/>
                <w:spacing w:val="0"/>
                <w:szCs w:val="22"/>
              </w:rPr>
              <m:t>I</m:t>
            </m:r>
          </m:sub>
        </m:sSub>
      </m:oMath>
      <w:r w:rsidRPr="00D827AC">
        <w:rPr>
          <w:rFonts w:eastAsia="Times New Roman"/>
          <w:spacing w:val="0"/>
          <w:szCs w:val="22"/>
        </w:rPr>
        <w:t>“ relativi ai rischi da interferenza reali (con riferimento, pertanto, ai rischi indotti effettivi), potendosi avvalere delle informazioni trasmesse dall’aggiudicatario dell’appalto (tabella 5 a).</w:t>
      </w:r>
    </w:p>
    <w:tbl>
      <w:tblPr>
        <w:tblStyle w:val="Grigliatabella"/>
        <w:tblW w:w="0" w:type="auto"/>
        <w:tblLook w:val="04A0" w:firstRow="1" w:lastRow="0" w:firstColumn="1" w:lastColumn="0" w:noHBand="0" w:noVBand="1"/>
      </w:tblPr>
      <w:tblGrid>
        <w:gridCol w:w="713"/>
        <w:gridCol w:w="2163"/>
        <w:gridCol w:w="482"/>
        <w:gridCol w:w="496"/>
        <w:gridCol w:w="459"/>
        <w:gridCol w:w="3866"/>
        <w:gridCol w:w="1708"/>
      </w:tblGrid>
      <w:tr w:rsidR="0001009C" w:rsidRPr="007D3139" w14:paraId="31698D16" w14:textId="77777777" w:rsidTr="00A80D11">
        <w:trPr>
          <w:cantSplit/>
          <w:trHeight w:val="340"/>
          <w:tblHeader/>
        </w:trPr>
        <w:tc>
          <w:tcPr>
            <w:tcW w:w="0" w:type="auto"/>
            <w:gridSpan w:val="7"/>
            <w:shd w:val="clear" w:color="auto" w:fill="2F5496"/>
            <w:vAlign w:val="center"/>
          </w:tcPr>
          <w:p w14:paraId="1094A423" w14:textId="77777777" w:rsidR="0001009C" w:rsidRPr="007D3139" w:rsidRDefault="0001009C" w:rsidP="001B31DD">
            <w:pPr>
              <w:spacing w:line="240" w:lineRule="auto"/>
              <w:jc w:val="center"/>
              <w:rPr>
                <w:rFonts w:eastAsiaTheme="minorEastAsia"/>
                <w:b/>
                <w:bCs/>
              </w:rPr>
            </w:pPr>
            <w:r w:rsidRPr="007D3139">
              <w:rPr>
                <w:rFonts w:eastAsiaTheme="minorEastAsia"/>
                <w:b/>
                <w:bCs/>
                <w:color w:val="FFFFFF" w:themeColor="background1"/>
              </w:rPr>
              <w:t>EDIFICI E STRUTTURE OGGETTO DELL’APPALTO</w:t>
            </w:r>
          </w:p>
        </w:tc>
      </w:tr>
      <w:tr w:rsidR="00005885" w14:paraId="620D16A4" w14:textId="77777777" w:rsidTr="00A80D11">
        <w:trPr>
          <w:cantSplit/>
          <w:tblHeader/>
        </w:trPr>
        <w:tc>
          <w:tcPr>
            <w:tcW w:w="0" w:type="auto"/>
            <w:vAlign w:val="center"/>
          </w:tcPr>
          <w:p w14:paraId="39564B93" w14:textId="77777777" w:rsidR="0001009C" w:rsidRDefault="0001009C" w:rsidP="0001009C">
            <w:pPr>
              <w:spacing w:line="240" w:lineRule="auto"/>
              <w:jc w:val="center"/>
              <w:rPr>
                <w:rFonts w:eastAsiaTheme="minorEastAsia"/>
              </w:rPr>
            </w:pPr>
            <w:r>
              <w:rPr>
                <w:rFonts w:eastAsiaTheme="minorEastAsia"/>
              </w:rPr>
              <w:t>Fase</w:t>
            </w:r>
          </w:p>
        </w:tc>
        <w:tc>
          <w:tcPr>
            <w:tcW w:w="0" w:type="auto"/>
            <w:vAlign w:val="center"/>
          </w:tcPr>
          <w:p w14:paraId="3E9E244A" w14:textId="77777777" w:rsidR="0001009C" w:rsidRDefault="0001009C" w:rsidP="0001009C">
            <w:pPr>
              <w:spacing w:line="240" w:lineRule="auto"/>
              <w:jc w:val="center"/>
              <w:rPr>
                <w:rFonts w:eastAsiaTheme="minorEastAsia"/>
              </w:rPr>
            </w:pPr>
            <w:r>
              <w:rPr>
                <w:rFonts w:eastAsiaTheme="minorEastAsia"/>
              </w:rPr>
              <w:t>Tipologia di rischio</w:t>
            </w:r>
          </w:p>
        </w:tc>
        <w:tc>
          <w:tcPr>
            <w:tcW w:w="0" w:type="auto"/>
            <w:vAlign w:val="center"/>
          </w:tcPr>
          <w:p w14:paraId="53E2F536" w14:textId="77777777" w:rsidR="0001009C" w:rsidRDefault="00192D86" w:rsidP="0001009C">
            <w:pPr>
              <w:spacing w:line="240" w:lineRule="auto"/>
              <w:jc w:val="center"/>
              <w:rPr>
                <w:rFonts w:eastAsiaTheme="minorEastAsia"/>
              </w:rPr>
            </w:pPr>
            <m:oMathPara>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 xml:space="preserve">I </m:t>
                    </m:r>
                  </m:sub>
                </m:sSub>
              </m:oMath>
            </m:oMathPara>
          </w:p>
        </w:tc>
        <w:tc>
          <w:tcPr>
            <w:tcW w:w="0" w:type="auto"/>
            <w:vAlign w:val="center"/>
          </w:tcPr>
          <w:p w14:paraId="44E5F9A6" w14:textId="77777777" w:rsidR="0001009C" w:rsidRDefault="00192D86" w:rsidP="0001009C">
            <w:pPr>
              <w:spacing w:line="240" w:lineRule="auto"/>
              <w:jc w:val="center"/>
              <w:rPr>
                <w:rFonts w:eastAsiaTheme="minorEastAsia"/>
              </w:rPr>
            </w:pPr>
            <m:oMathPara>
              <m:oMath>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 xml:space="preserve">I </m:t>
                    </m:r>
                  </m:sub>
                </m:sSub>
              </m:oMath>
            </m:oMathPara>
          </w:p>
        </w:tc>
        <w:tc>
          <w:tcPr>
            <w:tcW w:w="0" w:type="auto"/>
            <w:vAlign w:val="center"/>
          </w:tcPr>
          <w:p w14:paraId="45A737C3" w14:textId="77777777" w:rsidR="0001009C" w:rsidRDefault="00192D86" w:rsidP="0001009C">
            <w:pPr>
              <w:spacing w:line="240" w:lineRule="auto"/>
              <w:jc w:val="center"/>
              <w:rPr>
                <w:rFonts w:eastAsiaTheme="minorEastAsia"/>
              </w:rPr>
            </w:pPr>
            <m:oMathPara>
              <m:oMath>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I</m:t>
                    </m:r>
                  </m:sub>
                </m:sSub>
              </m:oMath>
            </m:oMathPara>
          </w:p>
        </w:tc>
        <w:tc>
          <w:tcPr>
            <w:tcW w:w="0" w:type="auto"/>
            <w:vAlign w:val="center"/>
          </w:tcPr>
          <w:p w14:paraId="3B13013E" w14:textId="77777777" w:rsidR="0001009C" w:rsidRDefault="0001009C" w:rsidP="0001009C">
            <w:pPr>
              <w:spacing w:line="240" w:lineRule="auto"/>
              <w:rPr>
                <w:rFonts w:eastAsiaTheme="minorEastAsia"/>
              </w:rPr>
            </w:pPr>
            <w:r>
              <w:rPr>
                <w:rFonts w:eastAsiaTheme="minorEastAsia"/>
              </w:rPr>
              <w:t>Misure di prevenzione e protezione da adottare</w:t>
            </w:r>
          </w:p>
        </w:tc>
        <w:tc>
          <w:tcPr>
            <w:tcW w:w="0" w:type="auto"/>
            <w:vAlign w:val="center"/>
          </w:tcPr>
          <w:p w14:paraId="63237359" w14:textId="77777777" w:rsidR="0001009C" w:rsidRDefault="0001009C" w:rsidP="0001009C">
            <w:pPr>
              <w:spacing w:line="240" w:lineRule="auto"/>
              <w:jc w:val="center"/>
              <w:rPr>
                <w:rFonts w:eastAsiaTheme="minorEastAsia"/>
              </w:rPr>
            </w:pPr>
            <w:r>
              <w:rPr>
                <w:rFonts w:eastAsiaTheme="minorEastAsia"/>
              </w:rPr>
              <w:t>Soggetto che deve attuare la misura</w:t>
            </w:r>
          </w:p>
        </w:tc>
      </w:tr>
      <w:tr w:rsidR="0001009C" w14:paraId="2C0A745B" w14:textId="77777777" w:rsidTr="00A80D11">
        <w:trPr>
          <w:cantSplit/>
        </w:trPr>
        <w:tc>
          <w:tcPr>
            <w:tcW w:w="0" w:type="auto"/>
            <w:gridSpan w:val="7"/>
            <w:vAlign w:val="center"/>
          </w:tcPr>
          <w:p w14:paraId="20E5D433" w14:textId="2E1F7699" w:rsidR="0001009C" w:rsidRPr="0001009C" w:rsidRDefault="0001009C" w:rsidP="0001009C">
            <w:pPr>
              <w:spacing w:line="240" w:lineRule="auto"/>
              <w:jc w:val="center"/>
              <w:rPr>
                <w:rFonts w:eastAsiaTheme="minorEastAsia"/>
                <w:b/>
                <w:bCs/>
              </w:rPr>
            </w:pPr>
            <w:r w:rsidRPr="0001009C">
              <w:rPr>
                <w:rFonts w:eastAsiaTheme="minorEastAsia"/>
                <w:b/>
                <w:bCs/>
              </w:rPr>
              <w:t>Ambiente di lavoro</w:t>
            </w:r>
          </w:p>
        </w:tc>
      </w:tr>
      <w:tr w:rsidR="00005885" w14:paraId="57B39E0C" w14:textId="77777777" w:rsidTr="00DE79D3">
        <w:trPr>
          <w:cantSplit/>
        </w:trPr>
        <w:tc>
          <w:tcPr>
            <w:tcW w:w="0" w:type="auto"/>
            <w:vAlign w:val="center"/>
          </w:tcPr>
          <w:p w14:paraId="677DF516" w14:textId="2AC26B4B" w:rsidR="0001009C" w:rsidRDefault="00005885" w:rsidP="00005885">
            <w:pPr>
              <w:spacing w:line="240" w:lineRule="auto"/>
              <w:rPr>
                <w:rFonts w:eastAsiaTheme="minorEastAsia"/>
              </w:rPr>
            </w:pPr>
            <w:r>
              <w:rPr>
                <w:rFonts w:eastAsiaTheme="minorEastAsia"/>
              </w:rPr>
              <w:t>1-3</w:t>
            </w:r>
          </w:p>
        </w:tc>
        <w:tc>
          <w:tcPr>
            <w:tcW w:w="0" w:type="auto"/>
            <w:vAlign w:val="center"/>
          </w:tcPr>
          <w:p w14:paraId="66304374" w14:textId="20CEDB0B" w:rsidR="0001009C" w:rsidRDefault="00005885" w:rsidP="0001009C">
            <w:pPr>
              <w:spacing w:line="240" w:lineRule="auto"/>
              <w:jc w:val="center"/>
              <w:rPr>
                <w:rFonts w:eastAsiaTheme="minorEastAsia"/>
              </w:rPr>
            </w:pPr>
            <w:r>
              <w:rPr>
                <w:szCs w:val="22"/>
              </w:rPr>
              <w:t>Pareti vetrate</w:t>
            </w:r>
          </w:p>
        </w:tc>
        <w:tc>
          <w:tcPr>
            <w:tcW w:w="0" w:type="auto"/>
            <w:vAlign w:val="center"/>
          </w:tcPr>
          <w:p w14:paraId="649899A5" w14:textId="2F2786EC" w:rsidR="0001009C" w:rsidRDefault="00961A81" w:rsidP="0001009C">
            <w:pPr>
              <w:spacing w:line="240" w:lineRule="auto"/>
              <w:jc w:val="center"/>
              <w:rPr>
                <w:rFonts w:eastAsia="Times New Roman"/>
                <w:b/>
                <w:bCs/>
              </w:rPr>
            </w:pPr>
            <w:r>
              <w:rPr>
                <w:rFonts w:eastAsia="Times New Roman"/>
                <w:b/>
                <w:bCs/>
              </w:rPr>
              <w:t>2</w:t>
            </w:r>
          </w:p>
        </w:tc>
        <w:tc>
          <w:tcPr>
            <w:tcW w:w="0" w:type="auto"/>
            <w:vAlign w:val="center"/>
          </w:tcPr>
          <w:p w14:paraId="4D4B4D58" w14:textId="4FE41FCD" w:rsidR="0001009C" w:rsidRDefault="00961A81" w:rsidP="0001009C">
            <w:pPr>
              <w:spacing w:line="240" w:lineRule="auto"/>
              <w:jc w:val="center"/>
              <w:rPr>
                <w:rFonts w:eastAsia="Times New Roman"/>
                <w:b/>
                <w:bCs/>
              </w:rPr>
            </w:pPr>
            <w:r>
              <w:rPr>
                <w:rFonts w:eastAsia="Times New Roman"/>
                <w:b/>
                <w:bCs/>
              </w:rPr>
              <w:t>2</w:t>
            </w:r>
          </w:p>
        </w:tc>
        <w:tc>
          <w:tcPr>
            <w:tcW w:w="0" w:type="auto"/>
            <w:shd w:val="clear" w:color="auto" w:fill="FFFF00"/>
            <w:vAlign w:val="center"/>
          </w:tcPr>
          <w:p w14:paraId="5CE31337" w14:textId="255F8AB8" w:rsidR="0001009C" w:rsidRDefault="00961A81" w:rsidP="0001009C">
            <w:pPr>
              <w:spacing w:line="240" w:lineRule="auto"/>
              <w:jc w:val="center"/>
              <w:rPr>
                <w:rFonts w:eastAsia="Times New Roman"/>
                <w:b/>
                <w:bCs/>
              </w:rPr>
            </w:pPr>
            <w:r>
              <w:rPr>
                <w:rFonts w:eastAsia="Times New Roman"/>
                <w:b/>
                <w:bCs/>
              </w:rPr>
              <w:t>4</w:t>
            </w:r>
          </w:p>
        </w:tc>
        <w:tc>
          <w:tcPr>
            <w:tcW w:w="0" w:type="auto"/>
            <w:vAlign w:val="center"/>
          </w:tcPr>
          <w:p w14:paraId="0E65148D" w14:textId="5E7DE750" w:rsidR="0001009C" w:rsidRDefault="00B11107" w:rsidP="0001009C">
            <w:pPr>
              <w:spacing w:line="240" w:lineRule="auto"/>
              <w:rPr>
                <w:rFonts w:eastAsiaTheme="minorEastAsia"/>
              </w:rPr>
            </w:pPr>
            <w:r>
              <w:rPr>
                <w:rFonts w:eastAsiaTheme="minorEastAsia"/>
              </w:rPr>
              <w:t xml:space="preserve">Dove richiesto per la natura dell’attività </w:t>
            </w:r>
            <w:r w:rsidR="00005885">
              <w:rPr>
                <w:rFonts w:eastAsiaTheme="minorEastAsia"/>
              </w:rPr>
              <w:t xml:space="preserve">dovrà essere prevista particolare </w:t>
            </w:r>
            <w:proofErr w:type="gramStart"/>
            <w:r w:rsidR="00005885">
              <w:rPr>
                <w:rFonts w:eastAsiaTheme="minorEastAsia"/>
              </w:rPr>
              <w:t xml:space="preserve">attenzione </w:t>
            </w:r>
            <w:r>
              <w:rPr>
                <w:rFonts w:eastAsiaTheme="minorEastAsia"/>
              </w:rPr>
              <w:t xml:space="preserve"> </w:t>
            </w:r>
            <w:r w:rsidR="00005885">
              <w:rPr>
                <w:rFonts w:eastAsiaTheme="minorEastAsia"/>
              </w:rPr>
              <w:t>alle</w:t>
            </w:r>
            <w:proofErr w:type="gramEnd"/>
            <w:r w:rsidR="00005885">
              <w:rPr>
                <w:rFonts w:eastAsiaTheme="minorEastAsia"/>
              </w:rPr>
              <w:t xml:space="preserve"> pareti e porte in vetro</w:t>
            </w:r>
          </w:p>
        </w:tc>
        <w:tc>
          <w:tcPr>
            <w:tcW w:w="0" w:type="auto"/>
            <w:vAlign w:val="center"/>
          </w:tcPr>
          <w:p w14:paraId="56D22A75" w14:textId="5BB53B80" w:rsidR="0001009C" w:rsidRDefault="00B11107" w:rsidP="0001009C">
            <w:pPr>
              <w:spacing w:line="240" w:lineRule="auto"/>
              <w:jc w:val="center"/>
              <w:rPr>
                <w:rFonts w:eastAsiaTheme="minorEastAsia"/>
              </w:rPr>
            </w:pPr>
            <w:r>
              <w:rPr>
                <w:rFonts w:eastAsiaTheme="minorEastAsia"/>
              </w:rPr>
              <w:t>Impresa esterna</w:t>
            </w:r>
          </w:p>
        </w:tc>
      </w:tr>
      <w:tr w:rsidR="00005885" w14:paraId="7124D472" w14:textId="77777777" w:rsidTr="003E5B93">
        <w:trPr>
          <w:cantSplit/>
        </w:trPr>
        <w:tc>
          <w:tcPr>
            <w:tcW w:w="0" w:type="auto"/>
            <w:vMerge w:val="restart"/>
            <w:vAlign w:val="center"/>
          </w:tcPr>
          <w:p w14:paraId="74CBF8BF" w14:textId="08CEC829" w:rsidR="00CF0BF2" w:rsidRDefault="00005885" w:rsidP="00CF0BF2">
            <w:pPr>
              <w:spacing w:line="240" w:lineRule="auto"/>
              <w:jc w:val="center"/>
              <w:rPr>
                <w:rFonts w:eastAsiaTheme="minorEastAsia"/>
              </w:rPr>
            </w:pPr>
            <w:r>
              <w:rPr>
                <w:rFonts w:eastAsiaTheme="minorEastAsia"/>
              </w:rPr>
              <w:t>1-3</w:t>
            </w:r>
          </w:p>
        </w:tc>
        <w:tc>
          <w:tcPr>
            <w:tcW w:w="0" w:type="auto"/>
            <w:vMerge w:val="restart"/>
            <w:vAlign w:val="center"/>
          </w:tcPr>
          <w:p w14:paraId="5012BBB6" w14:textId="076761D3" w:rsidR="00CF0BF2" w:rsidRDefault="00CF0BF2" w:rsidP="00CF0BF2">
            <w:pPr>
              <w:spacing w:line="240" w:lineRule="auto"/>
              <w:jc w:val="center"/>
              <w:rPr>
                <w:rFonts w:eastAsiaTheme="minorEastAsia"/>
              </w:rPr>
            </w:pPr>
            <w:r>
              <w:rPr>
                <w:szCs w:val="22"/>
              </w:rPr>
              <w:t>c</w:t>
            </w:r>
            <w:r>
              <w:t>adute a livello e scivolamenti</w:t>
            </w:r>
          </w:p>
        </w:tc>
        <w:tc>
          <w:tcPr>
            <w:tcW w:w="0" w:type="auto"/>
            <w:vMerge w:val="restart"/>
            <w:vAlign w:val="center"/>
          </w:tcPr>
          <w:p w14:paraId="79B80690" w14:textId="4D08654A" w:rsidR="00CF0BF2" w:rsidRDefault="00CF0BF2" w:rsidP="00CF0BF2">
            <w:pPr>
              <w:spacing w:line="240" w:lineRule="auto"/>
              <w:jc w:val="center"/>
              <w:rPr>
                <w:rFonts w:eastAsia="Times New Roman"/>
                <w:b/>
                <w:bCs/>
              </w:rPr>
            </w:pPr>
            <w:r>
              <w:rPr>
                <w:rFonts w:eastAsia="Times New Roman"/>
                <w:b/>
                <w:bCs/>
              </w:rPr>
              <w:t>2</w:t>
            </w:r>
          </w:p>
        </w:tc>
        <w:tc>
          <w:tcPr>
            <w:tcW w:w="0" w:type="auto"/>
            <w:vMerge w:val="restart"/>
            <w:vAlign w:val="center"/>
          </w:tcPr>
          <w:p w14:paraId="23E0AD2A" w14:textId="4F08C9A7" w:rsidR="00CF0BF2" w:rsidRDefault="00961A81" w:rsidP="00CF0BF2">
            <w:pPr>
              <w:spacing w:line="240" w:lineRule="auto"/>
              <w:jc w:val="center"/>
              <w:rPr>
                <w:rFonts w:eastAsia="Times New Roman"/>
                <w:b/>
                <w:bCs/>
              </w:rPr>
            </w:pPr>
            <w:r>
              <w:rPr>
                <w:rFonts w:eastAsia="Times New Roman"/>
                <w:b/>
                <w:bCs/>
              </w:rPr>
              <w:t>2</w:t>
            </w:r>
          </w:p>
        </w:tc>
        <w:tc>
          <w:tcPr>
            <w:tcW w:w="0" w:type="auto"/>
            <w:vMerge w:val="restart"/>
            <w:shd w:val="clear" w:color="auto" w:fill="FFFF00"/>
            <w:vAlign w:val="center"/>
          </w:tcPr>
          <w:p w14:paraId="7D5FD8A1" w14:textId="18425FD7" w:rsidR="00CF0BF2" w:rsidRDefault="00961A81" w:rsidP="00CF0BF2">
            <w:pPr>
              <w:spacing w:line="240" w:lineRule="auto"/>
              <w:jc w:val="center"/>
              <w:rPr>
                <w:rFonts w:eastAsia="Times New Roman"/>
                <w:b/>
                <w:bCs/>
              </w:rPr>
            </w:pPr>
            <w:r>
              <w:rPr>
                <w:rFonts w:eastAsia="Times New Roman"/>
                <w:b/>
                <w:bCs/>
              </w:rPr>
              <w:t>4</w:t>
            </w:r>
          </w:p>
        </w:tc>
        <w:tc>
          <w:tcPr>
            <w:tcW w:w="0" w:type="auto"/>
            <w:vAlign w:val="center"/>
          </w:tcPr>
          <w:p w14:paraId="6106976A" w14:textId="2226AF84" w:rsidR="00CF0BF2" w:rsidRDefault="00CF0BF2" w:rsidP="00CF0BF2">
            <w:pPr>
              <w:spacing w:line="240" w:lineRule="auto"/>
              <w:rPr>
                <w:rFonts w:eastAsiaTheme="minorEastAsia"/>
              </w:rPr>
            </w:pPr>
            <w:r>
              <w:rPr>
                <w:rFonts w:eastAsiaTheme="minorEastAsia"/>
              </w:rPr>
              <w:t>Garantisce che i pavimenti siano fissi, stabili ed antisdrucciolevoli nonché esenti da protuberanze, cavità o piani inclinati pericolosi</w:t>
            </w:r>
          </w:p>
        </w:tc>
        <w:tc>
          <w:tcPr>
            <w:tcW w:w="0" w:type="auto"/>
            <w:vAlign w:val="center"/>
          </w:tcPr>
          <w:p w14:paraId="54EBB252" w14:textId="6153060B" w:rsidR="00CF0BF2" w:rsidRDefault="00CF0BF2" w:rsidP="00CF0BF2">
            <w:pPr>
              <w:spacing w:line="240" w:lineRule="auto"/>
              <w:jc w:val="center"/>
              <w:rPr>
                <w:rFonts w:eastAsiaTheme="minorEastAsia"/>
              </w:rPr>
            </w:pPr>
            <w:r>
              <w:rPr>
                <w:rFonts w:eastAsiaTheme="minorEastAsia"/>
              </w:rPr>
              <w:t>Azienda committente</w:t>
            </w:r>
          </w:p>
        </w:tc>
      </w:tr>
      <w:tr w:rsidR="00005885" w14:paraId="059E82FA" w14:textId="77777777" w:rsidTr="003E5B93">
        <w:trPr>
          <w:cantSplit/>
        </w:trPr>
        <w:tc>
          <w:tcPr>
            <w:tcW w:w="0" w:type="auto"/>
            <w:vMerge/>
            <w:vAlign w:val="center"/>
          </w:tcPr>
          <w:p w14:paraId="3F4E48BE" w14:textId="77777777" w:rsidR="007F6E1C" w:rsidRDefault="007F6E1C" w:rsidP="0001009C">
            <w:pPr>
              <w:spacing w:line="240" w:lineRule="auto"/>
              <w:jc w:val="center"/>
              <w:rPr>
                <w:rFonts w:eastAsiaTheme="minorEastAsia"/>
              </w:rPr>
            </w:pPr>
          </w:p>
        </w:tc>
        <w:tc>
          <w:tcPr>
            <w:tcW w:w="0" w:type="auto"/>
            <w:vMerge/>
            <w:vAlign w:val="center"/>
          </w:tcPr>
          <w:p w14:paraId="394970AC" w14:textId="77777777" w:rsidR="007F6E1C" w:rsidRDefault="007F6E1C" w:rsidP="0001009C">
            <w:pPr>
              <w:spacing w:line="240" w:lineRule="auto"/>
              <w:jc w:val="center"/>
              <w:rPr>
                <w:szCs w:val="22"/>
              </w:rPr>
            </w:pPr>
          </w:p>
        </w:tc>
        <w:tc>
          <w:tcPr>
            <w:tcW w:w="0" w:type="auto"/>
            <w:vMerge/>
            <w:vAlign w:val="center"/>
          </w:tcPr>
          <w:p w14:paraId="5174538B" w14:textId="77777777" w:rsidR="007F6E1C" w:rsidRDefault="007F6E1C" w:rsidP="0001009C">
            <w:pPr>
              <w:spacing w:line="240" w:lineRule="auto"/>
              <w:jc w:val="center"/>
              <w:rPr>
                <w:rFonts w:eastAsia="Times New Roman"/>
                <w:b/>
                <w:bCs/>
              </w:rPr>
            </w:pPr>
          </w:p>
        </w:tc>
        <w:tc>
          <w:tcPr>
            <w:tcW w:w="0" w:type="auto"/>
            <w:vMerge/>
            <w:vAlign w:val="center"/>
          </w:tcPr>
          <w:p w14:paraId="76B5EC43" w14:textId="77777777" w:rsidR="007F6E1C" w:rsidRDefault="007F6E1C" w:rsidP="0001009C">
            <w:pPr>
              <w:spacing w:line="240" w:lineRule="auto"/>
              <w:jc w:val="center"/>
              <w:rPr>
                <w:rFonts w:eastAsia="Times New Roman"/>
                <w:b/>
                <w:bCs/>
              </w:rPr>
            </w:pPr>
          </w:p>
        </w:tc>
        <w:tc>
          <w:tcPr>
            <w:tcW w:w="0" w:type="auto"/>
            <w:vMerge/>
            <w:shd w:val="clear" w:color="auto" w:fill="FFFF00"/>
            <w:vAlign w:val="center"/>
          </w:tcPr>
          <w:p w14:paraId="3C35AE57" w14:textId="77777777" w:rsidR="007F6E1C" w:rsidRDefault="007F6E1C" w:rsidP="0001009C">
            <w:pPr>
              <w:spacing w:line="240" w:lineRule="auto"/>
              <w:jc w:val="center"/>
              <w:rPr>
                <w:rFonts w:eastAsia="Times New Roman"/>
                <w:b/>
                <w:bCs/>
              </w:rPr>
            </w:pPr>
          </w:p>
        </w:tc>
        <w:tc>
          <w:tcPr>
            <w:tcW w:w="0" w:type="auto"/>
            <w:vAlign w:val="center"/>
          </w:tcPr>
          <w:p w14:paraId="726E1DF0" w14:textId="10C82B76" w:rsidR="007F6E1C" w:rsidRDefault="007F6E1C" w:rsidP="0001009C">
            <w:pPr>
              <w:spacing w:line="240" w:lineRule="auto"/>
              <w:rPr>
                <w:rFonts w:eastAsiaTheme="minorEastAsia"/>
              </w:rPr>
            </w:pPr>
            <w:r>
              <w:rPr>
                <w:rFonts w:eastAsiaTheme="minorEastAsia"/>
              </w:rPr>
              <w:t>Garantisce che gli interventi non alterino le caratteristiche della pavimentazione, ripristinando le condizioni originali</w:t>
            </w:r>
          </w:p>
        </w:tc>
        <w:tc>
          <w:tcPr>
            <w:tcW w:w="0" w:type="auto"/>
            <w:vAlign w:val="center"/>
          </w:tcPr>
          <w:p w14:paraId="057F7455" w14:textId="02F84FDC" w:rsidR="007F6E1C" w:rsidRDefault="007F6E1C" w:rsidP="0001009C">
            <w:pPr>
              <w:spacing w:line="240" w:lineRule="auto"/>
              <w:jc w:val="center"/>
              <w:rPr>
                <w:rFonts w:eastAsiaTheme="minorEastAsia"/>
              </w:rPr>
            </w:pPr>
            <w:r>
              <w:rPr>
                <w:rFonts w:eastAsiaTheme="minorEastAsia"/>
              </w:rPr>
              <w:t>Impresa esterna</w:t>
            </w:r>
          </w:p>
        </w:tc>
      </w:tr>
      <w:tr w:rsidR="00184271" w14:paraId="299A254F" w14:textId="77777777" w:rsidTr="00DE79D3">
        <w:trPr>
          <w:cantSplit/>
        </w:trPr>
        <w:tc>
          <w:tcPr>
            <w:tcW w:w="0" w:type="auto"/>
            <w:vAlign w:val="center"/>
          </w:tcPr>
          <w:p w14:paraId="3F6DA891" w14:textId="77BF1934" w:rsidR="00184271" w:rsidRDefault="00184271" w:rsidP="00CF0BF2">
            <w:pPr>
              <w:spacing w:line="240" w:lineRule="auto"/>
              <w:jc w:val="center"/>
              <w:rPr>
                <w:rFonts w:eastAsiaTheme="minorEastAsia"/>
              </w:rPr>
            </w:pPr>
            <w:r>
              <w:rPr>
                <w:rFonts w:eastAsiaTheme="minorEastAsia"/>
              </w:rPr>
              <w:lastRenderedPageBreak/>
              <w:t>1.3</w:t>
            </w:r>
          </w:p>
        </w:tc>
        <w:tc>
          <w:tcPr>
            <w:tcW w:w="0" w:type="auto"/>
            <w:vAlign w:val="center"/>
          </w:tcPr>
          <w:p w14:paraId="6CE88FA0" w14:textId="00DF9602" w:rsidR="00184271" w:rsidRDefault="00184271" w:rsidP="00CF0BF2">
            <w:pPr>
              <w:spacing w:line="240" w:lineRule="auto"/>
              <w:jc w:val="center"/>
              <w:rPr>
                <w:szCs w:val="22"/>
              </w:rPr>
            </w:pPr>
            <w:r>
              <w:rPr>
                <w:szCs w:val="22"/>
              </w:rPr>
              <w:t>Dislivelli nelle aree di transito</w:t>
            </w:r>
          </w:p>
        </w:tc>
        <w:tc>
          <w:tcPr>
            <w:tcW w:w="0" w:type="auto"/>
            <w:vAlign w:val="center"/>
          </w:tcPr>
          <w:p w14:paraId="30DADBDF" w14:textId="45638596" w:rsidR="00184271" w:rsidRDefault="00961A81" w:rsidP="00CF0BF2">
            <w:pPr>
              <w:spacing w:line="240" w:lineRule="auto"/>
              <w:jc w:val="center"/>
              <w:rPr>
                <w:rFonts w:eastAsia="Times New Roman"/>
                <w:b/>
                <w:bCs/>
              </w:rPr>
            </w:pPr>
            <w:r>
              <w:rPr>
                <w:rFonts w:eastAsia="Times New Roman"/>
                <w:b/>
                <w:bCs/>
              </w:rPr>
              <w:t>2</w:t>
            </w:r>
          </w:p>
        </w:tc>
        <w:tc>
          <w:tcPr>
            <w:tcW w:w="0" w:type="auto"/>
            <w:vAlign w:val="center"/>
          </w:tcPr>
          <w:p w14:paraId="5731BF78" w14:textId="1608941A" w:rsidR="00184271" w:rsidRDefault="00961A81" w:rsidP="00CF0BF2">
            <w:pPr>
              <w:spacing w:line="240" w:lineRule="auto"/>
              <w:jc w:val="center"/>
              <w:rPr>
                <w:rFonts w:eastAsia="Times New Roman"/>
                <w:b/>
                <w:bCs/>
              </w:rPr>
            </w:pPr>
            <w:r>
              <w:rPr>
                <w:rFonts w:eastAsia="Times New Roman"/>
                <w:b/>
                <w:bCs/>
              </w:rPr>
              <w:t>2</w:t>
            </w:r>
          </w:p>
        </w:tc>
        <w:tc>
          <w:tcPr>
            <w:tcW w:w="0" w:type="auto"/>
            <w:shd w:val="clear" w:color="auto" w:fill="FFFF00"/>
            <w:vAlign w:val="center"/>
          </w:tcPr>
          <w:p w14:paraId="2A8B470C" w14:textId="62265D4B" w:rsidR="00184271" w:rsidRDefault="00961A81" w:rsidP="00CF0BF2">
            <w:pPr>
              <w:spacing w:line="240" w:lineRule="auto"/>
              <w:jc w:val="center"/>
              <w:rPr>
                <w:rFonts w:eastAsia="Times New Roman"/>
                <w:b/>
                <w:bCs/>
              </w:rPr>
            </w:pPr>
            <w:r>
              <w:rPr>
                <w:rFonts w:eastAsia="Times New Roman"/>
                <w:b/>
                <w:bCs/>
              </w:rPr>
              <w:t>4</w:t>
            </w:r>
          </w:p>
        </w:tc>
        <w:tc>
          <w:tcPr>
            <w:tcW w:w="0" w:type="auto"/>
            <w:vAlign w:val="center"/>
          </w:tcPr>
          <w:p w14:paraId="3C3152C7" w14:textId="4D80DA93" w:rsidR="00184271" w:rsidRDefault="00184271" w:rsidP="00CF0BF2">
            <w:pPr>
              <w:spacing w:line="240" w:lineRule="auto"/>
              <w:rPr>
                <w:rFonts w:eastAsiaTheme="minorEastAsia"/>
              </w:rPr>
            </w:pPr>
            <w:r>
              <w:rPr>
                <w:rFonts w:eastAsiaTheme="minorEastAsia"/>
              </w:rPr>
              <w:t>Rispetto della segnaletica orizzontale e verticale. Veicoli a passo d’uomo nelle zone di circolazione dei pedoni</w:t>
            </w:r>
          </w:p>
        </w:tc>
        <w:tc>
          <w:tcPr>
            <w:tcW w:w="0" w:type="auto"/>
            <w:vAlign w:val="center"/>
          </w:tcPr>
          <w:p w14:paraId="4B4177B5" w14:textId="77777777" w:rsidR="00184271" w:rsidRDefault="00184271" w:rsidP="00CF0BF2">
            <w:pPr>
              <w:spacing w:line="240" w:lineRule="auto"/>
              <w:jc w:val="center"/>
              <w:rPr>
                <w:rFonts w:eastAsiaTheme="minorEastAsia"/>
              </w:rPr>
            </w:pPr>
          </w:p>
        </w:tc>
      </w:tr>
      <w:tr w:rsidR="00005885" w14:paraId="6C7B3BAE" w14:textId="77777777" w:rsidTr="003E5B93">
        <w:trPr>
          <w:cantSplit/>
        </w:trPr>
        <w:tc>
          <w:tcPr>
            <w:tcW w:w="0" w:type="auto"/>
            <w:vMerge w:val="restart"/>
            <w:vAlign w:val="center"/>
          </w:tcPr>
          <w:p w14:paraId="7C38B6A6" w14:textId="2D84CFF3" w:rsidR="00CF0BF2" w:rsidRDefault="00CF0BF2" w:rsidP="00CF0BF2">
            <w:pPr>
              <w:spacing w:line="240" w:lineRule="auto"/>
              <w:jc w:val="center"/>
              <w:rPr>
                <w:rFonts w:eastAsiaTheme="minorEastAsia"/>
              </w:rPr>
            </w:pPr>
            <w:r>
              <w:rPr>
                <w:rFonts w:eastAsiaTheme="minorEastAsia"/>
              </w:rPr>
              <w:t>Tutte</w:t>
            </w:r>
          </w:p>
        </w:tc>
        <w:tc>
          <w:tcPr>
            <w:tcW w:w="0" w:type="auto"/>
            <w:vMerge w:val="restart"/>
            <w:vAlign w:val="center"/>
          </w:tcPr>
          <w:p w14:paraId="26C3FAFD" w14:textId="0C7B0F4E" w:rsidR="00CF0BF2" w:rsidRDefault="00CF0BF2" w:rsidP="00CF0BF2">
            <w:pPr>
              <w:spacing w:line="240" w:lineRule="auto"/>
              <w:jc w:val="center"/>
              <w:rPr>
                <w:rFonts w:eastAsiaTheme="minorEastAsia"/>
              </w:rPr>
            </w:pPr>
            <w:r>
              <w:rPr>
                <w:szCs w:val="22"/>
              </w:rPr>
              <w:t>viabilità interna ed esterna</w:t>
            </w:r>
          </w:p>
        </w:tc>
        <w:tc>
          <w:tcPr>
            <w:tcW w:w="0" w:type="auto"/>
            <w:vMerge w:val="restart"/>
            <w:vAlign w:val="center"/>
          </w:tcPr>
          <w:p w14:paraId="478078FA" w14:textId="4FC5C87E" w:rsidR="00CF0BF2" w:rsidRDefault="003E5B93" w:rsidP="00CF0BF2">
            <w:pPr>
              <w:spacing w:line="240" w:lineRule="auto"/>
              <w:jc w:val="center"/>
              <w:rPr>
                <w:rFonts w:eastAsia="Times New Roman"/>
                <w:b/>
                <w:bCs/>
              </w:rPr>
            </w:pPr>
            <w:r>
              <w:rPr>
                <w:rFonts w:eastAsia="Times New Roman"/>
                <w:b/>
                <w:bCs/>
              </w:rPr>
              <w:t>3</w:t>
            </w:r>
          </w:p>
        </w:tc>
        <w:tc>
          <w:tcPr>
            <w:tcW w:w="0" w:type="auto"/>
            <w:vMerge w:val="restart"/>
            <w:vAlign w:val="center"/>
          </w:tcPr>
          <w:p w14:paraId="26ADEA16" w14:textId="0C64B86F" w:rsidR="00CF0BF2" w:rsidRDefault="003E5B93" w:rsidP="00CF0BF2">
            <w:pPr>
              <w:spacing w:line="240" w:lineRule="auto"/>
              <w:jc w:val="center"/>
              <w:rPr>
                <w:rFonts w:eastAsia="Times New Roman"/>
                <w:b/>
                <w:bCs/>
              </w:rPr>
            </w:pPr>
            <w:r>
              <w:rPr>
                <w:rFonts w:eastAsia="Times New Roman"/>
                <w:b/>
                <w:bCs/>
              </w:rPr>
              <w:t>4</w:t>
            </w:r>
          </w:p>
        </w:tc>
        <w:tc>
          <w:tcPr>
            <w:tcW w:w="0" w:type="auto"/>
            <w:vMerge w:val="restart"/>
            <w:shd w:val="clear" w:color="auto" w:fill="FF0000"/>
            <w:vAlign w:val="center"/>
          </w:tcPr>
          <w:p w14:paraId="78FA0A9B" w14:textId="12770F14" w:rsidR="00CF0BF2" w:rsidRDefault="003E5B93" w:rsidP="00CF0BF2">
            <w:pPr>
              <w:spacing w:line="240" w:lineRule="auto"/>
              <w:jc w:val="center"/>
              <w:rPr>
                <w:rFonts w:eastAsia="Times New Roman"/>
                <w:b/>
                <w:bCs/>
              </w:rPr>
            </w:pPr>
            <w:r>
              <w:rPr>
                <w:rFonts w:eastAsia="Times New Roman"/>
                <w:b/>
                <w:bCs/>
              </w:rPr>
              <w:t>12</w:t>
            </w:r>
          </w:p>
        </w:tc>
        <w:tc>
          <w:tcPr>
            <w:tcW w:w="0" w:type="auto"/>
            <w:vAlign w:val="center"/>
          </w:tcPr>
          <w:p w14:paraId="2B75DA7D" w14:textId="504CF367" w:rsidR="00CF0BF2" w:rsidRDefault="00CF0BF2" w:rsidP="00CF0BF2">
            <w:pPr>
              <w:spacing w:line="240" w:lineRule="auto"/>
              <w:rPr>
                <w:rFonts w:eastAsiaTheme="minorEastAsia"/>
              </w:rPr>
            </w:pPr>
            <w:r>
              <w:rPr>
                <w:rFonts w:eastAsiaTheme="minorEastAsia"/>
              </w:rPr>
              <w:t xml:space="preserve">Segnaletica orizzontale e verticale </w:t>
            </w:r>
            <w:r w:rsidR="003E5B93">
              <w:rPr>
                <w:rFonts w:eastAsiaTheme="minorEastAsia"/>
              </w:rPr>
              <w:t>presente nelle vie di circolazione interna (già attuato)</w:t>
            </w:r>
          </w:p>
        </w:tc>
        <w:tc>
          <w:tcPr>
            <w:tcW w:w="0" w:type="auto"/>
            <w:vAlign w:val="center"/>
          </w:tcPr>
          <w:p w14:paraId="634BC2C0" w14:textId="01431DA2" w:rsidR="00CF0BF2" w:rsidRDefault="00CF0BF2" w:rsidP="00CF0BF2">
            <w:pPr>
              <w:spacing w:line="240" w:lineRule="auto"/>
              <w:jc w:val="center"/>
              <w:rPr>
                <w:rFonts w:eastAsiaTheme="minorEastAsia"/>
              </w:rPr>
            </w:pPr>
            <w:r>
              <w:rPr>
                <w:rFonts w:eastAsiaTheme="minorEastAsia"/>
              </w:rPr>
              <w:t>Azienda committente</w:t>
            </w:r>
          </w:p>
        </w:tc>
      </w:tr>
      <w:tr w:rsidR="00005885" w14:paraId="7BBD728D" w14:textId="77777777" w:rsidTr="003E5B93">
        <w:trPr>
          <w:cantSplit/>
        </w:trPr>
        <w:tc>
          <w:tcPr>
            <w:tcW w:w="0" w:type="auto"/>
            <w:vMerge/>
            <w:vAlign w:val="center"/>
          </w:tcPr>
          <w:p w14:paraId="4EAD6CAF" w14:textId="77777777" w:rsidR="006C24C3" w:rsidRDefault="006C24C3" w:rsidP="007F6E1C">
            <w:pPr>
              <w:spacing w:line="240" w:lineRule="auto"/>
              <w:jc w:val="center"/>
              <w:rPr>
                <w:rFonts w:eastAsiaTheme="minorEastAsia"/>
              </w:rPr>
            </w:pPr>
          </w:p>
        </w:tc>
        <w:tc>
          <w:tcPr>
            <w:tcW w:w="0" w:type="auto"/>
            <w:vMerge/>
            <w:vAlign w:val="center"/>
          </w:tcPr>
          <w:p w14:paraId="6E2F53C2" w14:textId="77777777" w:rsidR="006C24C3" w:rsidRDefault="006C24C3" w:rsidP="007F6E1C">
            <w:pPr>
              <w:spacing w:line="240" w:lineRule="auto"/>
              <w:jc w:val="center"/>
              <w:rPr>
                <w:rFonts w:eastAsiaTheme="minorEastAsia"/>
              </w:rPr>
            </w:pPr>
          </w:p>
        </w:tc>
        <w:tc>
          <w:tcPr>
            <w:tcW w:w="0" w:type="auto"/>
            <w:vMerge/>
            <w:vAlign w:val="center"/>
          </w:tcPr>
          <w:p w14:paraId="28AD1FAE" w14:textId="77777777" w:rsidR="006C24C3" w:rsidRDefault="006C24C3" w:rsidP="007F6E1C">
            <w:pPr>
              <w:spacing w:line="240" w:lineRule="auto"/>
              <w:jc w:val="center"/>
              <w:rPr>
                <w:rFonts w:eastAsia="Times New Roman"/>
                <w:b/>
                <w:bCs/>
              </w:rPr>
            </w:pPr>
          </w:p>
        </w:tc>
        <w:tc>
          <w:tcPr>
            <w:tcW w:w="0" w:type="auto"/>
            <w:vMerge/>
            <w:vAlign w:val="center"/>
          </w:tcPr>
          <w:p w14:paraId="14A526C3" w14:textId="77777777" w:rsidR="006C24C3" w:rsidRDefault="006C24C3" w:rsidP="007F6E1C">
            <w:pPr>
              <w:spacing w:line="240" w:lineRule="auto"/>
              <w:jc w:val="center"/>
              <w:rPr>
                <w:rFonts w:eastAsia="Times New Roman"/>
                <w:b/>
                <w:bCs/>
              </w:rPr>
            </w:pPr>
          </w:p>
        </w:tc>
        <w:tc>
          <w:tcPr>
            <w:tcW w:w="0" w:type="auto"/>
            <w:vMerge/>
            <w:shd w:val="clear" w:color="auto" w:fill="FF0000"/>
            <w:vAlign w:val="center"/>
          </w:tcPr>
          <w:p w14:paraId="1ECCC46F" w14:textId="77777777" w:rsidR="006C24C3" w:rsidRDefault="006C24C3" w:rsidP="007F6E1C">
            <w:pPr>
              <w:spacing w:line="240" w:lineRule="auto"/>
              <w:jc w:val="center"/>
              <w:rPr>
                <w:rFonts w:eastAsia="Times New Roman"/>
                <w:b/>
                <w:bCs/>
              </w:rPr>
            </w:pPr>
          </w:p>
        </w:tc>
        <w:tc>
          <w:tcPr>
            <w:tcW w:w="0" w:type="auto"/>
            <w:vAlign w:val="center"/>
          </w:tcPr>
          <w:p w14:paraId="309895A4" w14:textId="162A41E5" w:rsidR="006C24C3" w:rsidRDefault="006C24C3" w:rsidP="007F6E1C">
            <w:pPr>
              <w:spacing w:line="240" w:lineRule="auto"/>
              <w:rPr>
                <w:rFonts w:eastAsiaTheme="minorEastAsia"/>
              </w:rPr>
            </w:pPr>
            <w:r>
              <w:rPr>
                <w:rFonts w:eastAsiaTheme="minorEastAsia"/>
              </w:rPr>
              <w:t>Rispetto della segnaletica orizzontale e verticale. Veicoli a passo d’uomo nelle zone di circolazione dei pedoni.</w:t>
            </w:r>
          </w:p>
        </w:tc>
        <w:tc>
          <w:tcPr>
            <w:tcW w:w="0" w:type="auto"/>
            <w:vAlign w:val="center"/>
          </w:tcPr>
          <w:p w14:paraId="68B17AB5" w14:textId="06D47F23" w:rsidR="006C24C3" w:rsidRDefault="006C24C3" w:rsidP="007F6E1C">
            <w:pPr>
              <w:spacing w:line="240" w:lineRule="auto"/>
              <w:jc w:val="center"/>
              <w:rPr>
                <w:rFonts w:eastAsiaTheme="minorEastAsia"/>
              </w:rPr>
            </w:pPr>
            <w:r>
              <w:rPr>
                <w:rFonts w:eastAsiaTheme="minorEastAsia"/>
              </w:rPr>
              <w:t>Impresa esterna</w:t>
            </w:r>
          </w:p>
        </w:tc>
      </w:tr>
      <w:tr w:rsidR="00EE396B" w14:paraId="3E401E55" w14:textId="77777777" w:rsidTr="00A80D11">
        <w:trPr>
          <w:cantSplit/>
        </w:trPr>
        <w:tc>
          <w:tcPr>
            <w:tcW w:w="0" w:type="auto"/>
            <w:gridSpan w:val="7"/>
            <w:vAlign w:val="center"/>
          </w:tcPr>
          <w:p w14:paraId="689BDB7C" w14:textId="1D9B2D56" w:rsidR="00EE396B" w:rsidRPr="00EE396B" w:rsidRDefault="00EE396B" w:rsidP="00EE396B">
            <w:pPr>
              <w:spacing w:line="240" w:lineRule="auto"/>
              <w:jc w:val="center"/>
              <w:rPr>
                <w:rFonts w:eastAsiaTheme="minorEastAsia"/>
                <w:b/>
                <w:bCs/>
              </w:rPr>
            </w:pPr>
            <w:r w:rsidRPr="00EE396B">
              <w:rPr>
                <w:rFonts w:eastAsiaTheme="minorEastAsia"/>
                <w:b/>
                <w:bCs/>
              </w:rPr>
              <w:t>Macchine, Apparecchiature, Impianti</w:t>
            </w:r>
          </w:p>
        </w:tc>
      </w:tr>
      <w:tr w:rsidR="00005885" w14:paraId="208B36FF" w14:textId="77777777" w:rsidTr="00A80D11">
        <w:trPr>
          <w:cantSplit/>
        </w:trPr>
        <w:tc>
          <w:tcPr>
            <w:tcW w:w="0" w:type="auto"/>
            <w:vAlign w:val="center"/>
          </w:tcPr>
          <w:p w14:paraId="4E7EA900" w14:textId="1CF9A5EF" w:rsidR="00CF0BF2" w:rsidRDefault="00CF0BF2" w:rsidP="00CF0BF2">
            <w:pPr>
              <w:spacing w:line="240" w:lineRule="auto"/>
              <w:jc w:val="center"/>
              <w:rPr>
                <w:rFonts w:eastAsiaTheme="minorEastAsia"/>
              </w:rPr>
            </w:pPr>
            <w:r>
              <w:rPr>
                <w:rFonts w:eastAsiaTheme="minorEastAsia"/>
              </w:rPr>
              <w:t>Tutte</w:t>
            </w:r>
          </w:p>
        </w:tc>
        <w:tc>
          <w:tcPr>
            <w:tcW w:w="0" w:type="auto"/>
            <w:vAlign w:val="center"/>
          </w:tcPr>
          <w:p w14:paraId="6C2645EB" w14:textId="0D63435C" w:rsidR="00CF0BF2" w:rsidRDefault="00CF0BF2" w:rsidP="00CF0BF2">
            <w:pPr>
              <w:spacing w:line="240" w:lineRule="auto"/>
              <w:jc w:val="center"/>
              <w:rPr>
                <w:rFonts w:eastAsiaTheme="minorEastAsia"/>
              </w:rPr>
            </w:pPr>
            <w:r w:rsidRPr="008858D0">
              <w:rPr>
                <w:szCs w:val="22"/>
              </w:rPr>
              <w:t>Movimentazione di macchinari e attrezzature</w:t>
            </w:r>
          </w:p>
        </w:tc>
        <w:tc>
          <w:tcPr>
            <w:tcW w:w="0" w:type="auto"/>
            <w:vAlign w:val="center"/>
          </w:tcPr>
          <w:p w14:paraId="13553386" w14:textId="238E3899" w:rsidR="00CF0BF2" w:rsidRDefault="009B5BB0" w:rsidP="00CF0BF2">
            <w:pPr>
              <w:spacing w:line="240" w:lineRule="auto"/>
              <w:jc w:val="center"/>
              <w:rPr>
                <w:rFonts w:eastAsia="Times New Roman"/>
                <w:b/>
                <w:bCs/>
              </w:rPr>
            </w:pPr>
            <w:r>
              <w:rPr>
                <w:rFonts w:eastAsia="Times New Roman"/>
                <w:b/>
                <w:bCs/>
              </w:rPr>
              <w:t>4</w:t>
            </w:r>
          </w:p>
        </w:tc>
        <w:tc>
          <w:tcPr>
            <w:tcW w:w="0" w:type="auto"/>
            <w:vAlign w:val="center"/>
          </w:tcPr>
          <w:p w14:paraId="46A64591" w14:textId="783847AA" w:rsidR="00CF0BF2" w:rsidRDefault="00CF0BF2" w:rsidP="00CF0BF2">
            <w:pPr>
              <w:spacing w:line="240" w:lineRule="auto"/>
              <w:jc w:val="center"/>
              <w:rPr>
                <w:rFonts w:eastAsia="Times New Roman"/>
                <w:b/>
                <w:bCs/>
              </w:rPr>
            </w:pPr>
            <w:r>
              <w:rPr>
                <w:rFonts w:eastAsia="Times New Roman"/>
                <w:b/>
                <w:bCs/>
              </w:rPr>
              <w:t>2</w:t>
            </w:r>
          </w:p>
        </w:tc>
        <w:tc>
          <w:tcPr>
            <w:tcW w:w="0" w:type="auto"/>
            <w:shd w:val="clear" w:color="auto" w:fill="FFFF00"/>
            <w:vAlign w:val="center"/>
          </w:tcPr>
          <w:p w14:paraId="73C793C1" w14:textId="740DB8ED" w:rsidR="00CF0BF2" w:rsidRDefault="009B5BB0" w:rsidP="00CF0BF2">
            <w:pPr>
              <w:spacing w:line="240" w:lineRule="auto"/>
              <w:jc w:val="center"/>
              <w:rPr>
                <w:rFonts w:eastAsia="Times New Roman"/>
                <w:b/>
                <w:bCs/>
              </w:rPr>
            </w:pPr>
            <w:r>
              <w:rPr>
                <w:rFonts w:eastAsia="Times New Roman"/>
                <w:b/>
                <w:bCs/>
              </w:rPr>
              <w:t>8</w:t>
            </w:r>
          </w:p>
        </w:tc>
        <w:tc>
          <w:tcPr>
            <w:tcW w:w="0" w:type="auto"/>
            <w:vAlign w:val="center"/>
          </w:tcPr>
          <w:p w14:paraId="4A7C4946" w14:textId="671EB20E" w:rsidR="00CF0BF2" w:rsidRDefault="00CF0BF2" w:rsidP="00CF0BF2">
            <w:pPr>
              <w:spacing w:line="240" w:lineRule="auto"/>
              <w:rPr>
                <w:rFonts w:eastAsiaTheme="minorEastAsia"/>
              </w:rPr>
            </w:pPr>
            <w:r>
              <w:rPr>
                <w:rFonts w:eastAsiaTheme="minorEastAsia"/>
              </w:rPr>
              <w:t>La movimentazione di macchinari e attrezzature dovrà essere effettuata, nel caso sia necessario per la dimensione e natura di questi, con la presenza di un ulteriore operatore</w:t>
            </w:r>
          </w:p>
        </w:tc>
        <w:tc>
          <w:tcPr>
            <w:tcW w:w="0" w:type="auto"/>
            <w:vAlign w:val="center"/>
          </w:tcPr>
          <w:p w14:paraId="1D13ED81" w14:textId="182F8E21" w:rsidR="00CF0BF2" w:rsidRDefault="009A4CD5" w:rsidP="00CF0BF2">
            <w:pPr>
              <w:spacing w:line="240" w:lineRule="auto"/>
              <w:jc w:val="center"/>
              <w:rPr>
                <w:rFonts w:eastAsiaTheme="minorEastAsia"/>
              </w:rPr>
            </w:pPr>
            <w:r w:rsidRPr="009A4CD5">
              <w:rPr>
                <w:rFonts w:eastAsiaTheme="minorEastAsia"/>
              </w:rPr>
              <w:t>Azienda committente</w:t>
            </w:r>
          </w:p>
        </w:tc>
      </w:tr>
      <w:tr w:rsidR="00005885" w14:paraId="6ACA8FC9" w14:textId="77777777" w:rsidTr="009A4CD5">
        <w:trPr>
          <w:cantSplit/>
        </w:trPr>
        <w:tc>
          <w:tcPr>
            <w:tcW w:w="0" w:type="auto"/>
            <w:vAlign w:val="center"/>
          </w:tcPr>
          <w:p w14:paraId="17C992E8" w14:textId="311F38DB" w:rsidR="00CF0BF2" w:rsidRDefault="00CF0BF2" w:rsidP="00CF0BF2">
            <w:pPr>
              <w:spacing w:line="240" w:lineRule="auto"/>
              <w:jc w:val="center"/>
              <w:rPr>
                <w:rFonts w:eastAsiaTheme="minorEastAsia"/>
              </w:rPr>
            </w:pPr>
            <w:r>
              <w:rPr>
                <w:rFonts w:eastAsiaTheme="minorEastAsia"/>
              </w:rPr>
              <w:t>Tutte</w:t>
            </w:r>
          </w:p>
        </w:tc>
        <w:tc>
          <w:tcPr>
            <w:tcW w:w="0" w:type="auto"/>
            <w:vAlign w:val="center"/>
          </w:tcPr>
          <w:p w14:paraId="2B157F96" w14:textId="44372641" w:rsidR="00CF0BF2" w:rsidRDefault="00184271" w:rsidP="00CF0BF2">
            <w:pPr>
              <w:spacing w:line="240" w:lineRule="auto"/>
              <w:jc w:val="center"/>
              <w:rPr>
                <w:rFonts w:eastAsiaTheme="minorEastAsia"/>
              </w:rPr>
            </w:pPr>
            <w:r>
              <w:rPr>
                <w:spacing w:val="5"/>
                <w:szCs w:val="22"/>
              </w:rPr>
              <w:t>Transito di mezzi, investimento</w:t>
            </w:r>
          </w:p>
        </w:tc>
        <w:tc>
          <w:tcPr>
            <w:tcW w:w="0" w:type="auto"/>
            <w:vAlign w:val="center"/>
          </w:tcPr>
          <w:p w14:paraId="72CC64E5" w14:textId="02434279" w:rsidR="00CF0BF2" w:rsidRDefault="009A4CD5" w:rsidP="00CF0BF2">
            <w:pPr>
              <w:spacing w:line="240" w:lineRule="auto"/>
              <w:jc w:val="center"/>
              <w:rPr>
                <w:rFonts w:eastAsia="Times New Roman"/>
                <w:b/>
                <w:bCs/>
              </w:rPr>
            </w:pPr>
            <w:r>
              <w:rPr>
                <w:rFonts w:eastAsia="Times New Roman"/>
                <w:b/>
                <w:bCs/>
              </w:rPr>
              <w:t>4</w:t>
            </w:r>
          </w:p>
        </w:tc>
        <w:tc>
          <w:tcPr>
            <w:tcW w:w="0" w:type="auto"/>
            <w:vAlign w:val="center"/>
          </w:tcPr>
          <w:p w14:paraId="2647A95E" w14:textId="34A2F092" w:rsidR="00CF0BF2" w:rsidRDefault="009A4CD5" w:rsidP="00CF0BF2">
            <w:pPr>
              <w:spacing w:line="240" w:lineRule="auto"/>
              <w:jc w:val="center"/>
              <w:rPr>
                <w:rFonts w:eastAsia="Times New Roman"/>
                <w:b/>
                <w:bCs/>
              </w:rPr>
            </w:pPr>
            <w:r>
              <w:rPr>
                <w:rFonts w:eastAsia="Times New Roman"/>
                <w:b/>
                <w:bCs/>
              </w:rPr>
              <w:t>4</w:t>
            </w:r>
          </w:p>
        </w:tc>
        <w:tc>
          <w:tcPr>
            <w:tcW w:w="0" w:type="auto"/>
            <w:shd w:val="clear" w:color="auto" w:fill="FF0000"/>
            <w:vAlign w:val="center"/>
          </w:tcPr>
          <w:p w14:paraId="26393E83" w14:textId="266F0C73" w:rsidR="00CF0BF2" w:rsidRDefault="009A4CD5" w:rsidP="00CF0BF2">
            <w:pPr>
              <w:spacing w:line="240" w:lineRule="auto"/>
              <w:jc w:val="center"/>
              <w:rPr>
                <w:rFonts w:eastAsia="Times New Roman"/>
                <w:b/>
                <w:bCs/>
              </w:rPr>
            </w:pPr>
            <w:r>
              <w:rPr>
                <w:rFonts w:eastAsia="Times New Roman"/>
                <w:b/>
                <w:bCs/>
              </w:rPr>
              <w:t>16</w:t>
            </w:r>
          </w:p>
        </w:tc>
        <w:tc>
          <w:tcPr>
            <w:tcW w:w="0" w:type="auto"/>
            <w:vAlign w:val="center"/>
          </w:tcPr>
          <w:p w14:paraId="7D1FE660" w14:textId="53A00866" w:rsidR="00CF0BF2" w:rsidRDefault="00184271" w:rsidP="00CF0BF2">
            <w:pPr>
              <w:spacing w:line="240" w:lineRule="auto"/>
              <w:rPr>
                <w:rFonts w:eastAsiaTheme="minorEastAsia"/>
              </w:rPr>
            </w:pPr>
            <w:r>
              <w:rPr>
                <w:rFonts w:eastAsiaTheme="minorEastAsia"/>
              </w:rPr>
              <w:t>L’area oggetto del servizio prevede il trasporto dei riforniment</w:t>
            </w:r>
            <w:r w:rsidR="00DE79D3">
              <w:rPr>
                <w:rFonts w:eastAsiaTheme="minorEastAsia"/>
              </w:rPr>
              <w:t>i</w:t>
            </w:r>
            <w:r>
              <w:rPr>
                <w:rFonts w:eastAsiaTheme="minorEastAsia"/>
              </w:rPr>
              <w:t xml:space="preserve"> con mezzi idonei. Rispetto della segnaletica orizzontale. Veicoli a passo d’uomo</w:t>
            </w:r>
          </w:p>
        </w:tc>
        <w:tc>
          <w:tcPr>
            <w:tcW w:w="0" w:type="auto"/>
            <w:vAlign w:val="center"/>
          </w:tcPr>
          <w:p w14:paraId="4BD5F952" w14:textId="5BF8A4A6" w:rsidR="00CF0BF2" w:rsidRDefault="00CF0BF2" w:rsidP="00CF0BF2">
            <w:pPr>
              <w:spacing w:line="240" w:lineRule="auto"/>
              <w:jc w:val="center"/>
              <w:rPr>
                <w:rFonts w:eastAsiaTheme="minorEastAsia"/>
              </w:rPr>
            </w:pPr>
            <w:r>
              <w:rPr>
                <w:rFonts w:eastAsiaTheme="minorEastAsia"/>
              </w:rPr>
              <w:t>Impresa esterna</w:t>
            </w:r>
          </w:p>
        </w:tc>
      </w:tr>
      <w:tr w:rsidR="00CF0BF2" w14:paraId="60CB3AC4" w14:textId="77777777" w:rsidTr="00A80D11">
        <w:trPr>
          <w:cantSplit/>
        </w:trPr>
        <w:tc>
          <w:tcPr>
            <w:tcW w:w="0" w:type="auto"/>
            <w:gridSpan w:val="7"/>
            <w:vAlign w:val="center"/>
          </w:tcPr>
          <w:p w14:paraId="7580946E" w14:textId="749EF0FC" w:rsidR="00CF0BF2" w:rsidRDefault="00CF0BF2" w:rsidP="00CF0BF2">
            <w:pPr>
              <w:spacing w:line="240" w:lineRule="auto"/>
              <w:jc w:val="center"/>
              <w:rPr>
                <w:rFonts w:eastAsiaTheme="minorEastAsia"/>
              </w:rPr>
            </w:pPr>
            <w:r w:rsidRPr="008858D0">
              <w:rPr>
                <w:b/>
                <w:bCs/>
                <w:spacing w:val="5"/>
                <w:szCs w:val="22"/>
              </w:rPr>
              <w:t xml:space="preserve">Rischi </w:t>
            </w:r>
            <w:r>
              <w:rPr>
                <w:b/>
                <w:bCs/>
                <w:spacing w:val="5"/>
                <w:szCs w:val="22"/>
              </w:rPr>
              <w:t>organizzativi</w:t>
            </w:r>
          </w:p>
        </w:tc>
      </w:tr>
      <w:tr w:rsidR="00005885" w14:paraId="32572022" w14:textId="77777777" w:rsidTr="00A80D11">
        <w:trPr>
          <w:cantSplit/>
        </w:trPr>
        <w:tc>
          <w:tcPr>
            <w:tcW w:w="0" w:type="auto"/>
            <w:vAlign w:val="center"/>
          </w:tcPr>
          <w:p w14:paraId="6F9A6650" w14:textId="0CD2951F" w:rsidR="00CF0BF2" w:rsidRDefault="00CF0BF2" w:rsidP="00CF0BF2">
            <w:pPr>
              <w:spacing w:line="240" w:lineRule="auto"/>
              <w:jc w:val="center"/>
              <w:rPr>
                <w:rFonts w:eastAsiaTheme="minorEastAsia"/>
              </w:rPr>
            </w:pPr>
            <w:r>
              <w:rPr>
                <w:rFonts w:eastAsiaTheme="minorEastAsia"/>
              </w:rPr>
              <w:t>Tutte</w:t>
            </w:r>
          </w:p>
        </w:tc>
        <w:tc>
          <w:tcPr>
            <w:tcW w:w="0" w:type="auto"/>
            <w:vAlign w:val="center"/>
          </w:tcPr>
          <w:p w14:paraId="11540799" w14:textId="1765ACDD" w:rsidR="00CF0BF2" w:rsidRDefault="00CF0BF2" w:rsidP="00CF0BF2">
            <w:pPr>
              <w:spacing w:line="240" w:lineRule="auto"/>
              <w:jc w:val="center"/>
              <w:rPr>
                <w:rFonts w:eastAsiaTheme="minorEastAsia"/>
              </w:rPr>
            </w:pPr>
            <w:r>
              <w:rPr>
                <w:rFonts w:eastAsiaTheme="minorEastAsia"/>
              </w:rPr>
              <w:t>Intralcio alle vie di fuga</w:t>
            </w:r>
          </w:p>
        </w:tc>
        <w:tc>
          <w:tcPr>
            <w:tcW w:w="0" w:type="auto"/>
            <w:vAlign w:val="center"/>
          </w:tcPr>
          <w:p w14:paraId="5FB427DC" w14:textId="542399F8" w:rsidR="00CF0BF2" w:rsidRDefault="009A4CD5" w:rsidP="00CF0BF2">
            <w:pPr>
              <w:spacing w:line="240" w:lineRule="auto"/>
              <w:jc w:val="center"/>
              <w:rPr>
                <w:rFonts w:eastAsia="Times New Roman"/>
                <w:b/>
                <w:bCs/>
              </w:rPr>
            </w:pPr>
            <w:r>
              <w:rPr>
                <w:rFonts w:eastAsia="Times New Roman"/>
                <w:b/>
                <w:bCs/>
              </w:rPr>
              <w:t>1</w:t>
            </w:r>
          </w:p>
        </w:tc>
        <w:tc>
          <w:tcPr>
            <w:tcW w:w="0" w:type="auto"/>
            <w:vAlign w:val="center"/>
          </w:tcPr>
          <w:p w14:paraId="1D6A145E" w14:textId="665A0A24" w:rsidR="00CF0BF2" w:rsidRDefault="009A4CD5" w:rsidP="00CF0BF2">
            <w:pPr>
              <w:spacing w:line="240" w:lineRule="auto"/>
              <w:jc w:val="center"/>
              <w:rPr>
                <w:rFonts w:eastAsia="Times New Roman"/>
                <w:b/>
                <w:bCs/>
              </w:rPr>
            </w:pPr>
            <w:r>
              <w:rPr>
                <w:rFonts w:eastAsia="Times New Roman"/>
                <w:b/>
                <w:bCs/>
              </w:rPr>
              <w:t>4</w:t>
            </w:r>
          </w:p>
        </w:tc>
        <w:tc>
          <w:tcPr>
            <w:tcW w:w="0" w:type="auto"/>
            <w:shd w:val="clear" w:color="auto" w:fill="FFFF00"/>
            <w:vAlign w:val="center"/>
          </w:tcPr>
          <w:p w14:paraId="099C0DC7" w14:textId="516FD30E" w:rsidR="00CF0BF2" w:rsidRDefault="00CF0BF2" w:rsidP="00CF0BF2">
            <w:pPr>
              <w:spacing w:line="240" w:lineRule="auto"/>
              <w:jc w:val="center"/>
              <w:rPr>
                <w:rFonts w:eastAsia="Times New Roman"/>
                <w:b/>
                <w:bCs/>
              </w:rPr>
            </w:pPr>
            <w:r>
              <w:rPr>
                <w:rFonts w:eastAsia="Times New Roman"/>
                <w:b/>
                <w:bCs/>
              </w:rPr>
              <w:t>4</w:t>
            </w:r>
          </w:p>
        </w:tc>
        <w:tc>
          <w:tcPr>
            <w:tcW w:w="0" w:type="auto"/>
            <w:vAlign w:val="center"/>
          </w:tcPr>
          <w:p w14:paraId="42C9448A" w14:textId="6573C45A" w:rsidR="00CF0BF2" w:rsidRDefault="00CF0BF2" w:rsidP="00CF0BF2">
            <w:pPr>
              <w:spacing w:line="240" w:lineRule="auto"/>
              <w:rPr>
                <w:rFonts w:eastAsiaTheme="minorEastAsia"/>
              </w:rPr>
            </w:pPr>
            <w:r>
              <w:rPr>
                <w:rFonts w:eastAsiaTheme="minorEastAsia"/>
              </w:rPr>
              <w:t>Durante l’esecuzione delle attività in appalto e dell’ateneo le vie di fuga dovranno essere percorribili</w:t>
            </w:r>
          </w:p>
        </w:tc>
        <w:tc>
          <w:tcPr>
            <w:tcW w:w="0" w:type="auto"/>
            <w:vAlign w:val="center"/>
          </w:tcPr>
          <w:p w14:paraId="3E573348" w14:textId="0B627A3D" w:rsidR="00CF0BF2" w:rsidRDefault="00CF0BF2" w:rsidP="00CF0BF2">
            <w:pPr>
              <w:spacing w:line="240" w:lineRule="auto"/>
              <w:jc w:val="center"/>
              <w:rPr>
                <w:rFonts w:eastAsiaTheme="minorEastAsia"/>
              </w:rPr>
            </w:pPr>
            <w:r>
              <w:rPr>
                <w:rFonts w:eastAsiaTheme="minorEastAsia"/>
              </w:rPr>
              <w:t>Impresa esterna</w:t>
            </w:r>
          </w:p>
        </w:tc>
      </w:tr>
    </w:tbl>
    <w:p w14:paraId="237A4227" w14:textId="77777777" w:rsidR="00874B0C" w:rsidRDefault="00874B0C" w:rsidP="00874B0C">
      <w:pPr>
        <w:spacing w:line="240" w:lineRule="auto"/>
        <w:rPr>
          <w:rFonts w:eastAsiaTheme="minorEastAsia"/>
        </w:rPr>
      </w:pPr>
    </w:p>
    <w:p w14:paraId="1CDD3C2A" w14:textId="2448A0D8" w:rsidR="00874B0C" w:rsidRDefault="00874B0C" w:rsidP="00874B0C">
      <w:pPr>
        <w:spacing w:line="240" w:lineRule="auto"/>
        <w:rPr>
          <w:rFonts w:eastAsiaTheme="minorEastAsia"/>
        </w:rPr>
      </w:pPr>
      <w:r>
        <w:rPr>
          <w:rFonts w:eastAsiaTheme="minorEastAsia"/>
        </w:rPr>
        <w:t>Sulla base dei rischi analizzati, fatta eccezione per le interferenze eliminabili con procedure tecnico organizzative con oneri a carico della Committenza, e per le misure preventive e protettive di carattere comportamentale e prescrittivo, che similmente non generano costi, sono stati individuati i costi (non soggetti a ribasso contrattuale) che riguardano le misure preventive e protettive all’eliminazione o alla riduzione, dei restanti rischi interferenti:</w:t>
      </w:r>
    </w:p>
    <w:p w14:paraId="114F4DAC" w14:textId="77777777" w:rsidR="00874B0C" w:rsidRDefault="00874B0C" w:rsidP="00874B0C">
      <w:pPr>
        <w:spacing w:line="240" w:lineRule="auto"/>
        <w:rPr>
          <w:rFonts w:eastAsiaTheme="minorEastAsia"/>
        </w:rPr>
      </w:pPr>
    </w:p>
    <w:p w14:paraId="6E59E2DC" w14:textId="77777777" w:rsidR="00874B0C" w:rsidRPr="00874B0C" w:rsidRDefault="00874B0C" w:rsidP="00874B0C">
      <w:pPr>
        <w:keepNext/>
        <w:tabs>
          <w:tab w:val="left" w:pos="426"/>
        </w:tabs>
        <w:spacing w:line="272" w:lineRule="exact"/>
        <w:jc w:val="left"/>
        <w:outlineLvl w:val="1"/>
        <w:rPr>
          <w:rFonts w:eastAsiaTheme="majorEastAsia"/>
          <w:bCs/>
          <w:snapToGrid w:val="0"/>
          <w:spacing w:val="0"/>
          <w:szCs w:val="22"/>
          <w:u w:val="single"/>
        </w:rPr>
      </w:pPr>
      <w:bookmarkStart w:id="8" w:name="_Toc145585003"/>
      <w:r w:rsidRPr="00874B0C">
        <w:rPr>
          <w:rFonts w:eastAsia="Times New Roman"/>
          <w:b/>
          <w:bCs/>
          <w:snapToGrid w:val="0"/>
          <w:spacing w:val="0"/>
          <w:szCs w:val="22"/>
          <w:u w:val="single"/>
        </w:rPr>
        <w:t>STIMA DEI COSTI PER LA SICUREZZA DA INTERFERENZE</w:t>
      </w:r>
      <w:bookmarkEnd w:id="8"/>
    </w:p>
    <w:p w14:paraId="0960F654" w14:textId="77777777" w:rsidR="00874B0C" w:rsidRPr="00863E85" w:rsidRDefault="00874B0C" w:rsidP="00874B0C">
      <w:pPr>
        <w:spacing w:line="240" w:lineRule="auto"/>
      </w:pPr>
    </w:p>
    <w:tbl>
      <w:tblPr>
        <w:tblStyle w:val="Grigliatabella"/>
        <w:tblW w:w="0" w:type="auto"/>
        <w:tblLook w:val="04A0" w:firstRow="1" w:lastRow="0" w:firstColumn="1" w:lastColumn="0" w:noHBand="0" w:noVBand="1"/>
      </w:tblPr>
      <w:tblGrid>
        <w:gridCol w:w="1854"/>
        <w:gridCol w:w="1720"/>
        <w:gridCol w:w="1446"/>
        <w:gridCol w:w="1560"/>
        <w:gridCol w:w="1547"/>
        <w:gridCol w:w="1501"/>
      </w:tblGrid>
      <w:tr w:rsidR="00874B0C" w:rsidRPr="00863E85" w14:paraId="7BC6EF8E" w14:textId="77777777" w:rsidTr="00793B0D">
        <w:tc>
          <w:tcPr>
            <w:tcW w:w="1854" w:type="dxa"/>
            <w:shd w:val="clear" w:color="auto" w:fill="2F5496"/>
            <w:vAlign w:val="center"/>
          </w:tcPr>
          <w:p w14:paraId="67D6B746" w14:textId="77777777" w:rsidR="00874B0C" w:rsidRPr="00863E85" w:rsidRDefault="00874B0C" w:rsidP="00874B0C">
            <w:pPr>
              <w:spacing w:line="240" w:lineRule="auto"/>
              <w:jc w:val="center"/>
              <w:rPr>
                <w:b/>
                <w:bCs/>
                <w:color w:val="FFFFFF" w:themeColor="background1"/>
              </w:rPr>
            </w:pPr>
            <w:r w:rsidRPr="00863E85">
              <w:rPr>
                <w:b/>
                <w:bCs/>
                <w:color w:val="FFFFFF" w:themeColor="background1"/>
              </w:rPr>
              <w:t>CATEGORIA D’INTERVENTO</w:t>
            </w:r>
          </w:p>
        </w:tc>
        <w:tc>
          <w:tcPr>
            <w:tcW w:w="1720" w:type="dxa"/>
            <w:shd w:val="clear" w:color="auto" w:fill="2F5496"/>
            <w:vAlign w:val="center"/>
          </w:tcPr>
          <w:p w14:paraId="3341F290" w14:textId="77777777" w:rsidR="00874B0C" w:rsidRPr="00863E85" w:rsidRDefault="00874B0C" w:rsidP="00874B0C">
            <w:pPr>
              <w:spacing w:line="240" w:lineRule="auto"/>
              <w:jc w:val="center"/>
              <w:rPr>
                <w:b/>
                <w:bCs/>
                <w:color w:val="FFFFFF" w:themeColor="background1"/>
              </w:rPr>
            </w:pPr>
            <w:r w:rsidRPr="00863E85">
              <w:rPr>
                <w:b/>
                <w:bCs/>
                <w:color w:val="FFFFFF" w:themeColor="background1"/>
              </w:rPr>
              <w:t>DESCRIZIONE</w:t>
            </w:r>
          </w:p>
        </w:tc>
        <w:tc>
          <w:tcPr>
            <w:tcW w:w="1446" w:type="dxa"/>
            <w:shd w:val="clear" w:color="auto" w:fill="2F5496"/>
            <w:vAlign w:val="center"/>
          </w:tcPr>
          <w:p w14:paraId="04035B01" w14:textId="77777777" w:rsidR="00874B0C" w:rsidRPr="00863E85" w:rsidRDefault="00874B0C" w:rsidP="00874B0C">
            <w:pPr>
              <w:spacing w:line="240" w:lineRule="auto"/>
              <w:jc w:val="center"/>
              <w:rPr>
                <w:b/>
                <w:bCs/>
                <w:color w:val="FFFFFF" w:themeColor="background1"/>
              </w:rPr>
            </w:pPr>
            <w:r w:rsidRPr="00863E85">
              <w:rPr>
                <w:b/>
                <w:bCs/>
                <w:color w:val="FFFFFF" w:themeColor="background1"/>
              </w:rPr>
              <w:t>U.M.</w:t>
            </w:r>
          </w:p>
        </w:tc>
        <w:tc>
          <w:tcPr>
            <w:tcW w:w="1560" w:type="dxa"/>
            <w:shd w:val="clear" w:color="auto" w:fill="2F5496"/>
            <w:vAlign w:val="center"/>
          </w:tcPr>
          <w:p w14:paraId="0FC6DCEE" w14:textId="77777777" w:rsidR="00874B0C" w:rsidRPr="00863E85" w:rsidRDefault="00874B0C" w:rsidP="00874B0C">
            <w:pPr>
              <w:spacing w:line="240" w:lineRule="auto"/>
              <w:jc w:val="center"/>
              <w:rPr>
                <w:b/>
                <w:bCs/>
                <w:color w:val="FFFFFF" w:themeColor="background1"/>
              </w:rPr>
            </w:pPr>
            <w:r w:rsidRPr="00863E85">
              <w:rPr>
                <w:b/>
                <w:bCs/>
                <w:color w:val="FFFFFF" w:themeColor="background1"/>
              </w:rPr>
              <w:t>COMPUTO QUANTITÀ (Q)</w:t>
            </w:r>
          </w:p>
        </w:tc>
        <w:tc>
          <w:tcPr>
            <w:tcW w:w="1547" w:type="dxa"/>
            <w:shd w:val="clear" w:color="auto" w:fill="2F5496"/>
            <w:vAlign w:val="center"/>
          </w:tcPr>
          <w:p w14:paraId="5B164657" w14:textId="77777777" w:rsidR="00874B0C" w:rsidRPr="00863E85" w:rsidRDefault="00874B0C" w:rsidP="00874B0C">
            <w:pPr>
              <w:spacing w:line="240" w:lineRule="auto"/>
              <w:jc w:val="center"/>
              <w:rPr>
                <w:b/>
                <w:bCs/>
                <w:color w:val="FFFFFF" w:themeColor="background1"/>
              </w:rPr>
            </w:pPr>
            <w:r w:rsidRPr="00863E85">
              <w:rPr>
                <w:b/>
                <w:bCs/>
                <w:color w:val="FFFFFF" w:themeColor="background1"/>
              </w:rPr>
              <w:t xml:space="preserve">COSTO UNITARIO </w:t>
            </w:r>
            <w:r w:rsidRPr="00863E85">
              <w:rPr>
                <w:b/>
                <w:bCs/>
                <w:i/>
                <w:color w:val="FFFFFF" w:themeColor="background1"/>
              </w:rPr>
              <w:br/>
            </w:r>
            <w:r w:rsidRPr="00863E85">
              <w:rPr>
                <w:rFonts w:eastAsiaTheme="minorEastAsia"/>
                <w:b/>
                <w:bCs/>
                <w:iCs/>
                <w:color w:val="FFFFFF" w:themeColor="background1"/>
              </w:rPr>
              <w:t>(</w:t>
            </w:r>
            <m:oMath>
              <m:sSub>
                <m:sSubPr>
                  <m:ctrlPr>
                    <w:rPr>
                      <w:rFonts w:ascii="Cambria Math" w:hAnsi="Cambria Math"/>
                      <w:b/>
                      <w:bCs/>
                      <w:iCs/>
                      <w:color w:val="FFFFFF" w:themeColor="background1"/>
                    </w:rPr>
                  </m:ctrlPr>
                </m:sSubPr>
                <m:e>
                  <m:r>
                    <m:rPr>
                      <m:sty m:val="b"/>
                    </m:rPr>
                    <w:rPr>
                      <w:rFonts w:ascii="Cambria Math" w:hAnsi="Cambria Math"/>
                      <w:color w:val="FFFFFF" w:themeColor="background1"/>
                    </w:rPr>
                    <m:t>C</m:t>
                  </m:r>
                </m:e>
                <m:sub>
                  <m:r>
                    <m:rPr>
                      <m:sty m:val="b"/>
                    </m:rPr>
                    <w:rPr>
                      <w:rFonts w:ascii="Cambria Math" w:hAnsi="Cambria Math"/>
                      <w:color w:val="FFFFFF" w:themeColor="background1"/>
                    </w:rPr>
                    <m:t xml:space="preserve">U </m:t>
                  </m:r>
                </m:sub>
              </m:sSub>
            </m:oMath>
            <w:r w:rsidRPr="00863E85">
              <w:rPr>
                <w:rFonts w:eastAsiaTheme="minorEastAsia"/>
                <w:b/>
                <w:bCs/>
                <w:iCs/>
                <w:color w:val="FFFFFF" w:themeColor="background1"/>
              </w:rPr>
              <w:t>)</w:t>
            </w:r>
          </w:p>
        </w:tc>
        <w:tc>
          <w:tcPr>
            <w:tcW w:w="1501" w:type="dxa"/>
            <w:shd w:val="clear" w:color="auto" w:fill="2F5496"/>
            <w:vAlign w:val="center"/>
          </w:tcPr>
          <w:p w14:paraId="00955412" w14:textId="77777777" w:rsidR="00874B0C" w:rsidRPr="00863E85" w:rsidRDefault="00874B0C" w:rsidP="00874B0C">
            <w:pPr>
              <w:spacing w:line="240" w:lineRule="auto"/>
              <w:jc w:val="center"/>
              <w:rPr>
                <w:b/>
                <w:bCs/>
                <w:color w:val="FFFFFF" w:themeColor="background1"/>
              </w:rPr>
            </w:pPr>
            <w:r w:rsidRPr="00863E85">
              <w:rPr>
                <w:b/>
                <w:bCs/>
                <w:color w:val="FFFFFF" w:themeColor="background1"/>
              </w:rPr>
              <w:t xml:space="preserve">COSTO FINALE </w:t>
            </w:r>
            <w:r w:rsidRPr="00863E85">
              <w:rPr>
                <w:rFonts w:eastAsiaTheme="minorEastAsia"/>
                <w:b/>
                <w:bCs/>
                <w:iCs/>
                <w:color w:val="FFFFFF" w:themeColor="background1"/>
              </w:rPr>
              <w:t>(</w:t>
            </w:r>
            <m:oMath>
              <m:sSub>
                <m:sSubPr>
                  <m:ctrlPr>
                    <w:rPr>
                      <w:rFonts w:ascii="Cambria Math" w:hAnsi="Cambria Math"/>
                      <w:b/>
                      <w:bCs/>
                      <w:iCs/>
                      <w:color w:val="FFFFFF" w:themeColor="background1"/>
                    </w:rPr>
                  </m:ctrlPr>
                </m:sSubPr>
                <m:e>
                  <m:r>
                    <m:rPr>
                      <m:sty m:val="b"/>
                    </m:rPr>
                    <w:rPr>
                      <w:rFonts w:ascii="Cambria Math" w:hAnsi="Cambria Math"/>
                      <w:color w:val="FFFFFF" w:themeColor="background1"/>
                    </w:rPr>
                    <m:t>C</m:t>
                  </m:r>
                </m:e>
                <m:sub>
                  <m:r>
                    <m:rPr>
                      <m:sty m:val="b"/>
                    </m:rPr>
                    <w:rPr>
                      <w:rFonts w:ascii="Cambria Math" w:hAnsi="Cambria Math"/>
                      <w:color w:val="FFFFFF" w:themeColor="background1"/>
                    </w:rPr>
                    <m:t xml:space="preserve">F </m:t>
                  </m:r>
                </m:sub>
              </m:sSub>
            </m:oMath>
            <w:r w:rsidRPr="00863E85">
              <w:rPr>
                <w:rFonts w:eastAsiaTheme="minorEastAsia"/>
                <w:b/>
                <w:bCs/>
                <w:iCs/>
                <w:color w:val="FFFFFF" w:themeColor="background1"/>
              </w:rPr>
              <w:t>)</w:t>
            </w:r>
          </w:p>
        </w:tc>
      </w:tr>
      <w:tr w:rsidR="006A1748" w:rsidRPr="00863E85" w14:paraId="4984D7A3" w14:textId="77777777" w:rsidTr="00793B0D">
        <w:trPr>
          <w:trHeight w:val="685"/>
        </w:trPr>
        <w:tc>
          <w:tcPr>
            <w:tcW w:w="1854" w:type="dxa"/>
            <w:vMerge w:val="restart"/>
            <w:vAlign w:val="center"/>
          </w:tcPr>
          <w:p w14:paraId="19E1238F" w14:textId="444D0F0E" w:rsidR="006A1748" w:rsidRPr="00863E85" w:rsidRDefault="009B5BB0" w:rsidP="00874B0C">
            <w:pPr>
              <w:spacing w:line="240" w:lineRule="auto"/>
              <w:jc w:val="center"/>
            </w:pPr>
            <w:r>
              <w:t>Apprestamenti</w:t>
            </w:r>
          </w:p>
        </w:tc>
        <w:tc>
          <w:tcPr>
            <w:tcW w:w="1720" w:type="dxa"/>
            <w:vAlign w:val="center"/>
          </w:tcPr>
          <w:p w14:paraId="6D1DE576" w14:textId="1D270197" w:rsidR="006A1748" w:rsidRPr="00863E85" w:rsidRDefault="009B5BB0" w:rsidP="00874B0C">
            <w:pPr>
              <w:spacing w:line="240" w:lineRule="auto"/>
              <w:jc w:val="center"/>
            </w:pPr>
            <w:r>
              <w:t>Cartellonistica</w:t>
            </w:r>
          </w:p>
        </w:tc>
        <w:tc>
          <w:tcPr>
            <w:tcW w:w="1446" w:type="dxa"/>
            <w:vAlign w:val="center"/>
          </w:tcPr>
          <w:p w14:paraId="2EF8C8C5" w14:textId="27D143BA" w:rsidR="006A1748" w:rsidRPr="00863E85" w:rsidRDefault="006A1748" w:rsidP="00874B0C">
            <w:pPr>
              <w:spacing w:line="240" w:lineRule="auto"/>
              <w:jc w:val="center"/>
            </w:pPr>
          </w:p>
        </w:tc>
        <w:tc>
          <w:tcPr>
            <w:tcW w:w="1560" w:type="dxa"/>
            <w:vAlign w:val="center"/>
          </w:tcPr>
          <w:p w14:paraId="193AEC6F" w14:textId="7142B972" w:rsidR="006A1748" w:rsidRPr="00863E85" w:rsidRDefault="006A1748" w:rsidP="00874B0C">
            <w:pPr>
              <w:spacing w:line="240" w:lineRule="auto"/>
              <w:jc w:val="center"/>
            </w:pPr>
          </w:p>
        </w:tc>
        <w:tc>
          <w:tcPr>
            <w:tcW w:w="1547" w:type="dxa"/>
            <w:vAlign w:val="center"/>
          </w:tcPr>
          <w:p w14:paraId="048D2104" w14:textId="757DAC2A" w:rsidR="006A1748" w:rsidRPr="00863E85" w:rsidRDefault="006A1748" w:rsidP="00874B0C">
            <w:pPr>
              <w:spacing w:line="240" w:lineRule="auto"/>
              <w:jc w:val="center"/>
            </w:pPr>
          </w:p>
        </w:tc>
        <w:tc>
          <w:tcPr>
            <w:tcW w:w="1501" w:type="dxa"/>
            <w:vAlign w:val="center"/>
          </w:tcPr>
          <w:p w14:paraId="35383CE4" w14:textId="54986593" w:rsidR="006A1748" w:rsidRPr="00863E85" w:rsidRDefault="006A1748" w:rsidP="00874B0C">
            <w:pPr>
              <w:spacing w:line="240" w:lineRule="auto"/>
              <w:jc w:val="center"/>
            </w:pPr>
          </w:p>
        </w:tc>
      </w:tr>
      <w:tr w:rsidR="006A1748" w:rsidRPr="00863E85" w14:paraId="5B6EC227" w14:textId="77777777" w:rsidTr="00793B0D">
        <w:tc>
          <w:tcPr>
            <w:tcW w:w="1854" w:type="dxa"/>
            <w:vMerge/>
            <w:vAlign w:val="center"/>
          </w:tcPr>
          <w:p w14:paraId="085155C5" w14:textId="77777777" w:rsidR="006A1748" w:rsidRDefault="006A1748" w:rsidP="00874B0C">
            <w:pPr>
              <w:spacing w:line="240" w:lineRule="auto"/>
              <w:jc w:val="center"/>
            </w:pPr>
          </w:p>
        </w:tc>
        <w:tc>
          <w:tcPr>
            <w:tcW w:w="1720" w:type="dxa"/>
            <w:vAlign w:val="center"/>
          </w:tcPr>
          <w:p w14:paraId="335419F8" w14:textId="77777777" w:rsidR="006A1748" w:rsidRDefault="006A1748" w:rsidP="00874B0C">
            <w:pPr>
              <w:spacing w:line="240" w:lineRule="auto"/>
              <w:jc w:val="center"/>
            </w:pPr>
            <w:r>
              <w:t>Nastri segnaletici</w:t>
            </w:r>
          </w:p>
        </w:tc>
        <w:tc>
          <w:tcPr>
            <w:tcW w:w="1446" w:type="dxa"/>
            <w:vAlign w:val="center"/>
          </w:tcPr>
          <w:p w14:paraId="3C7509CC" w14:textId="6B76B5F1" w:rsidR="006A1748" w:rsidRDefault="006A1748" w:rsidP="00874B0C">
            <w:pPr>
              <w:spacing w:line="240" w:lineRule="auto"/>
              <w:jc w:val="center"/>
            </w:pPr>
          </w:p>
        </w:tc>
        <w:tc>
          <w:tcPr>
            <w:tcW w:w="1560" w:type="dxa"/>
            <w:vAlign w:val="center"/>
          </w:tcPr>
          <w:p w14:paraId="7105B49E" w14:textId="46A2B7EC" w:rsidR="006A1748" w:rsidRDefault="006A1748" w:rsidP="00874B0C">
            <w:pPr>
              <w:spacing w:line="240" w:lineRule="auto"/>
              <w:jc w:val="center"/>
            </w:pPr>
          </w:p>
        </w:tc>
        <w:tc>
          <w:tcPr>
            <w:tcW w:w="1547" w:type="dxa"/>
            <w:vAlign w:val="center"/>
          </w:tcPr>
          <w:p w14:paraId="02EF059E" w14:textId="3DD59ADC" w:rsidR="006A1748" w:rsidRPr="00863E85" w:rsidRDefault="006A1748" w:rsidP="00874B0C">
            <w:pPr>
              <w:spacing w:line="240" w:lineRule="auto"/>
              <w:jc w:val="center"/>
            </w:pPr>
          </w:p>
        </w:tc>
        <w:tc>
          <w:tcPr>
            <w:tcW w:w="1501" w:type="dxa"/>
            <w:vAlign w:val="center"/>
          </w:tcPr>
          <w:p w14:paraId="26B72763" w14:textId="221FED0C" w:rsidR="006A1748" w:rsidRPr="00863E85" w:rsidRDefault="006A1748" w:rsidP="00874B0C">
            <w:pPr>
              <w:spacing w:line="240" w:lineRule="auto"/>
              <w:jc w:val="center"/>
            </w:pPr>
          </w:p>
        </w:tc>
      </w:tr>
      <w:tr w:rsidR="00874B0C" w:rsidRPr="00863E85" w14:paraId="174AE606" w14:textId="77777777" w:rsidTr="00793B0D">
        <w:tc>
          <w:tcPr>
            <w:tcW w:w="1854" w:type="dxa"/>
            <w:vAlign w:val="center"/>
          </w:tcPr>
          <w:p w14:paraId="431B440F" w14:textId="77777777" w:rsidR="00874B0C" w:rsidRPr="00863E85" w:rsidRDefault="00874B0C" w:rsidP="00874B0C">
            <w:pPr>
              <w:spacing w:line="240" w:lineRule="auto"/>
              <w:jc w:val="center"/>
            </w:pPr>
            <w:r w:rsidRPr="00863E85">
              <w:t>Coordinamento</w:t>
            </w:r>
          </w:p>
        </w:tc>
        <w:tc>
          <w:tcPr>
            <w:tcW w:w="1720" w:type="dxa"/>
            <w:vAlign w:val="center"/>
          </w:tcPr>
          <w:p w14:paraId="080ED0E3" w14:textId="77777777" w:rsidR="00874B0C" w:rsidRPr="00863E85" w:rsidRDefault="00874B0C" w:rsidP="00874B0C">
            <w:pPr>
              <w:spacing w:line="240" w:lineRule="auto"/>
              <w:jc w:val="center"/>
            </w:pPr>
            <w:r w:rsidRPr="00863E85">
              <w:t>Presenza del responsabile impresa alla riunione di coordinamento</w:t>
            </w:r>
          </w:p>
        </w:tc>
        <w:tc>
          <w:tcPr>
            <w:tcW w:w="1446" w:type="dxa"/>
            <w:vAlign w:val="center"/>
          </w:tcPr>
          <w:p w14:paraId="3B705B59" w14:textId="585848FF" w:rsidR="00874B0C" w:rsidRPr="00863E85" w:rsidRDefault="00874B0C" w:rsidP="00874B0C">
            <w:pPr>
              <w:spacing w:line="240" w:lineRule="auto"/>
              <w:jc w:val="center"/>
            </w:pPr>
          </w:p>
        </w:tc>
        <w:tc>
          <w:tcPr>
            <w:tcW w:w="1560" w:type="dxa"/>
            <w:vAlign w:val="center"/>
          </w:tcPr>
          <w:p w14:paraId="606D38BA" w14:textId="77BAE7B7" w:rsidR="00874B0C" w:rsidRPr="00863E85" w:rsidRDefault="00874B0C" w:rsidP="00874B0C">
            <w:pPr>
              <w:spacing w:line="240" w:lineRule="auto"/>
              <w:jc w:val="center"/>
            </w:pPr>
          </w:p>
        </w:tc>
        <w:tc>
          <w:tcPr>
            <w:tcW w:w="1547" w:type="dxa"/>
            <w:vAlign w:val="center"/>
          </w:tcPr>
          <w:p w14:paraId="592617C7" w14:textId="270EA41E" w:rsidR="00874B0C" w:rsidRPr="00863E85" w:rsidRDefault="00874B0C" w:rsidP="00874B0C">
            <w:pPr>
              <w:spacing w:line="240" w:lineRule="auto"/>
              <w:jc w:val="center"/>
            </w:pPr>
          </w:p>
        </w:tc>
        <w:tc>
          <w:tcPr>
            <w:tcW w:w="1501" w:type="dxa"/>
            <w:vAlign w:val="center"/>
          </w:tcPr>
          <w:p w14:paraId="256B0FD3" w14:textId="1B9E6829" w:rsidR="00874B0C" w:rsidRPr="00863E85" w:rsidRDefault="00874B0C" w:rsidP="00874B0C">
            <w:pPr>
              <w:spacing w:line="240" w:lineRule="auto"/>
              <w:jc w:val="center"/>
            </w:pPr>
          </w:p>
        </w:tc>
      </w:tr>
      <w:tr w:rsidR="00874B0C" w:rsidRPr="00863E85" w14:paraId="6420D8A0" w14:textId="77777777" w:rsidTr="0087273E">
        <w:trPr>
          <w:trHeight w:val="713"/>
        </w:trPr>
        <w:tc>
          <w:tcPr>
            <w:tcW w:w="5020" w:type="dxa"/>
            <w:gridSpan w:val="3"/>
            <w:vAlign w:val="center"/>
          </w:tcPr>
          <w:p w14:paraId="2F673BE3" w14:textId="77777777" w:rsidR="00874B0C" w:rsidRPr="00863E85" w:rsidRDefault="00874B0C" w:rsidP="00874B0C">
            <w:pPr>
              <w:spacing w:line="240" w:lineRule="auto"/>
              <w:jc w:val="center"/>
            </w:pPr>
          </w:p>
        </w:tc>
        <w:tc>
          <w:tcPr>
            <w:tcW w:w="3107" w:type="dxa"/>
            <w:gridSpan w:val="2"/>
            <w:vAlign w:val="center"/>
          </w:tcPr>
          <w:p w14:paraId="267146C9" w14:textId="77777777" w:rsidR="00874B0C" w:rsidRPr="00863E85" w:rsidRDefault="00874B0C" w:rsidP="0087273E">
            <w:pPr>
              <w:spacing w:line="240" w:lineRule="auto"/>
              <w:jc w:val="center"/>
              <w:rPr>
                <w:b/>
                <w:bCs/>
              </w:rPr>
            </w:pPr>
            <w:r w:rsidRPr="00863E85">
              <w:rPr>
                <w:b/>
                <w:bCs/>
              </w:rPr>
              <w:t xml:space="preserve">Costo totale della sicurezza </w:t>
            </w:r>
            <w:r w:rsidRPr="00863E85">
              <w:rPr>
                <w:rFonts w:eastAsiaTheme="minorEastAsia"/>
                <w:b/>
                <w:bCs/>
                <w:iCs/>
              </w:rPr>
              <w:t>(</w:t>
            </w:r>
            <m:oMath>
              <m:sSub>
                <m:sSubPr>
                  <m:ctrlPr>
                    <w:rPr>
                      <w:rFonts w:ascii="Cambria Math" w:hAnsi="Cambria Math"/>
                      <w:b/>
                      <w:bCs/>
                      <w:iCs/>
                    </w:rPr>
                  </m:ctrlPr>
                </m:sSubPr>
                <m:e>
                  <m:r>
                    <m:rPr>
                      <m:sty m:val="b"/>
                    </m:rPr>
                    <w:rPr>
                      <w:rFonts w:ascii="Cambria Math" w:hAnsi="Cambria Math"/>
                    </w:rPr>
                    <m:t>C</m:t>
                  </m:r>
                </m:e>
                <m:sub>
                  <m:r>
                    <m:rPr>
                      <m:sty m:val="b"/>
                    </m:rPr>
                    <w:rPr>
                      <w:rFonts w:ascii="Cambria Math" w:hAnsi="Cambria Math"/>
                    </w:rPr>
                    <m:t>SDI</m:t>
                  </m:r>
                </m:sub>
              </m:sSub>
            </m:oMath>
            <w:r w:rsidRPr="00863E85">
              <w:rPr>
                <w:rFonts w:eastAsiaTheme="minorEastAsia"/>
                <w:b/>
                <w:bCs/>
                <w:iCs/>
              </w:rPr>
              <w:t>)</w:t>
            </w:r>
          </w:p>
        </w:tc>
        <w:tc>
          <w:tcPr>
            <w:tcW w:w="1501" w:type="dxa"/>
            <w:vAlign w:val="center"/>
          </w:tcPr>
          <w:p w14:paraId="62B56642" w14:textId="4DF53FAB" w:rsidR="00874B0C" w:rsidRPr="00863E85" w:rsidRDefault="00874B0C" w:rsidP="0087273E">
            <w:pPr>
              <w:spacing w:line="240" w:lineRule="auto"/>
              <w:jc w:val="center"/>
            </w:pPr>
          </w:p>
        </w:tc>
      </w:tr>
    </w:tbl>
    <w:p w14:paraId="5B236C7B" w14:textId="6D88D11F" w:rsidR="00874B0C" w:rsidRDefault="00874B0C" w:rsidP="00874B0C">
      <w:pPr>
        <w:spacing w:line="240" w:lineRule="auto"/>
      </w:pPr>
    </w:p>
    <w:p w14:paraId="7CC0BEC2" w14:textId="77777777" w:rsidR="00380939" w:rsidRPr="00380939" w:rsidRDefault="00380939" w:rsidP="00380939">
      <w:pPr>
        <w:keepNext/>
        <w:tabs>
          <w:tab w:val="left" w:pos="426"/>
        </w:tabs>
        <w:spacing w:line="272" w:lineRule="exact"/>
        <w:jc w:val="left"/>
        <w:outlineLvl w:val="1"/>
        <w:rPr>
          <w:rFonts w:eastAsia="Times New Roman"/>
          <w:b/>
          <w:bCs/>
          <w:snapToGrid w:val="0"/>
          <w:spacing w:val="0"/>
          <w:szCs w:val="22"/>
          <w:u w:val="single"/>
        </w:rPr>
      </w:pPr>
      <w:bookmarkStart w:id="9" w:name="_Toc145585004"/>
      <w:r w:rsidRPr="00380939">
        <w:rPr>
          <w:rFonts w:eastAsia="Times New Roman"/>
          <w:b/>
          <w:bCs/>
          <w:snapToGrid w:val="0"/>
          <w:spacing w:val="0"/>
          <w:szCs w:val="22"/>
          <w:u w:val="single"/>
        </w:rPr>
        <w:t>COORDINAMENTO DELLE FASI LAVORATIVE</w:t>
      </w:r>
      <w:bookmarkEnd w:id="9"/>
    </w:p>
    <w:p w14:paraId="096303B4" w14:textId="3F927997" w:rsidR="00380939" w:rsidRDefault="00380939" w:rsidP="00380939">
      <w:pPr>
        <w:spacing w:line="240" w:lineRule="auto"/>
      </w:pPr>
      <w:r w:rsidRPr="00D4111F">
        <w:t>Ai fini del coordinamento generale tra:</w:t>
      </w:r>
    </w:p>
    <w:p w14:paraId="714F6ABF" w14:textId="77777777" w:rsidR="00380939" w:rsidRPr="00D4111F" w:rsidRDefault="00380939" w:rsidP="00380939">
      <w:pPr>
        <w:spacing w:line="240" w:lineRule="auto"/>
      </w:pPr>
    </w:p>
    <w:p w14:paraId="3691C12B" w14:textId="77777777" w:rsidR="00380939" w:rsidRPr="00D4111F" w:rsidRDefault="00380939" w:rsidP="00380939">
      <w:pPr>
        <w:pStyle w:val="Paragrafoelenco"/>
        <w:widowControl/>
        <w:numPr>
          <w:ilvl w:val="0"/>
          <w:numId w:val="41"/>
        </w:numPr>
        <w:spacing w:line="240" w:lineRule="auto"/>
        <w:contextualSpacing/>
      </w:pPr>
      <w:r w:rsidRPr="00D4111F">
        <w:t>Aziende e imprese appaltatrici o fornitrici di beni e servizi o lavoratori autonomi;</w:t>
      </w:r>
    </w:p>
    <w:p w14:paraId="10AC71FB" w14:textId="77777777" w:rsidR="00380939" w:rsidRPr="00D4111F" w:rsidRDefault="00380939" w:rsidP="00380939">
      <w:pPr>
        <w:pStyle w:val="Paragrafoelenco"/>
        <w:widowControl/>
        <w:numPr>
          <w:ilvl w:val="0"/>
          <w:numId w:val="41"/>
        </w:numPr>
        <w:spacing w:line="240" w:lineRule="auto"/>
        <w:contextualSpacing/>
      </w:pPr>
      <w:r w:rsidRPr="00D4111F">
        <w:t>Più imprese appaltatrici o lavoratori autonomi contemporaneamente presenti nella sede;</w:t>
      </w:r>
    </w:p>
    <w:p w14:paraId="429D581D" w14:textId="77777777" w:rsidR="00380939" w:rsidRPr="00D4111F" w:rsidRDefault="00380939" w:rsidP="00380939">
      <w:pPr>
        <w:pStyle w:val="Paragrafoelenco"/>
        <w:widowControl/>
        <w:numPr>
          <w:ilvl w:val="0"/>
          <w:numId w:val="41"/>
        </w:numPr>
        <w:spacing w:line="240" w:lineRule="auto"/>
        <w:contextualSpacing/>
      </w:pPr>
      <w:r w:rsidRPr="00D4111F">
        <w:t>Imprese appaltatrici o lavoratori autonomi e lavoratori/utenti/visitatori della sede del DLC;</w:t>
      </w:r>
    </w:p>
    <w:p w14:paraId="294A37A3" w14:textId="77777777" w:rsidR="00380939" w:rsidRDefault="00380939" w:rsidP="00380939">
      <w:pPr>
        <w:spacing w:line="240" w:lineRule="auto"/>
      </w:pPr>
    </w:p>
    <w:p w14:paraId="1F453FA9" w14:textId="7E0E1C44" w:rsidR="00380939" w:rsidRDefault="00380939" w:rsidP="00380939">
      <w:pPr>
        <w:spacing w:line="240" w:lineRule="auto"/>
      </w:pPr>
      <w:r w:rsidRPr="00D4111F">
        <w:t>si prevedono i seguenti adempimenti, da adottarsi in sinergia con l’appaltatore del lavoro, servizio o fornitura:</w:t>
      </w:r>
    </w:p>
    <w:p w14:paraId="7E5F5004" w14:textId="77777777" w:rsidR="00437594" w:rsidRPr="00D4111F" w:rsidRDefault="00437594" w:rsidP="00380939">
      <w:pPr>
        <w:spacing w:line="240" w:lineRule="auto"/>
      </w:pPr>
    </w:p>
    <w:p w14:paraId="3EA7E8E6" w14:textId="77777777" w:rsidR="00380939" w:rsidRDefault="00380939" w:rsidP="00380939">
      <w:pPr>
        <w:pStyle w:val="Paragrafoelenco"/>
        <w:widowControl/>
        <w:numPr>
          <w:ilvl w:val="0"/>
          <w:numId w:val="41"/>
        </w:numPr>
        <w:spacing w:line="240" w:lineRule="auto"/>
        <w:contextualSpacing/>
      </w:pPr>
      <w:r w:rsidRPr="00D4111F">
        <w:t>Individuazione di due soggetti responsabili del coordinamento, riguardo allo specifico appalto, che svolgano azioni di comunicazione, interfaccia e monitoraggio e quant’altro necessario affinché si attuino gli obblighi previsti dall’art. 26;</w:t>
      </w:r>
    </w:p>
    <w:p w14:paraId="4A9E835D" w14:textId="77777777" w:rsidR="00380939" w:rsidRPr="00D4111F" w:rsidRDefault="00380939" w:rsidP="00380939">
      <w:pPr>
        <w:pStyle w:val="Paragrafoelenco"/>
        <w:widowControl/>
        <w:numPr>
          <w:ilvl w:val="0"/>
          <w:numId w:val="41"/>
        </w:numPr>
        <w:spacing w:line="240" w:lineRule="auto"/>
        <w:contextualSpacing/>
      </w:pPr>
      <w:r w:rsidRPr="00604BE9">
        <w:t>i datori di lavoro appaltatori o subappaltatori devono indicare espressamente al datore di lavoro committente il personale che svolge la funzione di preposto</w:t>
      </w:r>
    </w:p>
    <w:p w14:paraId="3E226F63" w14:textId="1EC57BBA" w:rsidR="00380939" w:rsidRPr="00D4111F" w:rsidRDefault="00380939" w:rsidP="00380939">
      <w:pPr>
        <w:pStyle w:val="Paragrafoelenco"/>
        <w:widowControl/>
        <w:numPr>
          <w:ilvl w:val="0"/>
          <w:numId w:val="41"/>
        </w:numPr>
        <w:spacing w:line="240" w:lineRule="auto"/>
        <w:contextualSpacing/>
      </w:pPr>
      <w:r w:rsidRPr="00D4111F">
        <w:t>Distribuzione puntuale e certa delle informazioni significative contenute nel DUVRI verso i lavoratori interessati dall’attuazione del contratto</w:t>
      </w:r>
      <w:r w:rsidR="00A80D11">
        <w:t xml:space="preserve"> nonché alle aziende in eventuale subappalto</w:t>
      </w:r>
      <w:r w:rsidRPr="00D4111F">
        <w:t>;</w:t>
      </w:r>
    </w:p>
    <w:p w14:paraId="4A17F252" w14:textId="77777777" w:rsidR="00380939" w:rsidRDefault="00380939" w:rsidP="00380939">
      <w:pPr>
        <w:spacing w:line="240" w:lineRule="auto"/>
      </w:pPr>
    </w:p>
    <w:p w14:paraId="259665B3" w14:textId="5A2BD4EA" w:rsidR="00380939" w:rsidRPr="00D4111F" w:rsidRDefault="00380939" w:rsidP="00380939">
      <w:pPr>
        <w:spacing w:line="240" w:lineRule="auto"/>
      </w:pPr>
      <w:r w:rsidRPr="00D4111F">
        <w:t>In caso di inosservanza di norme in materia di sicurezza o in caso di pericolo imminente per i lavoratori, i</w:t>
      </w:r>
      <w:r w:rsidR="00A80D11">
        <w:t xml:space="preserve">l referente per l’appalto </w:t>
      </w:r>
      <w:r w:rsidRPr="00D4111F">
        <w:t>potr</w:t>
      </w:r>
      <w:r w:rsidR="00FB4012">
        <w:t>à</w:t>
      </w:r>
      <w:r w:rsidRPr="00D4111F">
        <w:t xml:space="preserve"> ordinare la sospensione dell’attività, disponendone la ripresa solo quando sia di nuovo assicurato il rispetto della normativa vigente e siano ripristinate le condizioni di sicurezza e igiene del lavoro.</w:t>
      </w:r>
      <w:r w:rsidR="00A80D11">
        <w:t xml:space="preserve"> </w:t>
      </w:r>
      <w:r w:rsidRPr="00D4111F">
        <w:t>Per sospensioni dovute a pericolo grave ed imminente il Committente non riconoscerà alcun compenso o indennizzo all’Appaltatore.</w:t>
      </w:r>
      <w:r w:rsidR="00A80D11">
        <w:t xml:space="preserve"> </w:t>
      </w:r>
      <w:r w:rsidRPr="00D4111F">
        <w:t>Eventuali inosservanze delle procedure di sicurezza che possano dar luogo ad un pericolo grave ed immediato, daranno il diritto ad entrambe le parti, di interrompere immediatamente le attività</w:t>
      </w:r>
      <w:r w:rsidR="00A80D11">
        <w:t>.</w:t>
      </w:r>
    </w:p>
    <w:p w14:paraId="522CF4DD" w14:textId="77777777" w:rsidR="00380939" w:rsidRDefault="00380939" w:rsidP="00380939">
      <w:pPr>
        <w:spacing w:line="240" w:lineRule="auto"/>
      </w:pPr>
    </w:p>
    <w:p w14:paraId="15C8564D" w14:textId="4B1DAAC0" w:rsidR="00380939" w:rsidRPr="00D4111F" w:rsidRDefault="00380939" w:rsidP="00380939">
      <w:pPr>
        <w:spacing w:line="240" w:lineRule="auto"/>
      </w:pPr>
      <w:r w:rsidRPr="00D4111F">
        <w:t>Si stabilisce inoltre che il referente per l’appalto, ed il referente delegato dell’impresa per il coordinamento, potranno interrompere le attività, qualora ritenessero nel prosieguo delle attività che le medesime, anche per sopraggiunte nuove interferenze, non fossero più da considerarsi sicur</w:t>
      </w:r>
      <w:r w:rsidR="00A80D11">
        <w:t>e</w:t>
      </w:r>
      <w:r w:rsidRPr="00D4111F">
        <w:t>.</w:t>
      </w:r>
    </w:p>
    <w:p w14:paraId="5BF8D5F4" w14:textId="77777777" w:rsidR="00380939" w:rsidRDefault="00380939" w:rsidP="00380939">
      <w:pPr>
        <w:spacing w:line="240" w:lineRule="auto"/>
      </w:pPr>
    </w:p>
    <w:p w14:paraId="41A38C62" w14:textId="09249871" w:rsidR="00380939" w:rsidRPr="00D4111F" w:rsidRDefault="00380939" w:rsidP="00380939">
      <w:pPr>
        <w:spacing w:line="240" w:lineRule="auto"/>
      </w:pPr>
      <w:r w:rsidRPr="00D4111F">
        <w:t>L’impresa appaltatrice è tenuta a segnalare alla Committenza, l’eventuale esigenza di utilizzo di nuove imprese o lavoratori autonomi. Le attività di tali soggetti potranno avere inizio solamente dopo la verifica tecnico-amministrativa, da eseguirsi da parte della Committenza e la firma del contratto.</w:t>
      </w:r>
    </w:p>
    <w:p w14:paraId="2C7F908A" w14:textId="77777777" w:rsidR="00380939" w:rsidRDefault="00380939" w:rsidP="00380939">
      <w:pPr>
        <w:spacing w:line="240" w:lineRule="auto"/>
      </w:pPr>
    </w:p>
    <w:p w14:paraId="3A4D5F39" w14:textId="7434E69A" w:rsidR="00380939" w:rsidRPr="00D4111F" w:rsidRDefault="00380939" w:rsidP="00380939">
      <w:pPr>
        <w:spacing w:line="240" w:lineRule="auto"/>
      </w:pPr>
      <w:r w:rsidRPr="00D4111F">
        <w:t>Occorrerà mantenere tutte le condizioni di sicurezza esistenti (compreso il rispetto delle vie di transito, delle uscite di sicurezza, dell’accessibilità ai mezzi antincendio e di gestione delle emergenze), se del caso prevedendo inoltre una specifica integrazione della segnaletica antincendio e di emergenza esistente.</w:t>
      </w:r>
    </w:p>
    <w:p w14:paraId="20DF4616" w14:textId="77777777" w:rsidR="00380939" w:rsidRDefault="00380939" w:rsidP="00380939">
      <w:pPr>
        <w:spacing w:line="240" w:lineRule="auto"/>
      </w:pPr>
    </w:p>
    <w:p w14:paraId="47557DFA" w14:textId="1CA45CB4" w:rsidR="00380939" w:rsidRPr="00D4111F" w:rsidRDefault="00380939" w:rsidP="00380939">
      <w:pPr>
        <w:spacing w:line="240" w:lineRule="auto"/>
      </w:pPr>
      <w:r w:rsidRPr="00D4111F">
        <w:t>Viene data priorità all’attuazione delle misure di organizzazione ed ottimizzazione di giornate lavorative, orari, attività e numero di persone in modo da evitare</w:t>
      </w:r>
      <w:r>
        <w:t xml:space="preserve">, </w:t>
      </w:r>
      <w:r w:rsidRPr="00D4111F">
        <w:t>limitare al minimo possibile la conte</w:t>
      </w:r>
      <w:r>
        <w:t>mpo</w:t>
      </w:r>
      <w:r w:rsidRPr="00D4111F">
        <w:t>ra</w:t>
      </w:r>
      <w:r>
        <w:t>nea</w:t>
      </w:r>
      <w:r w:rsidRPr="00D4111F">
        <w:t xml:space="preserve"> presenza nello stesso ambiente di lavoratori ed attività ad opera di diverse società appaltatrici.</w:t>
      </w:r>
      <w:r>
        <w:t xml:space="preserve"> </w:t>
      </w:r>
      <w:r w:rsidRPr="00D4111F">
        <w:t>Tale</w:t>
      </w:r>
      <w:r w:rsidR="00437594">
        <w:t xml:space="preserve"> </w:t>
      </w:r>
      <w:r w:rsidRPr="00D4111F">
        <w:t>misur</w:t>
      </w:r>
      <w:r w:rsidR="00E00BED">
        <w:t>a</w:t>
      </w:r>
      <w:r w:rsidRPr="00D4111F">
        <w:t xml:space="preserve"> risulta, di norma, quella maggiormente efficace per la minimizzazione dei rischi dovuti ad interferenze all’interno di uno stesso ambiente di lavoro.</w:t>
      </w:r>
      <w:r w:rsidR="00E00BED">
        <w:t xml:space="preserve"> </w:t>
      </w:r>
      <w:r w:rsidRPr="00D4111F">
        <w:t>Ove possibile sarà data la possibilità, a ciascuna impresa, di operare in assenza di</w:t>
      </w:r>
      <w:r>
        <w:t xml:space="preserve"> </w:t>
      </w:r>
      <w:r w:rsidRPr="00D4111F">
        <w:t xml:space="preserve">attività da parte sia di altre imprese appaltatrici che della Committenza; in subordine sarà evitate la presenza di attività da parte di altre Imprese appaltatrice e </w:t>
      </w:r>
      <w:r w:rsidRPr="00D4111F">
        <w:lastRenderedPageBreak/>
        <w:t>sarà mantenuta la sola presenza delle attività proprie della Committenza.</w:t>
      </w:r>
    </w:p>
    <w:p w14:paraId="3368EA22" w14:textId="77777777" w:rsidR="00380939" w:rsidRDefault="00380939" w:rsidP="00380939">
      <w:pPr>
        <w:spacing w:line="240" w:lineRule="auto"/>
      </w:pPr>
    </w:p>
    <w:p w14:paraId="58282962" w14:textId="5E93F524" w:rsidR="00380939" w:rsidRPr="00D4111F" w:rsidRDefault="00380939" w:rsidP="00380939">
      <w:pPr>
        <w:spacing w:line="240" w:lineRule="auto"/>
      </w:pPr>
      <w:r w:rsidRPr="00D4111F">
        <w:t xml:space="preserve">In caso di lavori eseguiti in assenza di altre Imprese o in luoghi completante segregati (es.: nei locali tecnici), l’impresa esecutrice dovrà interdire, durante </w:t>
      </w:r>
      <w:r w:rsidR="00E00BED" w:rsidRPr="00D4111F">
        <w:t>tutta</w:t>
      </w:r>
      <w:r w:rsidRPr="00D4111F">
        <w:t xml:space="preserve"> la durata dell’intervento, l’ingresso ad altre persone mediante predisposizione di apposita segnaletica; al termine dell’intervento occorrerà ripristinare le condizioni di sicurezza dell’area ed impedire fisicamente l’accesso ad altre persone.</w:t>
      </w:r>
    </w:p>
    <w:p w14:paraId="081A4ADF" w14:textId="77777777" w:rsidR="00E00BED" w:rsidRDefault="00E00BED" w:rsidP="00380939">
      <w:pPr>
        <w:spacing w:line="240" w:lineRule="auto"/>
      </w:pPr>
    </w:p>
    <w:p w14:paraId="17C87377" w14:textId="3BD22676" w:rsidR="00380939" w:rsidRPr="00D4111F" w:rsidRDefault="00380939" w:rsidP="00380939">
      <w:pPr>
        <w:spacing w:line="240" w:lineRule="auto"/>
      </w:pPr>
      <w:r w:rsidRPr="00D4111F">
        <w:t>In ogni caso occorrerà sempre rispettare le corrette norme di lavoro relative all’suo e manutenzione di attrezzature, macchine, impianti nonché allo stoccaggio, manipolazione d</w:t>
      </w:r>
      <w:r>
        <w:t>urant</w:t>
      </w:r>
      <w:r w:rsidRPr="00D4111F">
        <w:t>e uso di sostanze.</w:t>
      </w:r>
    </w:p>
    <w:p w14:paraId="4142D93A" w14:textId="77777777" w:rsidR="00380939" w:rsidRDefault="00380939" w:rsidP="00380939">
      <w:pPr>
        <w:spacing w:line="240" w:lineRule="auto"/>
      </w:pPr>
    </w:p>
    <w:p w14:paraId="00024E10" w14:textId="5E3F6642" w:rsidR="00380939" w:rsidRPr="00D4111F" w:rsidRDefault="00380939" w:rsidP="00380939">
      <w:pPr>
        <w:spacing w:line="240" w:lineRule="auto"/>
      </w:pPr>
      <w:r w:rsidRPr="00D4111F">
        <w:t>Nel caso in cui non possa essere evitata, ma solo ridotta, la presenza in uno stesso ambiente di più imprese appaltatrici, dovrà essere aggiunta l’attuazione di ulteriori misure di sicurezza specifiche di carattere tecnico ed organizzativo e, quindi, di carattere formativo e informativo nei confronti di tutti i lavoratori presenti.</w:t>
      </w:r>
    </w:p>
    <w:p w14:paraId="24EAEB67" w14:textId="77777777" w:rsidR="00380939" w:rsidRDefault="00380939" w:rsidP="00380939">
      <w:pPr>
        <w:spacing w:line="240" w:lineRule="auto"/>
      </w:pPr>
    </w:p>
    <w:p w14:paraId="026AB238" w14:textId="77777777" w:rsidR="0059588D" w:rsidRDefault="00380939" w:rsidP="00380939">
      <w:pPr>
        <w:spacing w:line="240" w:lineRule="auto"/>
      </w:pPr>
      <w:r w:rsidRPr="00D4111F">
        <w:t>La prima misura in ordine di efficacia attuat</w:t>
      </w:r>
      <w:r>
        <w:t>a</w:t>
      </w:r>
      <w:r w:rsidRPr="00D4111F">
        <w:t xml:space="preserve"> sugli ambienti di lavoro consiste nella delimitazione e segregazione totale della zona di lavoro attraverso barriere di protezione fisiche che isolino tale ambiente dalle restanti aree, con conseguente segnalazione attraverso la predispo</w:t>
      </w:r>
      <w:r>
        <w:t>sizione</w:t>
      </w:r>
      <w:r w:rsidRPr="00D4111F">
        <w:t xml:space="preserve"> di bande segnaletiche e di cartelli di divieto di accesso alla zona di lavoro.</w:t>
      </w:r>
      <w:r w:rsidR="00E00BED">
        <w:t xml:space="preserve"> </w:t>
      </w:r>
      <w:r w:rsidRPr="00D4111F">
        <w:t>La delimitazione e segregazione dovrà delimitare ed isolare completamente gli ambienti: ambiente di lavoro specifico le quale le imprese appaltatrici sono responsabili della minimizzazione dei rischi e dello svolgimento in sicurezza del lavoro, e restanti ambienti.</w:t>
      </w:r>
      <w:r w:rsidR="00E00BED">
        <w:t xml:space="preserve"> </w:t>
      </w:r>
    </w:p>
    <w:p w14:paraId="0CFF2080" w14:textId="77777777" w:rsidR="0059588D" w:rsidRDefault="0059588D" w:rsidP="00380939">
      <w:pPr>
        <w:spacing w:line="240" w:lineRule="auto"/>
      </w:pPr>
    </w:p>
    <w:p w14:paraId="0A1E5B8A" w14:textId="5243C591" w:rsidR="00380939" w:rsidRPr="00D4111F" w:rsidRDefault="00380939" w:rsidP="00380939">
      <w:pPr>
        <w:spacing w:line="240" w:lineRule="auto"/>
      </w:pPr>
      <w:r w:rsidRPr="00D4111F">
        <w:t>Tale misura dovrà essere attuata obbligatoriamente nel caso di lavori che possono comportare proiezioni di materiali o schegge o polvere, fiamme libere, saldature, caduta di materiale dall’alto, buche, discontinuità; in particolare tali misure debbono essere sempre adottate nel caso di lavori in quota comprese le manutenzioni elettriche (verifica e manutenzione corpi illuminanti o altro).</w:t>
      </w:r>
    </w:p>
    <w:p w14:paraId="08A2F8AE" w14:textId="77777777" w:rsidR="00380939" w:rsidRDefault="00380939" w:rsidP="00380939">
      <w:pPr>
        <w:spacing w:line="240" w:lineRule="auto"/>
      </w:pPr>
    </w:p>
    <w:p w14:paraId="2C277167" w14:textId="31650776" w:rsidR="00380939" w:rsidRPr="00D4111F" w:rsidRDefault="00380939" w:rsidP="00380939">
      <w:pPr>
        <w:spacing w:line="240" w:lineRule="auto"/>
      </w:pPr>
      <w:r w:rsidRPr="00D4111F">
        <w:t>Nel caso non siano presenti i rischi indicati, si potrà procedere alla sola delimitazione e segnalazione dell’ambiente di lavoro attraverso bande segnaletiche e dalla predisposizione di segnaletica di divieto di accesso tale ambiente da parte dei lavoratori non autorizzati, e</w:t>
      </w:r>
      <w:r>
        <w:t xml:space="preserve"> </w:t>
      </w:r>
      <w:r w:rsidRPr="00D4111F">
        <w:t>di altra segnaletica specifica.</w:t>
      </w:r>
      <w:r w:rsidR="00E00BED">
        <w:t xml:space="preserve"> </w:t>
      </w:r>
      <w:r w:rsidRPr="00D4111F">
        <w:t>In tal caso all’interno dell’ambiente di lavoro così delimitato, in relazione alle lavorazioni svolte ed alla loro evoluzione, potrà essere necessario prevedere una segregazione parziale di specifiche sottozone ed una loro protezione mediante la predisposizione di barriere fisiche al fine di evitare interferenze tra il pe</w:t>
      </w:r>
      <w:r>
        <w:t>r</w:t>
      </w:r>
      <w:r w:rsidRPr="00D4111F">
        <w:t>so</w:t>
      </w:r>
      <w:r>
        <w:t>na</w:t>
      </w:r>
      <w:r w:rsidRPr="00D4111F">
        <w:t>le delle imprese presenti ed esposizione ad agenti fisici o chimici seppure di lieve entità (proiezione o caduta di materiali, getti e schizzi di sostanze, esposizione a fonti di valore, ecc.).</w:t>
      </w:r>
    </w:p>
    <w:p w14:paraId="6157D5E2" w14:textId="77777777" w:rsidR="00380939" w:rsidRDefault="00380939" w:rsidP="00380939">
      <w:pPr>
        <w:spacing w:line="240" w:lineRule="auto"/>
      </w:pPr>
    </w:p>
    <w:p w14:paraId="0036530A" w14:textId="328E8A4B" w:rsidR="00380939" w:rsidRDefault="00380939" w:rsidP="00380939">
      <w:pPr>
        <w:spacing w:line="240" w:lineRule="auto"/>
      </w:pPr>
      <w:r w:rsidRPr="00D4111F">
        <w:t>In ultima ipotesi si potrà prevedere la sola predisposizione di idonea segnaletica (con divieti, avvertimenti circa pericoli, prescrizioni) senza delimitazione dell’ambiente di lavoro solo nel caso di rischi di lieve entità e di bassa probabilità di accadimento.</w:t>
      </w:r>
    </w:p>
    <w:p w14:paraId="215C3724" w14:textId="77777777" w:rsidR="0059588D" w:rsidRPr="00D4111F" w:rsidRDefault="0059588D" w:rsidP="00380939">
      <w:pPr>
        <w:spacing w:line="240" w:lineRule="auto"/>
      </w:pPr>
    </w:p>
    <w:p w14:paraId="3F1C5936" w14:textId="77777777" w:rsidR="00380939" w:rsidRPr="00D4111F" w:rsidRDefault="00380939" w:rsidP="00380939">
      <w:pPr>
        <w:spacing w:line="240" w:lineRule="auto"/>
      </w:pPr>
      <w:r w:rsidRPr="00D4111F">
        <w:t>Dovranno essere utilizzate da parte delle Imprese appaltatrici solo le attrezzature riportate nelle specifiche previste, in sede di valutazione dei rischi, ed autorizzate all’ingresso da parte della Committenza.</w:t>
      </w:r>
    </w:p>
    <w:p w14:paraId="1FEBB4CA" w14:textId="77777777" w:rsidR="00380939" w:rsidRDefault="00380939" w:rsidP="00380939">
      <w:pPr>
        <w:spacing w:line="240" w:lineRule="auto"/>
      </w:pPr>
    </w:p>
    <w:p w14:paraId="6D35108E" w14:textId="155A1384" w:rsidR="00380939" w:rsidRPr="00D4111F" w:rsidRDefault="00380939" w:rsidP="00380939">
      <w:pPr>
        <w:spacing w:line="240" w:lineRule="auto"/>
      </w:pPr>
      <w:r w:rsidRPr="00D4111F">
        <w:t>In ogni caso tutte le attrezzature dovranno essere conformi alle norme di sicurezza ad esse applicabili e dovranno essere gestite dall’impresa appaltatrice nel rispetto, specie in riferimento all’uso, alla disattivazione e messa in sicurezza, alla protezione e custodia.</w:t>
      </w:r>
      <w:r w:rsidR="00E00BED">
        <w:t xml:space="preserve"> </w:t>
      </w:r>
      <w:r w:rsidRPr="00D4111F">
        <w:t>La gestione delle macchine ed impianti esistenti ed i relativi interventi dovranno avvenire nel rispetto delle norme di sicurezza ed in accordo con la Committenza.</w:t>
      </w:r>
    </w:p>
    <w:p w14:paraId="1F5DF211" w14:textId="77777777" w:rsidR="00380939" w:rsidRDefault="00380939" w:rsidP="00380939">
      <w:pPr>
        <w:spacing w:line="240" w:lineRule="auto"/>
      </w:pPr>
    </w:p>
    <w:p w14:paraId="27C902E3" w14:textId="6FA5DBFD" w:rsidR="00380939" w:rsidRPr="00D4111F" w:rsidRDefault="00380939" w:rsidP="00380939">
      <w:pPr>
        <w:spacing w:line="240" w:lineRule="auto"/>
      </w:pPr>
      <w:r w:rsidRPr="00D4111F">
        <w:t>Si dovr</w:t>
      </w:r>
      <w:r w:rsidR="0059588D">
        <w:t>à</w:t>
      </w:r>
      <w:r w:rsidRPr="00D4111F">
        <w:t xml:space="preserve"> provvedere alla corretta gestione e controllo di tutte le sostanze, prodotti o materiali in uso aventi caratteristiche di pericolosità fisica, chimica o biologica, con particolare riferimento allo stoccaggio delle sostanze, materiali e attrezzature pericolose in zone protette e segregate, idonee in relazione alla tipologia, ed al quantitativo dei materiali stessi (prevedendo il mantenimento esclusivamente dei quantitativi necessari allo svolgimento dell’attività specifica).</w:t>
      </w:r>
    </w:p>
    <w:p w14:paraId="3EC14E78" w14:textId="77777777" w:rsidR="00380939" w:rsidRDefault="00380939" w:rsidP="00380939">
      <w:pPr>
        <w:spacing w:line="240" w:lineRule="auto"/>
      </w:pPr>
    </w:p>
    <w:p w14:paraId="65807622" w14:textId="721C3244" w:rsidR="00380939" w:rsidRPr="00D4111F" w:rsidRDefault="00380939" w:rsidP="00380939">
      <w:pPr>
        <w:spacing w:line="240" w:lineRule="auto"/>
      </w:pPr>
      <w:r w:rsidRPr="00D4111F">
        <w:t>La custodia delle attrezzature e dei materiali necessari per l’esecuzione del servizio o dell’opera, all’interno delle sedi della Committenza, è completamente a cura e rischio dell’Appaltatore che dovrà provvedere alle relative incombenze.</w:t>
      </w:r>
    </w:p>
    <w:p w14:paraId="35346B0D" w14:textId="77777777" w:rsidR="00380939" w:rsidRDefault="00380939" w:rsidP="00380939">
      <w:pPr>
        <w:spacing w:line="240" w:lineRule="auto"/>
      </w:pPr>
    </w:p>
    <w:p w14:paraId="0C40F4FC" w14:textId="36FBAA5D" w:rsidR="00380939" w:rsidRDefault="00380939" w:rsidP="00380939">
      <w:pPr>
        <w:spacing w:line="240" w:lineRule="auto"/>
      </w:pPr>
      <w:r w:rsidRPr="00D4111F">
        <w:t>Eventuali note:</w:t>
      </w:r>
    </w:p>
    <w:p w14:paraId="6FC3870D" w14:textId="77777777" w:rsidR="00380939" w:rsidRPr="00D4111F" w:rsidRDefault="00380939" w:rsidP="00380939">
      <w:pPr>
        <w:spacing w:line="240" w:lineRule="auto"/>
      </w:pPr>
    </w:p>
    <w:p w14:paraId="56C78B86" w14:textId="27615A18" w:rsidR="00437594" w:rsidRDefault="00380939" w:rsidP="00380939">
      <w:pPr>
        <w:pStyle w:val="Paragrafoelenco"/>
        <w:widowControl/>
        <w:numPr>
          <w:ilvl w:val="0"/>
          <w:numId w:val="42"/>
        </w:numPr>
        <w:spacing w:line="240" w:lineRule="auto"/>
        <w:contextualSpacing/>
      </w:pPr>
      <w:r>
        <w:t xml:space="preserve">L’operatore economico dovrà fornire al committente </w:t>
      </w:r>
      <w:r w:rsidR="00E34D25">
        <w:t>l’elenco delle aziende in regime di subappalto, attività svolta, con il relativo elenco dei lavoratori;</w:t>
      </w:r>
    </w:p>
    <w:p w14:paraId="190848AA" w14:textId="4F9D543A" w:rsidR="00380939" w:rsidRDefault="00E34D25" w:rsidP="00380939">
      <w:pPr>
        <w:pStyle w:val="Paragrafoelenco"/>
        <w:widowControl/>
        <w:numPr>
          <w:ilvl w:val="0"/>
          <w:numId w:val="42"/>
        </w:numPr>
        <w:spacing w:line="240" w:lineRule="auto"/>
        <w:contextualSpacing/>
      </w:pPr>
      <w:r>
        <w:t>L’operatore economico dovrà essere fornita l’u</w:t>
      </w:r>
      <w:r w:rsidR="00380939">
        <w:t>ltima versione dell</w:t>
      </w:r>
      <w:r>
        <w:t>e</w:t>
      </w:r>
      <w:r w:rsidR="00380939">
        <w:t xml:space="preserve"> Scheda di Sicurezza </w:t>
      </w:r>
      <w:r>
        <w:t>dei</w:t>
      </w:r>
      <w:r w:rsidR="00380939">
        <w:t xml:space="preserve"> prodott</w:t>
      </w:r>
      <w:r>
        <w:t>i</w:t>
      </w:r>
      <w:r w:rsidR="00380939">
        <w:t xml:space="preserve"> utilizzat</w:t>
      </w:r>
      <w:r>
        <w:t>i</w:t>
      </w:r>
      <w:r w:rsidR="00380939">
        <w:t>;</w:t>
      </w:r>
    </w:p>
    <w:p w14:paraId="6DD8681D" w14:textId="54F54131" w:rsidR="00380939" w:rsidRDefault="00380939" w:rsidP="00380939">
      <w:pPr>
        <w:pStyle w:val="Paragrafoelenco"/>
        <w:widowControl/>
        <w:numPr>
          <w:ilvl w:val="0"/>
          <w:numId w:val="42"/>
        </w:numPr>
        <w:spacing w:line="240" w:lineRule="auto"/>
        <w:contextualSpacing/>
      </w:pPr>
      <w:r>
        <w:t xml:space="preserve">L’operatore economico dovrà fornire l’elenco delle attrezzature/macchine utilizzate </w:t>
      </w:r>
      <w:r w:rsidR="00E34D25">
        <w:t>con le relative</w:t>
      </w:r>
      <w:r>
        <w:t xml:space="preserve"> dichiarazion</w:t>
      </w:r>
      <w:r w:rsidR="00E34D25">
        <w:t>i</w:t>
      </w:r>
      <w:r>
        <w:t xml:space="preserve"> di conformità </w:t>
      </w:r>
      <w:r w:rsidR="00E34D25">
        <w:t>dando</w:t>
      </w:r>
      <w:r>
        <w:t xml:space="preserve"> evidenza circa l’attività manutenzione effettuata;</w:t>
      </w:r>
    </w:p>
    <w:p w14:paraId="221F0FE1" w14:textId="77777777" w:rsidR="00380939" w:rsidRPr="00D4111F" w:rsidRDefault="00380939" w:rsidP="00380939">
      <w:pPr>
        <w:spacing w:line="240" w:lineRule="auto"/>
      </w:pPr>
    </w:p>
    <w:p w14:paraId="1CB10195" w14:textId="77777777" w:rsidR="00380939" w:rsidRPr="00D4111F" w:rsidRDefault="00380939" w:rsidP="00380939">
      <w:pPr>
        <w:spacing w:line="240" w:lineRule="auto"/>
      </w:pPr>
      <w:r w:rsidRPr="00D4111F">
        <w:t>Allegati: nessuno</w:t>
      </w:r>
    </w:p>
    <w:p w14:paraId="7A0B123D" w14:textId="77777777" w:rsidR="00380939" w:rsidRDefault="00380939" w:rsidP="00380939">
      <w:pPr>
        <w:spacing w:line="240" w:lineRule="auto"/>
      </w:pPr>
    </w:p>
    <w:p w14:paraId="4D96789C" w14:textId="3B20F2B0" w:rsidR="00380939" w:rsidRPr="00D4111F" w:rsidRDefault="00380939" w:rsidP="00380939">
      <w:pPr>
        <w:spacing w:line="240" w:lineRule="auto"/>
      </w:pPr>
      <w:r w:rsidRPr="00D4111F">
        <w:t>Il presente DUVRI,</w:t>
      </w:r>
      <w:r>
        <w:t xml:space="preserve"> </w:t>
      </w:r>
      <w:r w:rsidRPr="00D4111F">
        <w:t>essendo stato redatto sulla base dei rischi interferenziali ipotizzabili in riferimento alle attività oggetto dell’appalto, non riguarda i rischi specifici propri dell’attività dell’operatore economico che sarà chiamato a formulare un’offerta per il presente affidamento.</w:t>
      </w:r>
    </w:p>
    <w:p w14:paraId="2A19C4B5" w14:textId="77777777" w:rsidR="00380939" w:rsidRDefault="00380939" w:rsidP="00380939">
      <w:pPr>
        <w:spacing w:line="240" w:lineRule="auto"/>
      </w:pPr>
    </w:p>
    <w:p w14:paraId="209DDD74" w14:textId="3861EDD7" w:rsidR="00380939" w:rsidRDefault="00380939" w:rsidP="00380939">
      <w:pPr>
        <w:spacing w:line="240" w:lineRule="auto"/>
      </w:pPr>
      <w:r w:rsidRPr="00D4111F">
        <w:t xml:space="preserve">Si rimanda al verbale di riunione di coordinamento per l’aggiornamento del documento a seguito </w:t>
      </w:r>
      <w:r w:rsidR="00E00BED" w:rsidRPr="00D4111F">
        <w:t>delle</w:t>
      </w:r>
      <w:r w:rsidRPr="00D4111F">
        <w:t xml:space="preserve"> informazioni ricevuta dall’impresa aggiudicataria.</w:t>
      </w:r>
    </w:p>
    <w:p w14:paraId="62993AE4" w14:textId="77777777" w:rsidR="00E34D25" w:rsidRPr="00D4111F" w:rsidRDefault="00E34D25" w:rsidP="00380939">
      <w:pPr>
        <w:spacing w:line="240" w:lineRule="auto"/>
      </w:pPr>
    </w:p>
    <w:p w14:paraId="63456A61" w14:textId="77777777" w:rsidR="00380939" w:rsidRPr="00D4111F" w:rsidRDefault="00380939" w:rsidP="00380939">
      <w:pPr>
        <w:spacing w:line="240" w:lineRule="auto"/>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80939" w:rsidRPr="00D4111F" w14:paraId="627AB4AB" w14:textId="77777777" w:rsidTr="00793B0D">
        <w:tc>
          <w:tcPr>
            <w:tcW w:w="4814" w:type="dxa"/>
          </w:tcPr>
          <w:p w14:paraId="790EF0C3" w14:textId="77777777" w:rsidR="00380939" w:rsidRPr="00D4111F" w:rsidRDefault="00380939" w:rsidP="00380939">
            <w:pPr>
              <w:spacing w:line="240" w:lineRule="auto"/>
              <w:jc w:val="center"/>
            </w:pPr>
            <w:r w:rsidRPr="00D4111F">
              <w:t>Luogo e data ____________________________</w:t>
            </w:r>
          </w:p>
        </w:tc>
        <w:tc>
          <w:tcPr>
            <w:tcW w:w="4814" w:type="dxa"/>
          </w:tcPr>
          <w:p w14:paraId="4D376DC3" w14:textId="77777777" w:rsidR="00380939" w:rsidRPr="00D4111F" w:rsidRDefault="00380939" w:rsidP="00380939">
            <w:pPr>
              <w:spacing w:line="240" w:lineRule="auto"/>
              <w:jc w:val="center"/>
            </w:pPr>
            <w:r w:rsidRPr="00D4111F">
              <w:t>Timbro e firma ____________________________</w:t>
            </w:r>
          </w:p>
        </w:tc>
      </w:tr>
      <w:tr w:rsidR="00380939" w:rsidRPr="00D4111F" w14:paraId="4CE21E55" w14:textId="77777777" w:rsidTr="00793B0D">
        <w:trPr>
          <w:trHeight w:val="514"/>
        </w:trPr>
        <w:tc>
          <w:tcPr>
            <w:tcW w:w="4814" w:type="dxa"/>
          </w:tcPr>
          <w:p w14:paraId="1871F45E" w14:textId="77777777" w:rsidR="00380939" w:rsidRPr="00D4111F" w:rsidRDefault="00380939" w:rsidP="00380939">
            <w:pPr>
              <w:spacing w:line="240" w:lineRule="auto"/>
              <w:jc w:val="center"/>
            </w:pPr>
          </w:p>
        </w:tc>
        <w:tc>
          <w:tcPr>
            <w:tcW w:w="4814" w:type="dxa"/>
          </w:tcPr>
          <w:p w14:paraId="66B8715E" w14:textId="77777777" w:rsidR="00380939" w:rsidRPr="00D4111F" w:rsidRDefault="00380939" w:rsidP="00380939">
            <w:pPr>
              <w:spacing w:line="240" w:lineRule="auto"/>
              <w:jc w:val="center"/>
            </w:pPr>
            <w:r w:rsidRPr="00D4111F">
              <w:t>(il Committente)</w:t>
            </w:r>
          </w:p>
        </w:tc>
      </w:tr>
      <w:tr w:rsidR="00380939" w:rsidRPr="00D4111F" w14:paraId="2D540387" w14:textId="77777777" w:rsidTr="00793B0D">
        <w:trPr>
          <w:trHeight w:val="564"/>
        </w:trPr>
        <w:tc>
          <w:tcPr>
            <w:tcW w:w="9628" w:type="dxa"/>
            <w:gridSpan w:val="2"/>
          </w:tcPr>
          <w:p w14:paraId="19B26E09" w14:textId="77777777" w:rsidR="00380939" w:rsidRDefault="00380939" w:rsidP="00380939">
            <w:pPr>
              <w:spacing w:line="240" w:lineRule="auto"/>
              <w:jc w:val="center"/>
            </w:pPr>
            <w:r w:rsidRPr="00D4111F">
              <w:t>Da restituire al Committente, sottoscritto</w:t>
            </w:r>
          </w:p>
          <w:p w14:paraId="6D3409DC" w14:textId="77777777" w:rsidR="00380939" w:rsidRDefault="00380939" w:rsidP="00380939">
            <w:pPr>
              <w:spacing w:line="240" w:lineRule="auto"/>
              <w:jc w:val="center"/>
            </w:pPr>
          </w:p>
          <w:p w14:paraId="006B3EC7" w14:textId="77777777" w:rsidR="00380939" w:rsidRPr="00D4111F" w:rsidRDefault="00380939" w:rsidP="00380939">
            <w:pPr>
              <w:spacing w:line="240" w:lineRule="auto"/>
              <w:jc w:val="center"/>
            </w:pPr>
          </w:p>
        </w:tc>
      </w:tr>
      <w:tr w:rsidR="00380939" w:rsidRPr="00D4111F" w14:paraId="6851244A" w14:textId="77777777" w:rsidTr="00793B0D">
        <w:tc>
          <w:tcPr>
            <w:tcW w:w="4814" w:type="dxa"/>
          </w:tcPr>
          <w:p w14:paraId="0B182478" w14:textId="77777777" w:rsidR="00380939" w:rsidRPr="00D4111F" w:rsidRDefault="00380939" w:rsidP="00380939">
            <w:pPr>
              <w:spacing w:line="240" w:lineRule="auto"/>
              <w:jc w:val="center"/>
            </w:pPr>
            <w:r w:rsidRPr="00D4111F">
              <w:t>Luogo e data ____________________________</w:t>
            </w:r>
          </w:p>
        </w:tc>
        <w:tc>
          <w:tcPr>
            <w:tcW w:w="4814" w:type="dxa"/>
          </w:tcPr>
          <w:p w14:paraId="383BC714" w14:textId="77777777" w:rsidR="00380939" w:rsidRPr="00D4111F" w:rsidRDefault="00380939" w:rsidP="00380939">
            <w:pPr>
              <w:spacing w:line="240" w:lineRule="auto"/>
              <w:jc w:val="center"/>
            </w:pPr>
            <w:r w:rsidRPr="00D4111F">
              <w:t>Timbro e firma ____________________________</w:t>
            </w:r>
          </w:p>
        </w:tc>
      </w:tr>
      <w:tr w:rsidR="00380939" w:rsidRPr="00D4111F" w14:paraId="5B549BB0" w14:textId="77777777" w:rsidTr="00793B0D">
        <w:tc>
          <w:tcPr>
            <w:tcW w:w="4814" w:type="dxa"/>
          </w:tcPr>
          <w:p w14:paraId="0BEA2120" w14:textId="77777777" w:rsidR="00380939" w:rsidRPr="00D4111F" w:rsidRDefault="00380939" w:rsidP="00380939">
            <w:pPr>
              <w:spacing w:line="240" w:lineRule="auto"/>
              <w:jc w:val="center"/>
            </w:pPr>
          </w:p>
        </w:tc>
        <w:tc>
          <w:tcPr>
            <w:tcW w:w="4814" w:type="dxa"/>
          </w:tcPr>
          <w:p w14:paraId="30056DDE" w14:textId="77777777" w:rsidR="00380939" w:rsidRPr="00D4111F" w:rsidRDefault="00380939" w:rsidP="00380939">
            <w:pPr>
              <w:spacing w:line="240" w:lineRule="auto"/>
              <w:jc w:val="center"/>
            </w:pPr>
            <w:r w:rsidRPr="00D4111F">
              <w:t>(L’Impresa)</w:t>
            </w:r>
          </w:p>
        </w:tc>
      </w:tr>
    </w:tbl>
    <w:p w14:paraId="57E59810" w14:textId="77777777" w:rsidR="00380939" w:rsidRPr="00D4111F" w:rsidRDefault="00380939" w:rsidP="00380939">
      <w:pPr>
        <w:spacing w:line="240" w:lineRule="auto"/>
      </w:pPr>
    </w:p>
    <w:bookmarkEnd w:id="6"/>
    <w:p w14:paraId="4464C9B3" w14:textId="42116DF4" w:rsidR="00D827AC" w:rsidRPr="003076D9" w:rsidRDefault="00D827AC" w:rsidP="00874B0C">
      <w:pPr>
        <w:widowControl/>
        <w:spacing w:after="160" w:line="240" w:lineRule="auto"/>
        <w:rPr>
          <w:spacing w:val="0"/>
          <w:szCs w:val="22"/>
          <w:lang w:eastAsia="en-US"/>
        </w:rPr>
      </w:pPr>
    </w:p>
    <w:sectPr w:rsidR="00D827AC" w:rsidRPr="003076D9" w:rsidSect="00155B10">
      <w:headerReference w:type="even" r:id="rId132"/>
      <w:headerReference w:type="default" r:id="rId133"/>
      <w:footerReference w:type="default" r:id="rId134"/>
      <w:headerReference w:type="first" r:id="rId135"/>
      <w:pgSz w:w="11910" w:h="16840"/>
      <w:pgMar w:top="2268" w:right="992" w:bottom="992" w:left="1021" w:header="748"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FC11A" w14:textId="77777777" w:rsidR="004C4ECC" w:rsidRDefault="004C4ECC">
      <w:pPr>
        <w:spacing w:line="240" w:lineRule="auto"/>
      </w:pPr>
      <w:r>
        <w:separator/>
      </w:r>
    </w:p>
  </w:endnote>
  <w:endnote w:type="continuationSeparator" w:id="0">
    <w:p w14:paraId="16FFFFFC" w14:textId="77777777" w:rsidR="004C4ECC" w:rsidRDefault="004C4E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676395"/>
      <w:docPartObj>
        <w:docPartGallery w:val="Page Numbers (Bottom of Page)"/>
        <w:docPartUnique/>
      </w:docPartObj>
    </w:sdtPr>
    <w:sdtEndPr/>
    <w:sdtContent>
      <w:sdt>
        <w:sdtPr>
          <w:id w:val="-1769616900"/>
          <w:docPartObj>
            <w:docPartGallery w:val="Page Numbers (Top of Page)"/>
            <w:docPartUnique/>
          </w:docPartObj>
        </w:sdtPr>
        <w:sdtEndPr/>
        <w:sdtContent>
          <w:p w14:paraId="0000342F" w14:textId="6BE11279" w:rsidR="00357A07" w:rsidRPr="00155B10" w:rsidRDefault="00155B10" w:rsidP="00155B10">
            <w:pPr>
              <w:pStyle w:val="Pidipagina"/>
              <w:jc w:val="right"/>
            </w:pPr>
            <w:r w:rsidRPr="003E426B">
              <w:t xml:space="preserve">PAG. </w:t>
            </w:r>
            <w:r w:rsidRPr="003E426B">
              <w:rPr>
                <w:b/>
                <w:bCs/>
              </w:rPr>
              <w:fldChar w:fldCharType="begin"/>
            </w:r>
            <w:r w:rsidRPr="003E426B">
              <w:rPr>
                <w:b/>
                <w:bCs/>
              </w:rPr>
              <w:instrText>PAGE</w:instrText>
            </w:r>
            <w:r w:rsidRPr="003E426B">
              <w:rPr>
                <w:b/>
                <w:bCs/>
              </w:rPr>
              <w:fldChar w:fldCharType="separate"/>
            </w:r>
            <w:r>
              <w:rPr>
                <w:b/>
                <w:bCs/>
              </w:rPr>
              <w:t>26</w:t>
            </w:r>
            <w:r w:rsidRPr="003E426B">
              <w:rPr>
                <w:b/>
                <w:bCs/>
              </w:rPr>
              <w:fldChar w:fldCharType="end"/>
            </w:r>
            <w:r w:rsidRPr="003E426B">
              <w:t xml:space="preserve"> A </w:t>
            </w:r>
            <w:r w:rsidRPr="003E426B">
              <w:rPr>
                <w:b/>
                <w:bCs/>
              </w:rPr>
              <w:fldChar w:fldCharType="begin"/>
            </w:r>
            <w:r w:rsidRPr="003E426B">
              <w:rPr>
                <w:b/>
                <w:bCs/>
              </w:rPr>
              <w:instrText>NUMPAGES</w:instrText>
            </w:r>
            <w:r w:rsidRPr="003E426B">
              <w:rPr>
                <w:b/>
                <w:bCs/>
              </w:rPr>
              <w:fldChar w:fldCharType="separate"/>
            </w:r>
            <w:r>
              <w:rPr>
                <w:b/>
                <w:bCs/>
              </w:rPr>
              <w:t>34</w:t>
            </w:r>
            <w:r w:rsidRPr="003E426B">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3100" w14:textId="77777777" w:rsidR="004C4ECC" w:rsidRDefault="004C4ECC">
      <w:pPr>
        <w:spacing w:line="240" w:lineRule="auto"/>
      </w:pPr>
      <w:r>
        <w:separator/>
      </w:r>
    </w:p>
  </w:footnote>
  <w:footnote w:type="continuationSeparator" w:id="0">
    <w:p w14:paraId="53840F2F" w14:textId="77777777" w:rsidR="004C4ECC" w:rsidRDefault="004C4ECC">
      <w:pPr>
        <w:spacing w:line="240" w:lineRule="auto"/>
      </w:pPr>
      <w:r>
        <w:continuationSeparator/>
      </w:r>
    </w:p>
  </w:footnote>
  <w:footnote w:id="1">
    <w:p w14:paraId="0977612C" w14:textId="77777777" w:rsidR="000972B6" w:rsidRDefault="000972B6" w:rsidP="000972B6">
      <w:pPr>
        <w:pStyle w:val="Testonotaapidipagina"/>
      </w:pPr>
      <w:r>
        <w:rPr>
          <w:rStyle w:val="Rimandonotaapidipagina"/>
        </w:rPr>
        <w:footnoteRef/>
      </w:r>
      <w:r>
        <w:t xml:space="preserve"> Soggetto titolare del potere decisionale e di spesa relativo alla gestione dello specifico appalto</w:t>
      </w:r>
    </w:p>
  </w:footnote>
  <w:footnote w:id="2">
    <w:p w14:paraId="480D717F" w14:textId="77777777" w:rsidR="00D827AC" w:rsidRPr="00E94724" w:rsidRDefault="00D827AC" w:rsidP="00D827AC">
      <w:pPr>
        <w:pStyle w:val="Testonotaapidipagina"/>
        <w:rPr>
          <w:rFonts w:cs="Arial"/>
        </w:rPr>
      </w:pPr>
      <w:r w:rsidRPr="00E94724">
        <w:rPr>
          <w:rStyle w:val="Rimandonotaapidipagina"/>
          <w:rFonts w:cs="Arial"/>
        </w:rPr>
        <w:footnoteRef/>
      </w:r>
      <w:r w:rsidRPr="00E94724">
        <w:rPr>
          <w:rFonts w:cs="Arial"/>
        </w:rPr>
        <w:t xml:space="preserve"> Si ritiene possibile considerare trascurabili (e di poter quindi interrompere a questo punto la relativa procedura di valutazione) quei rischi la cui stima fornisce un livello finale pari ad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342D" w14:textId="77777777" w:rsidR="00357A07" w:rsidRDefault="00357A07">
    <w:pPr>
      <w:widowControl/>
      <w:pBdr>
        <w:top w:val="nil"/>
        <w:left w:val="nil"/>
        <w:bottom w:val="nil"/>
        <w:right w:val="nil"/>
        <w:between w:val="nil"/>
      </w:pBdr>
      <w:tabs>
        <w:tab w:val="center" w:pos="4819"/>
        <w:tab w:val="right" w:pos="9638"/>
      </w:tabs>
      <w:rPr>
        <w:rFonts w:eastAsia="Arial"/>
        <w:color w:val="000000"/>
        <w:szCs w:val="22"/>
      </w:rPr>
    </w:pPr>
  </w:p>
  <w:p w14:paraId="0000342E" w14:textId="77777777" w:rsidR="00357A07" w:rsidRDefault="00357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Look w:val="04A0" w:firstRow="1" w:lastRow="0" w:firstColumn="1" w:lastColumn="0" w:noHBand="0" w:noVBand="1"/>
    </w:tblPr>
    <w:tblGrid>
      <w:gridCol w:w="2972"/>
      <w:gridCol w:w="4536"/>
      <w:gridCol w:w="2120"/>
    </w:tblGrid>
    <w:tr w:rsidR="00155B10" w14:paraId="7316968E" w14:textId="77777777" w:rsidTr="00793B0D">
      <w:trPr>
        <w:trHeight w:val="636"/>
      </w:trPr>
      <w:tc>
        <w:tcPr>
          <w:tcW w:w="2972" w:type="dxa"/>
          <w:vMerge w:val="restart"/>
          <w:vAlign w:val="center"/>
        </w:tcPr>
        <w:p w14:paraId="7EDC396A" w14:textId="77777777" w:rsidR="00155B10" w:rsidRDefault="00155B10" w:rsidP="00155B10">
          <w:pPr>
            <w:pStyle w:val="Intestazione"/>
            <w:jc w:val="center"/>
          </w:pPr>
          <w:r w:rsidRPr="005B09E1">
            <w:rPr>
              <w:rFonts w:cs="Arial"/>
              <w:noProof/>
            </w:rPr>
            <w:drawing>
              <wp:inline distT="0" distB="0" distL="0" distR="0" wp14:anchorId="5FDC7D1A" wp14:editId="28B83AB8">
                <wp:extent cx="1722120" cy="711835"/>
                <wp:effectExtent l="0" t="0" r="0" b="0"/>
                <wp:docPr id="5" name="Immagine 5" descr="\\storage\Acquisizioni Edilizia e Sicurezza\_Ambiente e Sicurezza\Servizio Prevenzione e Protezione\lavoro\Identità visiva\ORIZZONTALE\marchio Unibs orizzontale N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Acquisizioni Edilizia e Sicurezza\_Ambiente e Sicurezza\Servizio Prevenzione e Protezione\lavoro\Identità visiva\ORIZZONTALE\marchio Unibs orizzontale NE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2120" cy="711835"/>
                        </a:xfrm>
                        <a:prstGeom prst="rect">
                          <a:avLst/>
                        </a:prstGeom>
                        <a:noFill/>
                        <a:ln>
                          <a:noFill/>
                        </a:ln>
                      </pic:spPr>
                    </pic:pic>
                  </a:graphicData>
                </a:graphic>
              </wp:inline>
            </w:drawing>
          </w:r>
        </w:p>
      </w:tc>
      <w:tc>
        <w:tcPr>
          <w:tcW w:w="6656" w:type="dxa"/>
          <w:gridSpan w:val="2"/>
          <w:vAlign w:val="center"/>
        </w:tcPr>
        <w:p w14:paraId="61938307" w14:textId="77777777" w:rsidR="00155B10" w:rsidRPr="003E426B" w:rsidRDefault="00155B10" w:rsidP="00A97AD9">
          <w:pPr>
            <w:spacing w:line="240" w:lineRule="auto"/>
            <w:jc w:val="center"/>
            <w:rPr>
              <w:b/>
              <w:bCs/>
            </w:rPr>
          </w:pPr>
          <w:r w:rsidRPr="003E426B">
            <w:rPr>
              <w:b/>
              <w:bCs/>
            </w:rPr>
            <w:t>DOCUMENTO UNICO DI VALUTAZIONE DEI RISCHI DA INTERFERENZA</w:t>
          </w:r>
        </w:p>
      </w:tc>
    </w:tr>
    <w:tr w:rsidR="00155B10" w14:paraId="14B43185" w14:textId="77777777" w:rsidTr="00793B0D">
      <w:trPr>
        <w:trHeight w:val="636"/>
      </w:trPr>
      <w:tc>
        <w:tcPr>
          <w:tcW w:w="2972" w:type="dxa"/>
          <w:vMerge/>
        </w:tcPr>
        <w:p w14:paraId="449ABED2" w14:textId="77777777" w:rsidR="00155B10" w:rsidRPr="005B09E1" w:rsidRDefault="00155B10" w:rsidP="00155B10">
          <w:pPr>
            <w:pStyle w:val="Intestazione"/>
            <w:rPr>
              <w:rFonts w:cs="Arial"/>
              <w:noProof/>
            </w:rPr>
          </w:pPr>
        </w:p>
      </w:tc>
      <w:tc>
        <w:tcPr>
          <w:tcW w:w="4536" w:type="dxa"/>
          <w:vAlign w:val="center"/>
        </w:tcPr>
        <w:p w14:paraId="7F97543A" w14:textId="53F6DDCB" w:rsidR="00155B10" w:rsidRPr="003E426B" w:rsidRDefault="00C33DB8" w:rsidP="00155B10">
          <w:pPr>
            <w:pStyle w:val="Intestazione"/>
            <w:spacing w:line="240" w:lineRule="auto"/>
            <w:rPr>
              <w:rFonts w:cs="Arial"/>
            </w:rPr>
          </w:pPr>
          <w:r>
            <w:rPr>
              <w:rFonts w:cs="Arial"/>
              <w:b/>
              <w:bCs/>
            </w:rPr>
            <w:t>CONCESSIONE</w:t>
          </w:r>
          <w:r w:rsidR="00155B10" w:rsidRPr="003E426B">
            <w:rPr>
              <w:rFonts w:cs="Arial"/>
            </w:rPr>
            <w:t xml:space="preserve">: </w:t>
          </w:r>
          <w:r>
            <w:rPr>
              <w:rFonts w:cs="Arial"/>
            </w:rPr>
            <w:t>Servizio di somministrazione di bevande calde, fredde e snack, a mezzo distributori automatici da installare all’interno degli edifici dell’Università</w:t>
          </w:r>
        </w:p>
      </w:tc>
      <w:tc>
        <w:tcPr>
          <w:tcW w:w="2120" w:type="dxa"/>
          <w:vAlign w:val="center"/>
        </w:tcPr>
        <w:p w14:paraId="6B874262" w14:textId="77777777" w:rsidR="00155B10" w:rsidRDefault="00155B10" w:rsidP="00A97AD9">
          <w:pPr>
            <w:pStyle w:val="Intestazione"/>
            <w:spacing w:line="240" w:lineRule="auto"/>
            <w:jc w:val="center"/>
            <w:rPr>
              <w:rFonts w:cs="Arial"/>
            </w:rPr>
          </w:pPr>
          <w:r>
            <w:rPr>
              <w:rFonts w:cs="Arial"/>
            </w:rPr>
            <w:t>REV. 0</w:t>
          </w:r>
        </w:p>
        <w:p w14:paraId="3F0A999F" w14:textId="40F0957B" w:rsidR="00155B10" w:rsidRPr="003E426B" w:rsidRDefault="00155B10" w:rsidP="00A97AD9">
          <w:pPr>
            <w:pStyle w:val="Intestazione"/>
            <w:spacing w:line="240" w:lineRule="auto"/>
            <w:jc w:val="center"/>
            <w:rPr>
              <w:rFonts w:cs="Arial"/>
            </w:rPr>
          </w:pPr>
          <w:r>
            <w:rPr>
              <w:rFonts w:cs="Arial"/>
            </w:rPr>
            <w:t xml:space="preserve">del </w:t>
          </w:r>
          <w:r w:rsidR="00C33DB8">
            <w:rPr>
              <w:rFonts w:cs="Arial"/>
            </w:rPr>
            <w:t>02</w:t>
          </w:r>
          <w:r>
            <w:rPr>
              <w:rFonts w:cs="Arial"/>
            </w:rPr>
            <w:t>.0</w:t>
          </w:r>
          <w:r w:rsidR="00C33DB8">
            <w:rPr>
              <w:rFonts w:cs="Arial"/>
            </w:rPr>
            <w:t>4</w:t>
          </w:r>
          <w:r>
            <w:rPr>
              <w:rFonts w:cs="Arial"/>
            </w:rPr>
            <w:t>.202</w:t>
          </w:r>
          <w:r w:rsidR="00C33DB8">
            <w:rPr>
              <w:rFonts w:cs="Arial"/>
            </w:rPr>
            <w:t>4</w:t>
          </w:r>
        </w:p>
      </w:tc>
    </w:tr>
  </w:tbl>
  <w:p w14:paraId="3B1282EB" w14:textId="77777777" w:rsidR="00155B10" w:rsidRDefault="00155B10" w:rsidP="00155B10">
    <w:pPr>
      <w:pStyle w:val="Intestazione"/>
      <w:tabs>
        <w:tab w:val="clear" w:pos="4819"/>
        <w:tab w:val="clear" w:pos="9638"/>
        <w:tab w:val="center" w:pos="3085"/>
        <w:tab w:val="right" w:pos="7621"/>
      </w:tabs>
      <w:ind w:left="113"/>
      <w:jc w:val="left"/>
      <w:rPr>
        <w:rFonts w:cs="Arial"/>
      </w:rPr>
    </w:pPr>
    <w:r w:rsidRPr="005B09E1">
      <w:rPr>
        <w:rFonts w:cs="Arial"/>
        <w:noProof/>
      </w:rPr>
      <w:tab/>
    </w:r>
    <w:r w:rsidRPr="003E426B">
      <w:rPr>
        <w:rFonts w:cs="Arial"/>
        <w:b/>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6798"/>
    </w:tblGrid>
    <w:tr w:rsidR="00155B10" w:rsidRPr="005B09E1" w14:paraId="428336BA" w14:textId="77777777" w:rsidTr="00793B0D">
      <w:tc>
        <w:tcPr>
          <w:tcW w:w="2830" w:type="dxa"/>
        </w:tcPr>
        <w:p w14:paraId="0275C900" w14:textId="77777777" w:rsidR="00155B10" w:rsidRPr="005B09E1" w:rsidRDefault="00155B10" w:rsidP="00155B10">
          <w:r w:rsidRPr="005B09E1">
            <w:rPr>
              <w:noProof/>
            </w:rPr>
            <w:drawing>
              <wp:anchor distT="0" distB="0" distL="114300" distR="114300" simplePos="0" relativeHeight="251661312" behindDoc="0" locked="0" layoutInCell="1" allowOverlap="1" wp14:anchorId="3ED764BF" wp14:editId="6840D1CB">
                <wp:simplePos x="0" y="0"/>
                <wp:positionH relativeFrom="column">
                  <wp:posOffset>68580</wp:posOffset>
                </wp:positionH>
                <wp:positionV relativeFrom="paragraph">
                  <wp:posOffset>182245</wp:posOffset>
                </wp:positionV>
                <wp:extent cx="1722120" cy="711835"/>
                <wp:effectExtent l="0" t="0" r="0" b="0"/>
                <wp:wrapTopAndBottom/>
                <wp:docPr id="4" name="Immagine 4" descr="\\storage\Acquisizioni Edilizia e Sicurezza\_Ambiente e Sicurezza\Servizio Prevenzione e Protezione\lavoro\Identità visiva\ORIZZONTALE\marchio Unibs orizzontale N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Acquisizioni Edilizia e Sicurezza\_Ambiente e Sicurezza\Servizio Prevenzione e Protezione\lavoro\Identità visiva\ORIZZONTALE\marchio Unibs orizzontale NE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2120" cy="7118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98" w:type="dxa"/>
        </w:tcPr>
        <w:p w14:paraId="7BACB9E5" w14:textId="77777777" w:rsidR="00155B10" w:rsidRPr="005B09E1" w:rsidRDefault="00155B10" w:rsidP="00155B10">
          <w:pPr>
            <w:spacing w:line="240" w:lineRule="auto"/>
            <w:jc w:val="center"/>
            <w:rPr>
              <w:b/>
              <w:bCs/>
              <w:sz w:val="24"/>
              <w:szCs w:val="24"/>
            </w:rPr>
          </w:pPr>
          <w:r w:rsidRPr="005B09E1">
            <w:rPr>
              <w:b/>
              <w:bCs/>
              <w:sz w:val="24"/>
              <w:szCs w:val="24"/>
            </w:rPr>
            <w:t>Documento Unico di Valutazione</w:t>
          </w:r>
        </w:p>
        <w:p w14:paraId="2C648F8A" w14:textId="77777777" w:rsidR="00155B10" w:rsidRPr="005B09E1" w:rsidRDefault="00155B10" w:rsidP="00155B10">
          <w:pPr>
            <w:spacing w:line="240" w:lineRule="auto"/>
            <w:jc w:val="center"/>
            <w:rPr>
              <w:b/>
              <w:bCs/>
              <w:sz w:val="24"/>
              <w:szCs w:val="24"/>
            </w:rPr>
          </w:pPr>
          <w:r w:rsidRPr="005B09E1">
            <w:rPr>
              <w:b/>
              <w:bCs/>
              <w:sz w:val="24"/>
              <w:szCs w:val="24"/>
            </w:rPr>
            <w:t>dei Rischi da interferenza</w:t>
          </w:r>
        </w:p>
        <w:p w14:paraId="28E36997" w14:textId="77777777" w:rsidR="00155B10" w:rsidRPr="005B09E1" w:rsidRDefault="00155B10" w:rsidP="00155B10">
          <w:pPr>
            <w:spacing w:line="240" w:lineRule="auto"/>
            <w:jc w:val="center"/>
            <w:rPr>
              <w:b/>
              <w:bCs/>
            </w:rPr>
          </w:pPr>
        </w:p>
        <w:p w14:paraId="37569222" w14:textId="77777777" w:rsidR="00155B10" w:rsidRDefault="00155B10" w:rsidP="00155B10">
          <w:pPr>
            <w:spacing w:line="240" w:lineRule="auto"/>
            <w:jc w:val="center"/>
            <w:rPr>
              <w:b/>
              <w:bCs/>
            </w:rPr>
          </w:pPr>
          <w:r w:rsidRPr="005B09E1">
            <w:rPr>
              <w:b/>
              <w:bCs/>
            </w:rPr>
            <w:t xml:space="preserve">Procedura per la valutazione e la gestione delle interferenze </w:t>
          </w:r>
        </w:p>
        <w:p w14:paraId="0F30F8BF" w14:textId="77777777" w:rsidR="00155B10" w:rsidRPr="005B09E1" w:rsidRDefault="00155B10" w:rsidP="00155B10">
          <w:pPr>
            <w:spacing w:line="240" w:lineRule="auto"/>
            <w:jc w:val="center"/>
            <w:rPr>
              <w:sz w:val="20"/>
            </w:rPr>
          </w:pPr>
          <w:r w:rsidRPr="005B09E1">
            <w:rPr>
              <w:sz w:val="20"/>
            </w:rPr>
            <w:t>nei contratt</w:t>
          </w:r>
          <w:r>
            <w:rPr>
              <w:sz w:val="20"/>
            </w:rPr>
            <w:t>i</w:t>
          </w:r>
          <w:r w:rsidRPr="005B09E1">
            <w:rPr>
              <w:sz w:val="20"/>
            </w:rPr>
            <w:t xml:space="preserve"> di appalto, d’opera o di somministrazione </w:t>
          </w:r>
        </w:p>
        <w:p w14:paraId="64C37B6B" w14:textId="77777777" w:rsidR="00155B10" w:rsidRPr="005B09E1" w:rsidRDefault="00155B10" w:rsidP="00155B10">
          <w:pPr>
            <w:spacing w:line="240" w:lineRule="auto"/>
            <w:jc w:val="center"/>
            <w:rPr>
              <w:sz w:val="20"/>
            </w:rPr>
          </w:pPr>
          <w:r w:rsidRPr="005B09E1">
            <w:rPr>
              <w:sz w:val="20"/>
            </w:rPr>
            <w:t>presso l’Università degli Studi di Brescia</w:t>
          </w:r>
        </w:p>
        <w:p w14:paraId="3A62B560" w14:textId="77777777" w:rsidR="00155B10" w:rsidRDefault="00155B10" w:rsidP="00155B10">
          <w:pPr>
            <w:spacing w:line="240" w:lineRule="auto"/>
            <w:jc w:val="center"/>
            <w:rPr>
              <w:sz w:val="18"/>
              <w:szCs w:val="18"/>
            </w:rPr>
          </w:pPr>
          <w:r w:rsidRPr="005B09E1">
            <w:rPr>
              <w:sz w:val="20"/>
            </w:rPr>
            <w:t xml:space="preserve">art. 26, comma 3, d.lgs.81/08 e </w:t>
          </w:r>
          <w:proofErr w:type="spellStart"/>
          <w:r w:rsidRPr="005B09E1">
            <w:rPr>
              <w:sz w:val="20"/>
            </w:rPr>
            <w:t>s.m.i</w:t>
          </w:r>
          <w:r>
            <w:rPr>
              <w:sz w:val="18"/>
              <w:szCs w:val="18"/>
            </w:rPr>
            <w:t>.</w:t>
          </w:r>
          <w:proofErr w:type="spellEnd"/>
        </w:p>
        <w:p w14:paraId="77D5073A" w14:textId="77777777" w:rsidR="00155B10" w:rsidRPr="005B09E1" w:rsidRDefault="00155B10" w:rsidP="00155B10">
          <w:pPr>
            <w:jc w:val="center"/>
            <w:rPr>
              <w:sz w:val="18"/>
              <w:szCs w:val="18"/>
            </w:rPr>
          </w:pPr>
        </w:p>
      </w:tc>
    </w:tr>
  </w:tbl>
  <w:p w14:paraId="7AED8292" w14:textId="77777777" w:rsidR="00155B10" w:rsidRDefault="00155B10" w:rsidP="00155B1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E02"/>
      </v:shape>
    </w:pict>
  </w:numPicBullet>
  <w:abstractNum w:abstractNumId="0" w15:restartNumberingAfterBreak="0">
    <w:nsid w:val="01FA74B2"/>
    <w:multiLevelType w:val="multilevel"/>
    <w:tmpl w:val="3E78EE3A"/>
    <w:lvl w:ilvl="0">
      <w:start w:val="1"/>
      <w:numFmt w:val="bullet"/>
      <w:lvlText w:val="-"/>
      <w:lvlJc w:val="left"/>
      <w:pPr>
        <w:ind w:left="360" w:hanging="360"/>
      </w:pPr>
      <w:rPr>
        <w:rFonts w:ascii="Bookman Old Style" w:eastAsia="Bookman Old Style" w:hAnsi="Bookman Old Style" w:cs="Bookman Old Styl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5F2D48"/>
    <w:multiLevelType w:val="hybridMultilevel"/>
    <w:tmpl w:val="B284103C"/>
    <w:lvl w:ilvl="0" w:tplc="83FA8B1A">
      <w:start w:val="6"/>
      <w:numFmt w:val="bullet"/>
      <w:lvlText w:val="-"/>
      <w:lvlJc w:val="left"/>
      <w:pPr>
        <w:ind w:left="752" w:hanging="360"/>
      </w:pPr>
      <w:rPr>
        <w:rFonts w:ascii="Times New Roman" w:hAnsi="Times New Roman" w:cs="Times New Roman" w:hint="default"/>
      </w:rPr>
    </w:lvl>
    <w:lvl w:ilvl="1" w:tplc="04100003">
      <w:start w:val="1"/>
      <w:numFmt w:val="bullet"/>
      <w:lvlText w:val="o"/>
      <w:lvlJc w:val="left"/>
      <w:pPr>
        <w:ind w:left="1472" w:hanging="360"/>
      </w:pPr>
      <w:rPr>
        <w:rFonts w:ascii="Courier New" w:hAnsi="Courier New" w:cs="Courier New" w:hint="default"/>
      </w:rPr>
    </w:lvl>
    <w:lvl w:ilvl="2" w:tplc="04100005">
      <w:start w:val="1"/>
      <w:numFmt w:val="bullet"/>
      <w:lvlText w:val=""/>
      <w:lvlJc w:val="left"/>
      <w:pPr>
        <w:ind w:left="2192" w:hanging="360"/>
      </w:pPr>
      <w:rPr>
        <w:rFonts w:ascii="Wingdings" w:hAnsi="Wingdings" w:hint="default"/>
      </w:rPr>
    </w:lvl>
    <w:lvl w:ilvl="3" w:tplc="04100001">
      <w:start w:val="1"/>
      <w:numFmt w:val="bullet"/>
      <w:lvlText w:val=""/>
      <w:lvlJc w:val="left"/>
      <w:pPr>
        <w:ind w:left="2912" w:hanging="360"/>
      </w:pPr>
      <w:rPr>
        <w:rFonts w:ascii="Symbol" w:hAnsi="Symbol" w:hint="default"/>
      </w:rPr>
    </w:lvl>
    <w:lvl w:ilvl="4" w:tplc="04100003">
      <w:start w:val="1"/>
      <w:numFmt w:val="bullet"/>
      <w:lvlText w:val="o"/>
      <w:lvlJc w:val="left"/>
      <w:pPr>
        <w:ind w:left="3632" w:hanging="360"/>
      </w:pPr>
      <w:rPr>
        <w:rFonts w:ascii="Courier New" w:hAnsi="Courier New" w:cs="Courier New" w:hint="default"/>
      </w:rPr>
    </w:lvl>
    <w:lvl w:ilvl="5" w:tplc="04100005">
      <w:start w:val="1"/>
      <w:numFmt w:val="bullet"/>
      <w:lvlText w:val=""/>
      <w:lvlJc w:val="left"/>
      <w:pPr>
        <w:ind w:left="4352" w:hanging="360"/>
      </w:pPr>
      <w:rPr>
        <w:rFonts w:ascii="Wingdings" w:hAnsi="Wingdings" w:hint="default"/>
      </w:rPr>
    </w:lvl>
    <w:lvl w:ilvl="6" w:tplc="04100001">
      <w:start w:val="1"/>
      <w:numFmt w:val="bullet"/>
      <w:lvlText w:val=""/>
      <w:lvlJc w:val="left"/>
      <w:pPr>
        <w:ind w:left="5072" w:hanging="360"/>
      </w:pPr>
      <w:rPr>
        <w:rFonts w:ascii="Symbol" w:hAnsi="Symbol" w:hint="default"/>
      </w:rPr>
    </w:lvl>
    <w:lvl w:ilvl="7" w:tplc="04100003">
      <w:start w:val="1"/>
      <w:numFmt w:val="bullet"/>
      <w:lvlText w:val="o"/>
      <w:lvlJc w:val="left"/>
      <w:pPr>
        <w:ind w:left="5792" w:hanging="360"/>
      </w:pPr>
      <w:rPr>
        <w:rFonts w:ascii="Courier New" w:hAnsi="Courier New" w:cs="Courier New" w:hint="default"/>
      </w:rPr>
    </w:lvl>
    <w:lvl w:ilvl="8" w:tplc="04100005">
      <w:start w:val="1"/>
      <w:numFmt w:val="bullet"/>
      <w:lvlText w:val=""/>
      <w:lvlJc w:val="left"/>
      <w:pPr>
        <w:ind w:left="6512" w:hanging="360"/>
      </w:pPr>
      <w:rPr>
        <w:rFonts w:ascii="Wingdings" w:hAnsi="Wingdings" w:hint="default"/>
      </w:rPr>
    </w:lvl>
  </w:abstractNum>
  <w:abstractNum w:abstractNumId="2" w15:restartNumberingAfterBreak="0">
    <w:nsid w:val="036017C8"/>
    <w:multiLevelType w:val="multilevel"/>
    <w:tmpl w:val="318879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CC365C"/>
    <w:multiLevelType w:val="multilevel"/>
    <w:tmpl w:val="43ACA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F06723"/>
    <w:multiLevelType w:val="multilevel"/>
    <w:tmpl w:val="D90EA170"/>
    <w:lvl w:ilvl="0">
      <w:start w:val="1"/>
      <w:numFmt w:val="bullet"/>
      <w:lvlText w:val="-"/>
      <w:lvlJc w:val="left"/>
      <w:pPr>
        <w:ind w:left="720" w:hanging="360"/>
      </w:pPr>
      <w:rPr>
        <w:rFonts w:ascii="Bookman Old Style" w:eastAsia="Bookman Old Style" w:hAnsi="Bookman Old Style" w:cs="Bookman Old Styl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465703"/>
    <w:multiLevelType w:val="hybridMultilevel"/>
    <w:tmpl w:val="AAD43C60"/>
    <w:lvl w:ilvl="0" w:tplc="83FA8B1A">
      <w:start w:val="6"/>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7C343B2"/>
    <w:multiLevelType w:val="hybridMultilevel"/>
    <w:tmpl w:val="92567406"/>
    <w:lvl w:ilvl="0" w:tplc="F13289E6">
      <w:start w:val="21"/>
      <w:numFmt w:val="bullet"/>
      <w:lvlText w:val=""/>
      <w:lvlJc w:val="left"/>
      <w:pPr>
        <w:ind w:left="1440" w:hanging="360"/>
      </w:pPr>
      <w:rPr>
        <w:rFonts w:ascii="Symbol" w:eastAsiaTheme="minorHAnsi" w:hAnsi="Symbol" w:cs="Arial" w:hint="default"/>
        <w:sz w:val="22"/>
        <w:szCs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93D5D99"/>
    <w:multiLevelType w:val="multilevel"/>
    <w:tmpl w:val="F288CF36"/>
    <w:lvl w:ilvl="0">
      <w:start w:val="1"/>
      <w:numFmt w:val="bullet"/>
      <w:lvlText w:val="●"/>
      <w:lvlJc w:val="left"/>
      <w:pPr>
        <w:ind w:left="781" w:hanging="360"/>
      </w:pPr>
      <w:rPr>
        <w:rFonts w:ascii="Noto Sans Symbols" w:eastAsia="Noto Sans Symbols" w:hAnsi="Noto Sans Symbols" w:cs="Noto Sans Symbols"/>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abstractNum w:abstractNumId="8" w15:restartNumberingAfterBreak="0">
    <w:nsid w:val="1C7269E8"/>
    <w:multiLevelType w:val="hybridMultilevel"/>
    <w:tmpl w:val="5B5C7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820917"/>
    <w:multiLevelType w:val="multilevel"/>
    <w:tmpl w:val="D8887D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5B61E0"/>
    <w:multiLevelType w:val="hybridMultilevel"/>
    <w:tmpl w:val="2B64F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1E1708"/>
    <w:multiLevelType w:val="hybridMultilevel"/>
    <w:tmpl w:val="74D6D0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853EF7"/>
    <w:multiLevelType w:val="hybridMultilevel"/>
    <w:tmpl w:val="A5149364"/>
    <w:lvl w:ilvl="0" w:tplc="04100007">
      <w:start w:val="1"/>
      <w:numFmt w:val="bullet"/>
      <w:lvlText w:val=""/>
      <w:lvlPicBulletId w:val="0"/>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3" w15:restartNumberingAfterBreak="0">
    <w:nsid w:val="2CE62091"/>
    <w:multiLevelType w:val="hybridMultilevel"/>
    <w:tmpl w:val="3ABA5D9A"/>
    <w:lvl w:ilvl="0" w:tplc="83FA8B1A">
      <w:start w:val="6"/>
      <w:numFmt w:val="bullet"/>
      <w:lvlText w:val="-"/>
      <w:lvlJc w:val="left"/>
      <w:pPr>
        <w:ind w:left="752" w:hanging="360"/>
      </w:pPr>
      <w:rPr>
        <w:rFonts w:ascii="Times New Roman" w:hAnsi="Times New Roman" w:cs="Times New Roman" w:hint="default"/>
      </w:rPr>
    </w:lvl>
    <w:lvl w:ilvl="1" w:tplc="04100003">
      <w:start w:val="1"/>
      <w:numFmt w:val="bullet"/>
      <w:lvlText w:val="o"/>
      <w:lvlJc w:val="left"/>
      <w:pPr>
        <w:ind w:left="1472" w:hanging="360"/>
      </w:pPr>
      <w:rPr>
        <w:rFonts w:ascii="Courier New" w:hAnsi="Courier New" w:cs="Courier New" w:hint="default"/>
      </w:rPr>
    </w:lvl>
    <w:lvl w:ilvl="2" w:tplc="04100005">
      <w:start w:val="1"/>
      <w:numFmt w:val="bullet"/>
      <w:lvlText w:val=""/>
      <w:lvlJc w:val="left"/>
      <w:pPr>
        <w:ind w:left="2192" w:hanging="360"/>
      </w:pPr>
      <w:rPr>
        <w:rFonts w:ascii="Wingdings" w:hAnsi="Wingdings" w:hint="default"/>
      </w:rPr>
    </w:lvl>
    <w:lvl w:ilvl="3" w:tplc="04100001">
      <w:start w:val="1"/>
      <w:numFmt w:val="bullet"/>
      <w:lvlText w:val=""/>
      <w:lvlJc w:val="left"/>
      <w:pPr>
        <w:ind w:left="2912" w:hanging="360"/>
      </w:pPr>
      <w:rPr>
        <w:rFonts w:ascii="Symbol" w:hAnsi="Symbol" w:hint="default"/>
      </w:rPr>
    </w:lvl>
    <w:lvl w:ilvl="4" w:tplc="04100003">
      <w:start w:val="1"/>
      <w:numFmt w:val="bullet"/>
      <w:lvlText w:val="o"/>
      <w:lvlJc w:val="left"/>
      <w:pPr>
        <w:ind w:left="3632" w:hanging="360"/>
      </w:pPr>
      <w:rPr>
        <w:rFonts w:ascii="Courier New" w:hAnsi="Courier New" w:cs="Courier New" w:hint="default"/>
      </w:rPr>
    </w:lvl>
    <w:lvl w:ilvl="5" w:tplc="04100005">
      <w:start w:val="1"/>
      <w:numFmt w:val="bullet"/>
      <w:lvlText w:val=""/>
      <w:lvlJc w:val="left"/>
      <w:pPr>
        <w:ind w:left="4352" w:hanging="360"/>
      </w:pPr>
      <w:rPr>
        <w:rFonts w:ascii="Wingdings" w:hAnsi="Wingdings" w:hint="default"/>
      </w:rPr>
    </w:lvl>
    <w:lvl w:ilvl="6" w:tplc="04100001">
      <w:start w:val="1"/>
      <w:numFmt w:val="bullet"/>
      <w:lvlText w:val=""/>
      <w:lvlJc w:val="left"/>
      <w:pPr>
        <w:ind w:left="5072" w:hanging="360"/>
      </w:pPr>
      <w:rPr>
        <w:rFonts w:ascii="Symbol" w:hAnsi="Symbol" w:hint="default"/>
      </w:rPr>
    </w:lvl>
    <w:lvl w:ilvl="7" w:tplc="04100003">
      <w:start w:val="1"/>
      <w:numFmt w:val="bullet"/>
      <w:lvlText w:val="o"/>
      <w:lvlJc w:val="left"/>
      <w:pPr>
        <w:ind w:left="5792" w:hanging="360"/>
      </w:pPr>
      <w:rPr>
        <w:rFonts w:ascii="Courier New" w:hAnsi="Courier New" w:cs="Courier New" w:hint="default"/>
      </w:rPr>
    </w:lvl>
    <w:lvl w:ilvl="8" w:tplc="04100005">
      <w:start w:val="1"/>
      <w:numFmt w:val="bullet"/>
      <w:lvlText w:val=""/>
      <w:lvlJc w:val="left"/>
      <w:pPr>
        <w:ind w:left="6512" w:hanging="360"/>
      </w:pPr>
      <w:rPr>
        <w:rFonts w:ascii="Wingdings" w:hAnsi="Wingdings" w:hint="default"/>
      </w:rPr>
    </w:lvl>
  </w:abstractNum>
  <w:abstractNum w:abstractNumId="14" w15:restartNumberingAfterBreak="0">
    <w:nsid w:val="2E022D16"/>
    <w:multiLevelType w:val="multilevel"/>
    <w:tmpl w:val="BEC06D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94092D"/>
    <w:multiLevelType w:val="hybridMultilevel"/>
    <w:tmpl w:val="58041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B13123"/>
    <w:multiLevelType w:val="hybridMultilevel"/>
    <w:tmpl w:val="B41E8C8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1060223"/>
    <w:multiLevelType w:val="hybridMultilevel"/>
    <w:tmpl w:val="72EA1BD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31444693"/>
    <w:multiLevelType w:val="multilevel"/>
    <w:tmpl w:val="8F0A0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16E1692"/>
    <w:multiLevelType w:val="multilevel"/>
    <w:tmpl w:val="49B89B22"/>
    <w:lvl w:ilvl="0">
      <w:start w:val="1"/>
      <w:numFmt w:val="bullet"/>
      <w:lvlText w:val="●"/>
      <w:lvlJc w:val="left"/>
      <w:pPr>
        <w:ind w:left="825" w:hanging="360"/>
      </w:pPr>
      <w:rPr>
        <w:rFonts w:ascii="Noto Sans Symbols" w:eastAsia="Noto Sans Symbols" w:hAnsi="Noto Sans Symbols" w:cs="Noto Sans Symbols"/>
      </w:rPr>
    </w:lvl>
    <w:lvl w:ilvl="1">
      <w:start w:val="1"/>
      <w:numFmt w:val="bullet"/>
      <w:lvlText w:val="o"/>
      <w:lvlJc w:val="left"/>
      <w:pPr>
        <w:ind w:left="1545" w:hanging="360"/>
      </w:pPr>
      <w:rPr>
        <w:rFonts w:ascii="Courier New" w:eastAsia="Courier New" w:hAnsi="Courier New" w:cs="Courier New"/>
      </w:rPr>
    </w:lvl>
    <w:lvl w:ilvl="2">
      <w:start w:val="1"/>
      <w:numFmt w:val="bullet"/>
      <w:lvlText w:val="▪"/>
      <w:lvlJc w:val="left"/>
      <w:pPr>
        <w:ind w:left="2265" w:hanging="360"/>
      </w:pPr>
      <w:rPr>
        <w:rFonts w:ascii="Noto Sans Symbols" w:eastAsia="Noto Sans Symbols" w:hAnsi="Noto Sans Symbols" w:cs="Noto Sans Symbols"/>
      </w:rPr>
    </w:lvl>
    <w:lvl w:ilvl="3">
      <w:start w:val="1"/>
      <w:numFmt w:val="bullet"/>
      <w:lvlText w:val="●"/>
      <w:lvlJc w:val="left"/>
      <w:pPr>
        <w:ind w:left="2985" w:hanging="360"/>
      </w:pPr>
      <w:rPr>
        <w:rFonts w:ascii="Noto Sans Symbols" w:eastAsia="Noto Sans Symbols" w:hAnsi="Noto Sans Symbols" w:cs="Noto Sans Symbols"/>
      </w:rPr>
    </w:lvl>
    <w:lvl w:ilvl="4">
      <w:start w:val="1"/>
      <w:numFmt w:val="bullet"/>
      <w:lvlText w:val="o"/>
      <w:lvlJc w:val="left"/>
      <w:pPr>
        <w:ind w:left="3705" w:hanging="360"/>
      </w:pPr>
      <w:rPr>
        <w:rFonts w:ascii="Courier New" w:eastAsia="Courier New" w:hAnsi="Courier New" w:cs="Courier New"/>
      </w:rPr>
    </w:lvl>
    <w:lvl w:ilvl="5">
      <w:start w:val="1"/>
      <w:numFmt w:val="bullet"/>
      <w:lvlText w:val="▪"/>
      <w:lvlJc w:val="left"/>
      <w:pPr>
        <w:ind w:left="4425" w:hanging="360"/>
      </w:pPr>
      <w:rPr>
        <w:rFonts w:ascii="Noto Sans Symbols" w:eastAsia="Noto Sans Symbols" w:hAnsi="Noto Sans Symbols" w:cs="Noto Sans Symbols"/>
      </w:rPr>
    </w:lvl>
    <w:lvl w:ilvl="6">
      <w:start w:val="1"/>
      <w:numFmt w:val="bullet"/>
      <w:lvlText w:val="●"/>
      <w:lvlJc w:val="left"/>
      <w:pPr>
        <w:ind w:left="5145" w:hanging="360"/>
      </w:pPr>
      <w:rPr>
        <w:rFonts w:ascii="Noto Sans Symbols" w:eastAsia="Noto Sans Symbols" w:hAnsi="Noto Sans Symbols" w:cs="Noto Sans Symbols"/>
      </w:rPr>
    </w:lvl>
    <w:lvl w:ilvl="7">
      <w:start w:val="1"/>
      <w:numFmt w:val="bullet"/>
      <w:lvlText w:val="o"/>
      <w:lvlJc w:val="left"/>
      <w:pPr>
        <w:ind w:left="5865" w:hanging="360"/>
      </w:pPr>
      <w:rPr>
        <w:rFonts w:ascii="Courier New" w:eastAsia="Courier New" w:hAnsi="Courier New" w:cs="Courier New"/>
      </w:rPr>
    </w:lvl>
    <w:lvl w:ilvl="8">
      <w:start w:val="1"/>
      <w:numFmt w:val="bullet"/>
      <w:lvlText w:val="▪"/>
      <w:lvlJc w:val="left"/>
      <w:pPr>
        <w:ind w:left="6585" w:hanging="360"/>
      </w:pPr>
      <w:rPr>
        <w:rFonts w:ascii="Noto Sans Symbols" w:eastAsia="Noto Sans Symbols" w:hAnsi="Noto Sans Symbols" w:cs="Noto Sans Symbols"/>
      </w:rPr>
    </w:lvl>
  </w:abstractNum>
  <w:abstractNum w:abstractNumId="20" w15:restartNumberingAfterBreak="0">
    <w:nsid w:val="318C7AC8"/>
    <w:multiLevelType w:val="hybridMultilevel"/>
    <w:tmpl w:val="5C6AA4B8"/>
    <w:lvl w:ilvl="0" w:tplc="83FA8B1A">
      <w:start w:val="6"/>
      <w:numFmt w:val="bullet"/>
      <w:lvlText w:val="-"/>
      <w:lvlJc w:val="left"/>
      <w:pPr>
        <w:ind w:left="752" w:hanging="360"/>
      </w:pPr>
      <w:rPr>
        <w:rFonts w:ascii="Times New Roman" w:hAnsi="Times New Roman" w:cs="Times New Roman" w:hint="default"/>
      </w:rPr>
    </w:lvl>
    <w:lvl w:ilvl="1" w:tplc="04100003">
      <w:start w:val="1"/>
      <w:numFmt w:val="bullet"/>
      <w:lvlText w:val="o"/>
      <w:lvlJc w:val="left"/>
      <w:pPr>
        <w:ind w:left="1472" w:hanging="360"/>
      </w:pPr>
      <w:rPr>
        <w:rFonts w:ascii="Courier New" w:hAnsi="Courier New" w:cs="Courier New" w:hint="default"/>
      </w:rPr>
    </w:lvl>
    <w:lvl w:ilvl="2" w:tplc="04100005">
      <w:start w:val="1"/>
      <w:numFmt w:val="bullet"/>
      <w:lvlText w:val=""/>
      <w:lvlJc w:val="left"/>
      <w:pPr>
        <w:ind w:left="2192" w:hanging="360"/>
      </w:pPr>
      <w:rPr>
        <w:rFonts w:ascii="Wingdings" w:hAnsi="Wingdings" w:hint="default"/>
      </w:rPr>
    </w:lvl>
    <w:lvl w:ilvl="3" w:tplc="04100001">
      <w:start w:val="1"/>
      <w:numFmt w:val="bullet"/>
      <w:lvlText w:val=""/>
      <w:lvlJc w:val="left"/>
      <w:pPr>
        <w:ind w:left="2912" w:hanging="360"/>
      </w:pPr>
      <w:rPr>
        <w:rFonts w:ascii="Symbol" w:hAnsi="Symbol" w:hint="default"/>
      </w:rPr>
    </w:lvl>
    <w:lvl w:ilvl="4" w:tplc="04100003">
      <w:start w:val="1"/>
      <w:numFmt w:val="bullet"/>
      <w:lvlText w:val="o"/>
      <w:lvlJc w:val="left"/>
      <w:pPr>
        <w:ind w:left="3632" w:hanging="360"/>
      </w:pPr>
      <w:rPr>
        <w:rFonts w:ascii="Courier New" w:hAnsi="Courier New" w:cs="Courier New" w:hint="default"/>
      </w:rPr>
    </w:lvl>
    <w:lvl w:ilvl="5" w:tplc="04100005">
      <w:start w:val="1"/>
      <w:numFmt w:val="bullet"/>
      <w:lvlText w:val=""/>
      <w:lvlJc w:val="left"/>
      <w:pPr>
        <w:ind w:left="4352" w:hanging="360"/>
      </w:pPr>
      <w:rPr>
        <w:rFonts w:ascii="Wingdings" w:hAnsi="Wingdings" w:hint="default"/>
      </w:rPr>
    </w:lvl>
    <w:lvl w:ilvl="6" w:tplc="04100001">
      <w:start w:val="1"/>
      <w:numFmt w:val="bullet"/>
      <w:lvlText w:val=""/>
      <w:lvlJc w:val="left"/>
      <w:pPr>
        <w:ind w:left="5072" w:hanging="360"/>
      </w:pPr>
      <w:rPr>
        <w:rFonts w:ascii="Symbol" w:hAnsi="Symbol" w:hint="default"/>
      </w:rPr>
    </w:lvl>
    <w:lvl w:ilvl="7" w:tplc="04100003">
      <w:start w:val="1"/>
      <w:numFmt w:val="bullet"/>
      <w:lvlText w:val="o"/>
      <w:lvlJc w:val="left"/>
      <w:pPr>
        <w:ind w:left="5792" w:hanging="360"/>
      </w:pPr>
      <w:rPr>
        <w:rFonts w:ascii="Courier New" w:hAnsi="Courier New" w:cs="Courier New" w:hint="default"/>
      </w:rPr>
    </w:lvl>
    <w:lvl w:ilvl="8" w:tplc="04100005">
      <w:start w:val="1"/>
      <w:numFmt w:val="bullet"/>
      <w:lvlText w:val=""/>
      <w:lvlJc w:val="left"/>
      <w:pPr>
        <w:ind w:left="6512" w:hanging="360"/>
      </w:pPr>
      <w:rPr>
        <w:rFonts w:ascii="Wingdings" w:hAnsi="Wingdings" w:hint="default"/>
      </w:rPr>
    </w:lvl>
  </w:abstractNum>
  <w:abstractNum w:abstractNumId="21" w15:restartNumberingAfterBreak="0">
    <w:nsid w:val="31B764B1"/>
    <w:multiLevelType w:val="hybridMultilevel"/>
    <w:tmpl w:val="A0A2EFAA"/>
    <w:lvl w:ilvl="0" w:tplc="76762C62">
      <w:start w:val="21"/>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7EA4531"/>
    <w:multiLevelType w:val="multilevel"/>
    <w:tmpl w:val="7D74320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394B268F"/>
    <w:multiLevelType w:val="multilevel"/>
    <w:tmpl w:val="0C9C3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D7157A1"/>
    <w:multiLevelType w:val="multilevel"/>
    <w:tmpl w:val="2C7274CE"/>
    <w:lvl w:ilvl="0">
      <w:start w:val="1"/>
      <w:numFmt w:val="bullet"/>
      <w:lvlText w:val="-"/>
      <w:lvlJc w:val="left"/>
      <w:pPr>
        <w:ind w:left="720" w:hanging="360"/>
      </w:pPr>
      <w:rPr>
        <w:rFonts w:ascii="Bookman Old Style" w:eastAsia="Bookman Old Style" w:hAnsi="Bookman Old Style" w:cs="Bookman Old Styl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02516DB"/>
    <w:multiLevelType w:val="hybridMultilevel"/>
    <w:tmpl w:val="254AF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64D3E1A"/>
    <w:multiLevelType w:val="hybridMultilevel"/>
    <w:tmpl w:val="646A92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AA6145B"/>
    <w:multiLevelType w:val="hybridMultilevel"/>
    <w:tmpl w:val="3508D06A"/>
    <w:lvl w:ilvl="0" w:tplc="04100001">
      <w:start w:val="1"/>
      <w:numFmt w:val="bullet"/>
      <w:lvlText w:val=""/>
      <w:lvlJc w:val="left"/>
      <w:pPr>
        <w:ind w:left="781" w:hanging="360"/>
      </w:pPr>
      <w:rPr>
        <w:rFonts w:ascii="Symbol" w:hAnsi="Symbol" w:hint="default"/>
      </w:rPr>
    </w:lvl>
    <w:lvl w:ilvl="1" w:tplc="04100003" w:tentative="1">
      <w:start w:val="1"/>
      <w:numFmt w:val="bullet"/>
      <w:lvlText w:val="o"/>
      <w:lvlJc w:val="left"/>
      <w:pPr>
        <w:ind w:left="1501" w:hanging="360"/>
      </w:pPr>
      <w:rPr>
        <w:rFonts w:ascii="Courier New" w:hAnsi="Courier New" w:cs="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cs="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cs="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28" w15:restartNumberingAfterBreak="0">
    <w:nsid w:val="4B56777F"/>
    <w:multiLevelType w:val="hybridMultilevel"/>
    <w:tmpl w:val="D39A6CD2"/>
    <w:lvl w:ilvl="0" w:tplc="0E005E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326136"/>
    <w:multiLevelType w:val="multilevel"/>
    <w:tmpl w:val="5D1EB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7F21FFB"/>
    <w:multiLevelType w:val="hybridMultilevel"/>
    <w:tmpl w:val="3A9A7E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95E3F45"/>
    <w:multiLevelType w:val="multilevel"/>
    <w:tmpl w:val="F25EAEF6"/>
    <w:lvl w:ilvl="0">
      <w:numFmt w:val="bullet"/>
      <w:lvlText w:val="-"/>
      <w:lvlJc w:val="left"/>
      <w:pPr>
        <w:ind w:left="360" w:hanging="360"/>
      </w:pPr>
      <w:rPr>
        <w:rFonts w:ascii="Arial" w:eastAsia="Arial" w:hAnsi="Arial" w:cs="Arial"/>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5E4258D8"/>
    <w:multiLevelType w:val="multilevel"/>
    <w:tmpl w:val="63B6C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EC86236"/>
    <w:multiLevelType w:val="multilevel"/>
    <w:tmpl w:val="E932D3B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5F8122DD"/>
    <w:multiLevelType w:val="hybridMultilevel"/>
    <w:tmpl w:val="49362882"/>
    <w:lvl w:ilvl="0" w:tplc="83FA8B1A">
      <w:start w:val="6"/>
      <w:numFmt w:val="bullet"/>
      <w:lvlText w:val="-"/>
      <w:lvlJc w:val="left"/>
      <w:pPr>
        <w:ind w:left="752" w:hanging="360"/>
      </w:pPr>
      <w:rPr>
        <w:rFonts w:ascii="Times New Roman" w:hAnsi="Times New Roman" w:cs="Times New Roman" w:hint="default"/>
      </w:rPr>
    </w:lvl>
    <w:lvl w:ilvl="1" w:tplc="04100003">
      <w:start w:val="1"/>
      <w:numFmt w:val="bullet"/>
      <w:lvlText w:val="o"/>
      <w:lvlJc w:val="left"/>
      <w:pPr>
        <w:ind w:left="1472" w:hanging="360"/>
      </w:pPr>
      <w:rPr>
        <w:rFonts w:ascii="Courier New" w:hAnsi="Courier New" w:cs="Courier New" w:hint="default"/>
      </w:rPr>
    </w:lvl>
    <w:lvl w:ilvl="2" w:tplc="04100005">
      <w:start w:val="1"/>
      <w:numFmt w:val="bullet"/>
      <w:lvlText w:val=""/>
      <w:lvlJc w:val="left"/>
      <w:pPr>
        <w:ind w:left="2192" w:hanging="360"/>
      </w:pPr>
      <w:rPr>
        <w:rFonts w:ascii="Wingdings" w:hAnsi="Wingdings" w:hint="default"/>
      </w:rPr>
    </w:lvl>
    <w:lvl w:ilvl="3" w:tplc="04100001">
      <w:start w:val="1"/>
      <w:numFmt w:val="bullet"/>
      <w:lvlText w:val=""/>
      <w:lvlJc w:val="left"/>
      <w:pPr>
        <w:ind w:left="2912" w:hanging="360"/>
      </w:pPr>
      <w:rPr>
        <w:rFonts w:ascii="Symbol" w:hAnsi="Symbol" w:hint="default"/>
      </w:rPr>
    </w:lvl>
    <w:lvl w:ilvl="4" w:tplc="04100003">
      <w:start w:val="1"/>
      <w:numFmt w:val="bullet"/>
      <w:lvlText w:val="o"/>
      <w:lvlJc w:val="left"/>
      <w:pPr>
        <w:ind w:left="3632" w:hanging="360"/>
      </w:pPr>
      <w:rPr>
        <w:rFonts w:ascii="Courier New" w:hAnsi="Courier New" w:cs="Courier New" w:hint="default"/>
      </w:rPr>
    </w:lvl>
    <w:lvl w:ilvl="5" w:tplc="04100005">
      <w:start w:val="1"/>
      <w:numFmt w:val="bullet"/>
      <w:lvlText w:val=""/>
      <w:lvlJc w:val="left"/>
      <w:pPr>
        <w:ind w:left="4352" w:hanging="360"/>
      </w:pPr>
      <w:rPr>
        <w:rFonts w:ascii="Wingdings" w:hAnsi="Wingdings" w:hint="default"/>
      </w:rPr>
    </w:lvl>
    <w:lvl w:ilvl="6" w:tplc="04100001">
      <w:start w:val="1"/>
      <w:numFmt w:val="bullet"/>
      <w:lvlText w:val=""/>
      <w:lvlJc w:val="left"/>
      <w:pPr>
        <w:ind w:left="5072" w:hanging="360"/>
      </w:pPr>
      <w:rPr>
        <w:rFonts w:ascii="Symbol" w:hAnsi="Symbol" w:hint="default"/>
      </w:rPr>
    </w:lvl>
    <w:lvl w:ilvl="7" w:tplc="04100003">
      <w:start w:val="1"/>
      <w:numFmt w:val="bullet"/>
      <w:lvlText w:val="o"/>
      <w:lvlJc w:val="left"/>
      <w:pPr>
        <w:ind w:left="5792" w:hanging="360"/>
      </w:pPr>
      <w:rPr>
        <w:rFonts w:ascii="Courier New" w:hAnsi="Courier New" w:cs="Courier New" w:hint="default"/>
      </w:rPr>
    </w:lvl>
    <w:lvl w:ilvl="8" w:tplc="04100005">
      <w:start w:val="1"/>
      <w:numFmt w:val="bullet"/>
      <w:lvlText w:val=""/>
      <w:lvlJc w:val="left"/>
      <w:pPr>
        <w:ind w:left="6512" w:hanging="360"/>
      </w:pPr>
      <w:rPr>
        <w:rFonts w:ascii="Wingdings" w:hAnsi="Wingdings" w:hint="default"/>
      </w:rPr>
    </w:lvl>
  </w:abstractNum>
  <w:abstractNum w:abstractNumId="35" w15:restartNumberingAfterBreak="0">
    <w:nsid w:val="609D4009"/>
    <w:multiLevelType w:val="multilevel"/>
    <w:tmpl w:val="B1688F1C"/>
    <w:lvl w:ilvl="0">
      <w:start w:val="1"/>
      <w:numFmt w:val="bullet"/>
      <w:lvlText w:val="-"/>
      <w:lvlJc w:val="left"/>
      <w:pPr>
        <w:ind w:left="720" w:hanging="360"/>
      </w:pPr>
      <w:rPr>
        <w:rFonts w:ascii="Bookman Old Style" w:eastAsia="Bookman Old Style" w:hAnsi="Bookman Old Style" w:cs="Bookman Old Styl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70B623C"/>
    <w:multiLevelType w:val="multilevel"/>
    <w:tmpl w:val="E4B20C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82C38C3"/>
    <w:multiLevelType w:val="multilevel"/>
    <w:tmpl w:val="B504D0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6CE026D2"/>
    <w:multiLevelType w:val="multilevel"/>
    <w:tmpl w:val="18ACCFDA"/>
    <w:lvl w:ilvl="0">
      <w:start w:val="1"/>
      <w:numFmt w:val="bullet"/>
      <w:lvlText w:val="-"/>
      <w:lvlJc w:val="left"/>
      <w:pPr>
        <w:ind w:left="360" w:hanging="360"/>
      </w:pPr>
      <w:rPr>
        <w:rFonts w:ascii="Bookman Old Style" w:eastAsia="Bookman Old Style" w:hAnsi="Bookman Old Style" w:cs="Bookman Old Styl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6E1A2658"/>
    <w:multiLevelType w:val="hybridMultilevel"/>
    <w:tmpl w:val="6E0ADF48"/>
    <w:lvl w:ilvl="0" w:tplc="76762C62">
      <w:start w:val="21"/>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E10E72"/>
    <w:multiLevelType w:val="multilevel"/>
    <w:tmpl w:val="A85408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74FC2D22"/>
    <w:multiLevelType w:val="hybridMultilevel"/>
    <w:tmpl w:val="41C6A8B6"/>
    <w:lvl w:ilvl="0" w:tplc="D1568D88">
      <w:numFmt w:val="bullet"/>
      <w:lvlText w:val="-"/>
      <w:lvlJc w:val="left"/>
      <w:pPr>
        <w:ind w:left="1080" w:hanging="360"/>
      </w:pPr>
      <w:rPr>
        <w:rFonts w:ascii="Arial" w:eastAsia="Arial" w:hAnsi="Arial" w:cs="Arial" w:hint="default"/>
        <w:w w:val="99"/>
        <w:sz w:val="20"/>
        <w:szCs w:val="20"/>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abstractNumId w:val="9"/>
  </w:num>
  <w:num w:numId="2">
    <w:abstractNumId w:val="38"/>
  </w:num>
  <w:num w:numId="3">
    <w:abstractNumId w:val="33"/>
  </w:num>
  <w:num w:numId="4">
    <w:abstractNumId w:val="0"/>
  </w:num>
  <w:num w:numId="5">
    <w:abstractNumId w:val="29"/>
  </w:num>
  <w:num w:numId="6">
    <w:abstractNumId w:val="18"/>
  </w:num>
  <w:num w:numId="7">
    <w:abstractNumId w:val="31"/>
  </w:num>
  <w:num w:numId="8">
    <w:abstractNumId w:val="36"/>
  </w:num>
  <w:num w:numId="9">
    <w:abstractNumId w:val="14"/>
  </w:num>
  <w:num w:numId="10">
    <w:abstractNumId w:val="40"/>
  </w:num>
  <w:num w:numId="11">
    <w:abstractNumId w:val="32"/>
  </w:num>
  <w:num w:numId="12">
    <w:abstractNumId w:val="37"/>
  </w:num>
  <w:num w:numId="13">
    <w:abstractNumId w:val="7"/>
  </w:num>
  <w:num w:numId="14">
    <w:abstractNumId w:val="22"/>
  </w:num>
  <w:num w:numId="15">
    <w:abstractNumId w:val="2"/>
  </w:num>
  <w:num w:numId="16">
    <w:abstractNumId w:val="3"/>
  </w:num>
  <w:num w:numId="17">
    <w:abstractNumId w:val="35"/>
  </w:num>
  <w:num w:numId="18">
    <w:abstractNumId w:val="23"/>
  </w:num>
  <w:num w:numId="19">
    <w:abstractNumId w:val="24"/>
  </w:num>
  <w:num w:numId="20">
    <w:abstractNumId w:val="19"/>
  </w:num>
  <w:num w:numId="21">
    <w:abstractNumId w:val="4"/>
  </w:num>
  <w:num w:numId="22">
    <w:abstractNumId w:val="21"/>
  </w:num>
  <w:num w:numId="23">
    <w:abstractNumId w:val="3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12"/>
  </w:num>
  <w:num w:numId="27">
    <w:abstractNumId w:val="5"/>
  </w:num>
  <w:num w:numId="28">
    <w:abstractNumId w:val="34"/>
  </w:num>
  <w:num w:numId="29">
    <w:abstractNumId w:val="13"/>
  </w:num>
  <w:num w:numId="30">
    <w:abstractNumId w:val="20"/>
  </w:num>
  <w:num w:numId="31">
    <w:abstractNumId w:val="1"/>
  </w:num>
  <w:num w:numId="32">
    <w:abstractNumId w:val="11"/>
  </w:num>
  <w:num w:numId="33">
    <w:abstractNumId w:val="27"/>
  </w:num>
  <w:num w:numId="34">
    <w:abstractNumId w:val="16"/>
  </w:num>
  <w:num w:numId="35">
    <w:abstractNumId w:val="15"/>
  </w:num>
  <w:num w:numId="36">
    <w:abstractNumId w:val="8"/>
  </w:num>
  <w:num w:numId="37">
    <w:abstractNumId w:val="25"/>
  </w:num>
  <w:num w:numId="38">
    <w:abstractNumId w:val="6"/>
  </w:num>
  <w:num w:numId="39">
    <w:abstractNumId w:val="30"/>
  </w:num>
  <w:num w:numId="40">
    <w:abstractNumId w:val="10"/>
  </w:num>
  <w:num w:numId="41">
    <w:abstractNumId w:val="28"/>
  </w:num>
  <w:num w:numId="42">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A07"/>
    <w:rsid w:val="00002958"/>
    <w:rsid w:val="00005885"/>
    <w:rsid w:val="0001009C"/>
    <w:rsid w:val="000106D4"/>
    <w:rsid w:val="000175C3"/>
    <w:rsid w:val="00025660"/>
    <w:rsid w:val="000305D7"/>
    <w:rsid w:val="00034C4D"/>
    <w:rsid w:val="00063FD7"/>
    <w:rsid w:val="00076285"/>
    <w:rsid w:val="000820CD"/>
    <w:rsid w:val="000825CE"/>
    <w:rsid w:val="000972B6"/>
    <w:rsid w:val="000B394D"/>
    <w:rsid w:val="000B76B3"/>
    <w:rsid w:val="000C14A7"/>
    <w:rsid w:val="000C4F5E"/>
    <w:rsid w:val="0010163C"/>
    <w:rsid w:val="00155B10"/>
    <w:rsid w:val="00156243"/>
    <w:rsid w:val="00164E93"/>
    <w:rsid w:val="00184271"/>
    <w:rsid w:val="00192D86"/>
    <w:rsid w:val="001B1A2A"/>
    <w:rsid w:val="001B31DD"/>
    <w:rsid w:val="001D058A"/>
    <w:rsid w:val="001F1D66"/>
    <w:rsid w:val="002378DE"/>
    <w:rsid w:val="00260DE5"/>
    <w:rsid w:val="00276481"/>
    <w:rsid w:val="002B5693"/>
    <w:rsid w:val="002B5A74"/>
    <w:rsid w:val="003076D9"/>
    <w:rsid w:val="00345605"/>
    <w:rsid w:val="00355161"/>
    <w:rsid w:val="00357A07"/>
    <w:rsid w:val="00370189"/>
    <w:rsid w:val="00380939"/>
    <w:rsid w:val="003943CC"/>
    <w:rsid w:val="003E1ACA"/>
    <w:rsid w:val="003E5B93"/>
    <w:rsid w:val="00401192"/>
    <w:rsid w:val="004038C2"/>
    <w:rsid w:val="00411ECB"/>
    <w:rsid w:val="00437594"/>
    <w:rsid w:val="00471A6F"/>
    <w:rsid w:val="004937A3"/>
    <w:rsid w:val="004C4ECC"/>
    <w:rsid w:val="004D0376"/>
    <w:rsid w:val="00511E5A"/>
    <w:rsid w:val="00520E80"/>
    <w:rsid w:val="00544A9F"/>
    <w:rsid w:val="005504AA"/>
    <w:rsid w:val="0059588D"/>
    <w:rsid w:val="005A11FF"/>
    <w:rsid w:val="005E1608"/>
    <w:rsid w:val="005E1B18"/>
    <w:rsid w:val="005F05BE"/>
    <w:rsid w:val="005F11B4"/>
    <w:rsid w:val="00606DAD"/>
    <w:rsid w:val="0065698D"/>
    <w:rsid w:val="00665CEA"/>
    <w:rsid w:val="00686E19"/>
    <w:rsid w:val="00687167"/>
    <w:rsid w:val="006A1748"/>
    <w:rsid w:val="006C24C3"/>
    <w:rsid w:val="006D0CFA"/>
    <w:rsid w:val="006E3B8C"/>
    <w:rsid w:val="00722A2C"/>
    <w:rsid w:val="00793B0D"/>
    <w:rsid w:val="007E0FDF"/>
    <w:rsid w:val="007F31BA"/>
    <w:rsid w:val="007F46C0"/>
    <w:rsid w:val="007F59DA"/>
    <w:rsid w:val="007F6E1C"/>
    <w:rsid w:val="007F7E09"/>
    <w:rsid w:val="0081748B"/>
    <w:rsid w:val="00830D70"/>
    <w:rsid w:val="008511EA"/>
    <w:rsid w:val="008536B7"/>
    <w:rsid w:val="008558BC"/>
    <w:rsid w:val="00871F9D"/>
    <w:rsid w:val="0087273E"/>
    <w:rsid w:val="00874B0C"/>
    <w:rsid w:val="008858D0"/>
    <w:rsid w:val="008974B9"/>
    <w:rsid w:val="008C1950"/>
    <w:rsid w:val="008C67C8"/>
    <w:rsid w:val="008D6A05"/>
    <w:rsid w:val="0092278F"/>
    <w:rsid w:val="00961A81"/>
    <w:rsid w:val="00965F39"/>
    <w:rsid w:val="00966266"/>
    <w:rsid w:val="00980523"/>
    <w:rsid w:val="0098496E"/>
    <w:rsid w:val="009A4CD5"/>
    <w:rsid w:val="009B5BB0"/>
    <w:rsid w:val="009D7394"/>
    <w:rsid w:val="00A53906"/>
    <w:rsid w:val="00A80D11"/>
    <w:rsid w:val="00A81A3C"/>
    <w:rsid w:val="00A908F7"/>
    <w:rsid w:val="00A97AD9"/>
    <w:rsid w:val="00AB1137"/>
    <w:rsid w:val="00AC429E"/>
    <w:rsid w:val="00B11107"/>
    <w:rsid w:val="00B451A9"/>
    <w:rsid w:val="00BA7F86"/>
    <w:rsid w:val="00BB28F4"/>
    <w:rsid w:val="00BC752D"/>
    <w:rsid w:val="00BD4542"/>
    <w:rsid w:val="00BE1C9E"/>
    <w:rsid w:val="00C0356E"/>
    <w:rsid w:val="00C17EA0"/>
    <w:rsid w:val="00C33DB8"/>
    <w:rsid w:val="00C507F5"/>
    <w:rsid w:val="00CB1CA1"/>
    <w:rsid w:val="00CC32BB"/>
    <w:rsid w:val="00CD1828"/>
    <w:rsid w:val="00CD1B8C"/>
    <w:rsid w:val="00CE179F"/>
    <w:rsid w:val="00CF0BF2"/>
    <w:rsid w:val="00D05FD4"/>
    <w:rsid w:val="00D1292D"/>
    <w:rsid w:val="00D1503E"/>
    <w:rsid w:val="00D15585"/>
    <w:rsid w:val="00D22262"/>
    <w:rsid w:val="00D3065A"/>
    <w:rsid w:val="00D376CF"/>
    <w:rsid w:val="00D752F3"/>
    <w:rsid w:val="00D827AC"/>
    <w:rsid w:val="00D9021E"/>
    <w:rsid w:val="00DE79D3"/>
    <w:rsid w:val="00DF5F27"/>
    <w:rsid w:val="00E00BED"/>
    <w:rsid w:val="00E05407"/>
    <w:rsid w:val="00E34D25"/>
    <w:rsid w:val="00E546D8"/>
    <w:rsid w:val="00E601C6"/>
    <w:rsid w:val="00E93767"/>
    <w:rsid w:val="00EA424D"/>
    <w:rsid w:val="00EB70BE"/>
    <w:rsid w:val="00EE0342"/>
    <w:rsid w:val="00EE396B"/>
    <w:rsid w:val="00EF08B0"/>
    <w:rsid w:val="00F01EAD"/>
    <w:rsid w:val="00F06658"/>
    <w:rsid w:val="00F06995"/>
    <w:rsid w:val="00F15A68"/>
    <w:rsid w:val="00F404B5"/>
    <w:rsid w:val="00F476C2"/>
    <w:rsid w:val="00F64AFA"/>
    <w:rsid w:val="00F64D01"/>
    <w:rsid w:val="00F933EA"/>
    <w:rsid w:val="00F95ADF"/>
    <w:rsid w:val="00FB4012"/>
    <w:rsid w:val="00FE38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0D197"/>
  <w15:docId w15:val="{2C456C29-365D-4F19-A66E-0D27CA15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widowControl w:val="0"/>
        <w:spacing w:line="360"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4DC7"/>
    <w:rPr>
      <w:rFonts w:eastAsia="Calibri"/>
      <w:spacing w:val="-1"/>
      <w:szCs w:val="20"/>
    </w:rPr>
  </w:style>
  <w:style w:type="paragraph" w:styleId="Titolo1">
    <w:name w:val="heading 1"/>
    <w:basedOn w:val="Normale"/>
    <w:link w:val="Titolo1Carattere"/>
    <w:uiPriority w:val="1"/>
    <w:qFormat/>
    <w:rsid w:val="005F3262"/>
    <w:pPr>
      <w:spacing w:before="120" w:after="120"/>
      <w:ind w:left="113"/>
      <w:outlineLvl w:val="0"/>
    </w:pPr>
    <w:rPr>
      <w:b/>
      <w:sz w:val="28"/>
      <w:szCs w:val="28"/>
    </w:rPr>
  </w:style>
  <w:style w:type="paragraph" w:styleId="Titolo2">
    <w:name w:val="heading 2"/>
    <w:basedOn w:val="Normale"/>
    <w:link w:val="Titolo2Carattere"/>
    <w:uiPriority w:val="9"/>
    <w:unhideWhenUsed/>
    <w:qFormat/>
    <w:rsid w:val="00E62E36"/>
    <w:pPr>
      <w:ind w:left="112"/>
      <w:outlineLvl w:val="1"/>
    </w:pPr>
    <w:rPr>
      <w:b/>
      <w:sz w:val="24"/>
      <w:szCs w:val="28"/>
    </w:rPr>
  </w:style>
  <w:style w:type="paragraph" w:styleId="Titolo3">
    <w:name w:val="heading 3"/>
    <w:basedOn w:val="Titolo2"/>
    <w:link w:val="Titolo3Carattere"/>
    <w:unhideWhenUsed/>
    <w:qFormat/>
    <w:rsid w:val="00180247"/>
    <w:pPr>
      <w:outlineLvl w:val="2"/>
    </w:pPr>
  </w:style>
  <w:style w:type="paragraph" w:styleId="Titolo4">
    <w:name w:val="heading 4"/>
    <w:basedOn w:val="Normale"/>
    <w:next w:val="Normale"/>
    <w:link w:val="Titolo4Carattere"/>
    <w:uiPriority w:val="9"/>
    <w:unhideWhenUsed/>
    <w:qFormat/>
    <w:rsid w:val="00180247"/>
    <w:pPr>
      <w:keepNext/>
      <w:keepLines/>
      <w:spacing w:before="200"/>
      <w:outlineLvl w:val="3"/>
    </w:pPr>
    <w:rPr>
      <w:rFonts w:asciiTheme="majorHAnsi" w:hAnsiTheme="majorHAnsi" w:cstheme="majorBidi"/>
      <w:b/>
      <w:bCs/>
      <w:i/>
      <w:iCs/>
    </w:rPr>
  </w:style>
  <w:style w:type="paragraph" w:styleId="Titolo5">
    <w:name w:val="heading 5"/>
    <w:basedOn w:val="Normale"/>
    <w:next w:val="Normale"/>
    <w:link w:val="Titolo5Carattere"/>
    <w:uiPriority w:val="9"/>
    <w:unhideWhenUsed/>
    <w:qFormat/>
    <w:rsid w:val="00E52050"/>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nhideWhenUsed/>
    <w:qFormat/>
    <w:pPr>
      <w:keepNext/>
      <w:keepLines/>
      <w:spacing w:before="200" w:after="40"/>
      <w:outlineLvl w:val="5"/>
    </w:pPr>
    <w:rPr>
      <w:b/>
      <w:sz w:val="20"/>
    </w:rPr>
  </w:style>
  <w:style w:type="paragraph" w:styleId="Titolo7">
    <w:name w:val="heading 7"/>
    <w:basedOn w:val="Normale"/>
    <w:next w:val="Normale"/>
    <w:link w:val="Titolo7Carattere"/>
    <w:uiPriority w:val="9"/>
    <w:unhideWhenUsed/>
    <w:qFormat/>
    <w:rsid w:val="005D7A9B"/>
    <w:pPr>
      <w:keepNext/>
      <w:keepLines/>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unhideWhenUsed/>
    <w:qFormat/>
    <w:rsid w:val="005D7A9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unhideWhenUsed/>
    <w:qFormat/>
    <w:rsid w:val="005D7A9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99"/>
    <w:qFormat/>
    <w:pPr>
      <w:keepNext/>
      <w:keepLines/>
      <w:spacing w:before="480" w:after="120"/>
    </w:pPr>
    <w:rPr>
      <w:b/>
      <w:sz w:val="72"/>
      <w:szCs w:val="72"/>
    </w:rPr>
  </w:style>
  <w:style w:type="character" w:customStyle="1" w:styleId="Titolo2Carattere">
    <w:name w:val="Titolo 2 Carattere"/>
    <w:basedOn w:val="Carpredefinitoparagrafo"/>
    <w:link w:val="Titolo2"/>
    <w:uiPriority w:val="9"/>
    <w:rsid w:val="00D767F0"/>
    <w:rPr>
      <w:rFonts w:ascii="Arial" w:eastAsia="Calibri" w:hAnsi="Arial"/>
      <w:b/>
      <w:spacing w:val="-1"/>
      <w:sz w:val="24"/>
      <w:szCs w:val="28"/>
      <w:lang w:val="it-IT"/>
    </w:rPr>
  </w:style>
  <w:style w:type="character" w:customStyle="1" w:styleId="Titolo4Carattere">
    <w:name w:val="Titolo 4 Carattere"/>
    <w:basedOn w:val="Carpredefinitoparagrafo"/>
    <w:link w:val="Titolo4"/>
    <w:uiPriority w:val="9"/>
    <w:rsid w:val="00180247"/>
    <w:rPr>
      <w:rFonts w:asciiTheme="majorHAnsi" w:eastAsia="Calibri" w:hAnsiTheme="majorHAnsi" w:cstheme="majorBidi"/>
      <w:b/>
      <w:bCs/>
      <w:i/>
      <w:iCs/>
      <w:spacing w:val="-1"/>
      <w:sz w:val="20"/>
      <w:szCs w:val="20"/>
      <w:lang w:val="it-IT"/>
    </w:rPr>
  </w:style>
  <w:style w:type="character" w:customStyle="1" w:styleId="Titolo5Carattere">
    <w:name w:val="Titolo 5 Carattere"/>
    <w:basedOn w:val="Carpredefinitoparagrafo"/>
    <w:link w:val="Titolo5"/>
    <w:uiPriority w:val="9"/>
    <w:rsid w:val="00E52050"/>
    <w:rPr>
      <w:rFonts w:asciiTheme="majorHAnsi" w:eastAsiaTheme="majorEastAsia" w:hAnsiTheme="majorHAnsi" w:cstheme="majorBidi"/>
      <w:color w:val="243F60" w:themeColor="accent1" w:themeShade="7F"/>
    </w:rPr>
  </w:style>
  <w:style w:type="character" w:customStyle="1" w:styleId="Titolo7Carattere">
    <w:name w:val="Titolo 7 Carattere"/>
    <w:basedOn w:val="Carpredefinitoparagrafo"/>
    <w:link w:val="Titolo7"/>
    <w:uiPriority w:val="9"/>
    <w:rsid w:val="005D7A9B"/>
    <w:rPr>
      <w:rFonts w:asciiTheme="majorHAnsi" w:eastAsiaTheme="majorEastAsia" w:hAnsiTheme="majorHAnsi" w:cstheme="majorBidi"/>
      <w:i/>
      <w:iCs/>
      <w:color w:val="243F60" w:themeColor="accent1" w:themeShade="7F"/>
      <w:spacing w:val="-1"/>
      <w:sz w:val="23"/>
      <w:szCs w:val="20"/>
      <w:lang w:val="it-IT"/>
    </w:rPr>
  </w:style>
  <w:style w:type="character" w:customStyle="1" w:styleId="Titolo8Carattere">
    <w:name w:val="Titolo 8 Carattere"/>
    <w:basedOn w:val="Carpredefinitoparagrafo"/>
    <w:link w:val="Titolo8"/>
    <w:uiPriority w:val="9"/>
    <w:rsid w:val="005D7A9B"/>
    <w:rPr>
      <w:rFonts w:asciiTheme="majorHAnsi" w:eastAsiaTheme="majorEastAsia" w:hAnsiTheme="majorHAnsi" w:cstheme="majorBidi"/>
      <w:color w:val="272727" w:themeColor="text1" w:themeTint="D8"/>
      <w:spacing w:val="-1"/>
      <w:sz w:val="21"/>
      <w:szCs w:val="21"/>
      <w:lang w:val="it-IT"/>
    </w:rPr>
  </w:style>
  <w:style w:type="character" w:customStyle="1" w:styleId="Titolo9Carattere">
    <w:name w:val="Titolo 9 Carattere"/>
    <w:basedOn w:val="Carpredefinitoparagrafo"/>
    <w:link w:val="Titolo9"/>
    <w:uiPriority w:val="9"/>
    <w:rsid w:val="005D7A9B"/>
    <w:rPr>
      <w:rFonts w:asciiTheme="majorHAnsi" w:eastAsiaTheme="majorEastAsia" w:hAnsiTheme="majorHAnsi" w:cstheme="majorBidi"/>
      <w:i/>
      <w:iCs/>
      <w:color w:val="272727" w:themeColor="text1" w:themeTint="D8"/>
      <w:spacing w:val="-1"/>
      <w:sz w:val="21"/>
      <w:szCs w:val="21"/>
      <w:lang w:val="it-IT"/>
    </w:rPr>
  </w:style>
  <w:style w:type="table" w:customStyle="1" w:styleId="TableNormal9">
    <w:name w:val="Table Normal9"/>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52"/>
      <w:ind w:left="112"/>
    </w:pPr>
    <w:rPr>
      <w:sz w:val="28"/>
      <w:szCs w:val="28"/>
    </w:rPr>
  </w:style>
  <w:style w:type="paragraph" w:styleId="Corpotesto">
    <w:name w:val="Body Text"/>
    <w:basedOn w:val="Normale"/>
    <w:link w:val="CorpotestoCarattere"/>
    <w:uiPriority w:val="1"/>
    <w:qFormat/>
    <w:pPr>
      <w:ind w:left="112"/>
    </w:pPr>
  </w:style>
  <w:style w:type="character" w:customStyle="1" w:styleId="CorpotestoCarattere">
    <w:name w:val="Corpo testo Carattere"/>
    <w:basedOn w:val="Carpredefinitoparagrafo"/>
    <w:link w:val="Corpotesto"/>
    <w:uiPriority w:val="1"/>
    <w:rsid w:val="00AD772A"/>
    <w:rPr>
      <w:rFonts w:ascii="Arial" w:eastAsia="Calibri" w:hAnsi="Arial"/>
      <w:spacing w:val="-1"/>
      <w:szCs w:val="20"/>
      <w:lang w:val="it-IT"/>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unhideWhenUsed/>
    <w:rsid w:val="007332DB"/>
    <w:rPr>
      <w:rFonts w:ascii="Tahoma" w:hAnsi="Tahoma" w:cs="Tahoma"/>
      <w:sz w:val="16"/>
      <w:szCs w:val="16"/>
    </w:rPr>
  </w:style>
  <w:style w:type="character" w:customStyle="1" w:styleId="TestofumettoCarattere">
    <w:name w:val="Testo fumetto Carattere"/>
    <w:basedOn w:val="Carpredefinitoparagrafo"/>
    <w:link w:val="Testofumetto"/>
    <w:uiPriority w:val="99"/>
    <w:rsid w:val="007332DB"/>
    <w:rPr>
      <w:rFonts w:ascii="Tahoma" w:hAnsi="Tahoma" w:cs="Tahoma"/>
      <w:sz w:val="16"/>
      <w:szCs w:val="16"/>
    </w:rPr>
  </w:style>
  <w:style w:type="paragraph" w:styleId="Intestazione">
    <w:name w:val="header"/>
    <w:basedOn w:val="Normale"/>
    <w:link w:val="IntestazioneCarattere"/>
    <w:uiPriority w:val="99"/>
    <w:rsid w:val="007332DB"/>
    <w:pPr>
      <w:widowControl/>
      <w:tabs>
        <w:tab w:val="center" w:pos="4819"/>
        <w:tab w:val="right" w:pos="9638"/>
      </w:tabs>
    </w:pPr>
    <w:rPr>
      <w:rFonts w:eastAsia="Times New Roman" w:cs="Times New Roman"/>
      <w:szCs w:val="24"/>
    </w:rPr>
  </w:style>
  <w:style w:type="character" w:customStyle="1" w:styleId="IntestazioneCarattere">
    <w:name w:val="Intestazione Carattere"/>
    <w:basedOn w:val="Carpredefinitoparagrafo"/>
    <w:link w:val="Intestazione"/>
    <w:uiPriority w:val="99"/>
    <w:rsid w:val="007332DB"/>
    <w:rPr>
      <w:rFonts w:ascii="Arial" w:eastAsia="Times New Roman" w:hAnsi="Arial" w:cs="Times New Roman"/>
      <w:sz w:val="20"/>
      <w:szCs w:val="24"/>
      <w:lang w:val="it-IT" w:eastAsia="it-IT"/>
    </w:rPr>
  </w:style>
  <w:style w:type="paragraph" w:styleId="Pidipagina">
    <w:name w:val="footer"/>
    <w:basedOn w:val="Normale"/>
    <w:link w:val="PidipaginaCarattere"/>
    <w:uiPriority w:val="99"/>
    <w:unhideWhenUsed/>
    <w:rsid w:val="007332DB"/>
    <w:pPr>
      <w:tabs>
        <w:tab w:val="center" w:pos="4819"/>
        <w:tab w:val="right" w:pos="9638"/>
      </w:tabs>
    </w:pPr>
  </w:style>
  <w:style w:type="character" w:customStyle="1" w:styleId="PidipaginaCarattere">
    <w:name w:val="Piè di pagina Carattere"/>
    <w:basedOn w:val="Carpredefinitoparagrafo"/>
    <w:link w:val="Pidipagina"/>
    <w:uiPriority w:val="99"/>
    <w:rsid w:val="007332DB"/>
  </w:style>
  <w:style w:type="character" w:styleId="Collegamentoipertestuale">
    <w:name w:val="Hyperlink"/>
    <w:basedOn w:val="Carpredefinitoparagrafo"/>
    <w:uiPriority w:val="99"/>
    <w:unhideWhenUsed/>
    <w:rsid w:val="004056BD"/>
    <w:rPr>
      <w:color w:val="0000FF" w:themeColor="hyperlink"/>
      <w:u w:val="single"/>
    </w:rPr>
  </w:style>
  <w:style w:type="character" w:styleId="Enfasigrassetto">
    <w:name w:val="Strong"/>
    <w:basedOn w:val="Carpredefinitoparagrafo"/>
    <w:uiPriority w:val="22"/>
    <w:qFormat/>
    <w:rsid w:val="004056BD"/>
    <w:rPr>
      <w:b/>
      <w:bCs/>
    </w:rPr>
  </w:style>
  <w:style w:type="character" w:customStyle="1" w:styleId="apple-converted-space">
    <w:name w:val="apple-converted-space"/>
    <w:basedOn w:val="Carpredefinitoparagrafo"/>
    <w:rsid w:val="004056BD"/>
  </w:style>
  <w:style w:type="table" w:customStyle="1" w:styleId="TableNormal1">
    <w:name w:val="Table Normal1"/>
    <w:uiPriority w:val="2"/>
    <w:semiHidden/>
    <w:qFormat/>
    <w:rsid w:val="00D35578"/>
    <w:pPr>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2">
    <w:name w:val="Table Normal2"/>
    <w:uiPriority w:val="2"/>
    <w:semiHidden/>
    <w:qFormat/>
    <w:rsid w:val="002D3B0A"/>
    <w:pPr>
      <w:autoSpaceDE w:val="0"/>
      <w:autoSpaceDN w:val="0"/>
    </w:pPr>
    <w:rPr>
      <w:rFonts w:ascii="Calibri" w:eastAsia="Calibri" w:hAnsi="Calibri" w:cs="Times New Roman"/>
    </w:rPr>
    <w:tblPr>
      <w:tblCellMar>
        <w:top w:w="0" w:type="dxa"/>
        <w:left w:w="0" w:type="dxa"/>
        <w:bottom w:w="0" w:type="dxa"/>
        <w:right w:w="0" w:type="dxa"/>
      </w:tblCellMar>
    </w:tblPr>
  </w:style>
  <w:style w:type="paragraph" w:styleId="Titolosommario">
    <w:name w:val="TOC Heading"/>
    <w:basedOn w:val="Titolo1"/>
    <w:next w:val="Normale"/>
    <w:uiPriority w:val="39"/>
    <w:unhideWhenUsed/>
    <w:qFormat/>
    <w:rsid w:val="00851E8F"/>
    <w:pPr>
      <w:keepNext/>
      <w:keepLines/>
      <w:widowControl/>
      <w:spacing w:before="480" w:after="0" w:line="276" w:lineRule="auto"/>
      <w:ind w:left="0"/>
      <w:jc w:val="left"/>
      <w:outlineLvl w:val="9"/>
    </w:pPr>
    <w:rPr>
      <w:rFonts w:asciiTheme="majorHAnsi" w:eastAsiaTheme="majorEastAsia" w:hAnsiTheme="majorHAnsi" w:cstheme="majorBidi"/>
      <w:b w:val="0"/>
      <w:bCs/>
      <w:color w:val="365F91" w:themeColor="accent1" w:themeShade="BF"/>
      <w:spacing w:val="0"/>
    </w:rPr>
  </w:style>
  <w:style w:type="paragraph" w:styleId="Sommario2">
    <w:name w:val="toc 2"/>
    <w:basedOn w:val="Normale"/>
    <w:next w:val="Normale"/>
    <w:autoRedefine/>
    <w:uiPriority w:val="39"/>
    <w:unhideWhenUsed/>
    <w:qFormat/>
    <w:rsid w:val="00851E8F"/>
    <w:pPr>
      <w:widowControl/>
      <w:spacing w:after="100" w:line="276" w:lineRule="auto"/>
      <w:ind w:left="220"/>
      <w:jc w:val="left"/>
    </w:pPr>
    <w:rPr>
      <w:rFonts w:asciiTheme="minorHAnsi" w:eastAsiaTheme="minorEastAsia" w:hAnsiTheme="minorHAnsi"/>
      <w:spacing w:val="0"/>
      <w:szCs w:val="22"/>
    </w:rPr>
  </w:style>
  <w:style w:type="paragraph" w:styleId="Sommario3">
    <w:name w:val="toc 3"/>
    <w:basedOn w:val="Normale"/>
    <w:next w:val="Normale"/>
    <w:autoRedefine/>
    <w:uiPriority w:val="39"/>
    <w:unhideWhenUsed/>
    <w:qFormat/>
    <w:rsid w:val="00851E8F"/>
    <w:pPr>
      <w:widowControl/>
      <w:spacing w:after="100" w:line="276" w:lineRule="auto"/>
      <w:ind w:left="440"/>
      <w:jc w:val="left"/>
    </w:pPr>
    <w:rPr>
      <w:rFonts w:asciiTheme="minorHAnsi" w:eastAsiaTheme="minorEastAsia" w:hAnsiTheme="minorHAnsi"/>
      <w:spacing w:val="0"/>
      <w:szCs w:val="22"/>
    </w:rPr>
  </w:style>
  <w:style w:type="paragraph" w:customStyle="1" w:styleId="Default">
    <w:name w:val="Default"/>
    <w:uiPriority w:val="99"/>
    <w:rsid w:val="001E3BB5"/>
    <w:pPr>
      <w:widowControl/>
      <w:autoSpaceDE w:val="0"/>
      <w:autoSpaceDN w:val="0"/>
      <w:adjustRightInd w:val="0"/>
    </w:pPr>
    <w:rPr>
      <w:rFonts w:ascii="Times New Roman" w:eastAsia="Times New Roman" w:hAnsi="Times New Roman" w:cs="Times New Roman"/>
      <w:color w:val="000000"/>
      <w:sz w:val="24"/>
      <w:szCs w:val="24"/>
    </w:rPr>
  </w:style>
  <w:style w:type="paragraph" w:styleId="NormaleWeb">
    <w:name w:val="Normal (Web)"/>
    <w:basedOn w:val="Normale"/>
    <w:uiPriority w:val="99"/>
    <w:rsid w:val="001E3BB5"/>
    <w:pPr>
      <w:widowControl/>
      <w:spacing w:before="100" w:after="100"/>
      <w:jc w:val="left"/>
    </w:pPr>
    <w:rPr>
      <w:rFonts w:ascii="Times New Roman" w:eastAsia="Times New Roman" w:hAnsi="Times New Roman" w:cs="Times New Roman"/>
      <w:spacing w:val="0"/>
      <w:sz w:val="24"/>
    </w:rPr>
  </w:style>
  <w:style w:type="paragraph" w:customStyle="1" w:styleId="Corpo-let">
    <w:name w:val="Corpo-let"/>
    <w:basedOn w:val="Normale"/>
    <w:uiPriority w:val="99"/>
    <w:rsid w:val="009A31D1"/>
    <w:pPr>
      <w:widowControl/>
      <w:spacing w:before="120" w:line="480" w:lineRule="auto"/>
      <w:jc w:val="center"/>
    </w:pPr>
    <w:rPr>
      <w:rFonts w:ascii="Times New Roman" w:eastAsia="Times New Roman" w:hAnsi="Times New Roman" w:cs="Times New Roman"/>
      <w:spacing w:val="0"/>
      <w:sz w:val="28"/>
    </w:rPr>
  </w:style>
  <w:style w:type="paragraph" w:styleId="Testonotaapidipagina">
    <w:name w:val="footnote text"/>
    <w:basedOn w:val="Normale"/>
    <w:link w:val="TestonotaapidipaginaCarattere"/>
    <w:uiPriority w:val="99"/>
    <w:rsid w:val="009A31D1"/>
    <w:pPr>
      <w:widowControl/>
    </w:pPr>
    <w:rPr>
      <w:rFonts w:eastAsia="Times New Roman" w:cs="Times New Roman"/>
      <w:spacing w:val="0"/>
    </w:rPr>
  </w:style>
  <w:style w:type="character" w:customStyle="1" w:styleId="TestonotaapidipaginaCarattere">
    <w:name w:val="Testo nota a piè di pagina Carattere"/>
    <w:basedOn w:val="Carpredefinitoparagrafo"/>
    <w:link w:val="Testonotaapidipagina"/>
    <w:uiPriority w:val="99"/>
    <w:rsid w:val="009A31D1"/>
    <w:rPr>
      <w:rFonts w:ascii="Arial" w:eastAsia="Times New Roman" w:hAnsi="Arial" w:cs="Times New Roman"/>
      <w:sz w:val="20"/>
      <w:szCs w:val="20"/>
      <w:lang w:val="it-IT" w:eastAsia="it-IT"/>
    </w:rPr>
  </w:style>
  <w:style w:type="character" w:styleId="Rimandonotaapidipagina">
    <w:name w:val="footnote reference"/>
    <w:rsid w:val="009A31D1"/>
    <w:rPr>
      <w:vertAlign w:val="superscript"/>
    </w:rPr>
  </w:style>
  <w:style w:type="character" w:styleId="Testosegnaposto">
    <w:name w:val="Placeholder Text"/>
    <w:basedOn w:val="Carpredefinitoparagrafo"/>
    <w:uiPriority w:val="99"/>
    <w:semiHidden/>
    <w:rsid w:val="00197ACE"/>
    <w:rPr>
      <w:color w:val="808080"/>
    </w:rPr>
  </w:style>
  <w:style w:type="character" w:customStyle="1" w:styleId="file">
    <w:name w:val="file"/>
    <w:basedOn w:val="Carpredefinitoparagrafo"/>
    <w:rsid w:val="003E0BB6"/>
  </w:style>
  <w:style w:type="character" w:customStyle="1" w:styleId="Menzionenonrisolta1">
    <w:name w:val="Menzione non risolta1"/>
    <w:basedOn w:val="Carpredefinitoparagrafo"/>
    <w:uiPriority w:val="99"/>
    <w:semiHidden/>
    <w:unhideWhenUsed/>
    <w:rsid w:val="003E0BB6"/>
    <w:rPr>
      <w:color w:val="605E5C"/>
      <w:shd w:val="clear" w:color="auto" w:fill="E1DFDD"/>
    </w:rPr>
  </w:style>
  <w:style w:type="table" w:styleId="Grigliatabella">
    <w:name w:val="Table Grid"/>
    <w:basedOn w:val="Tabellanormale"/>
    <w:rsid w:val="00833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unhideWhenUsed/>
    <w:rsid w:val="00A92937"/>
    <w:rPr>
      <w:sz w:val="16"/>
      <w:szCs w:val="16"/>
    </w:rPr>
  </w:style>
  <w:style w:type="paragraph" w:styleId="Testocommento">
    <w:name w:val="annotation text"/>
    <w:basedOn w:val="Normale"/>
    <w:link w:val="TestocommentoCarattere"/>
    <w:uiPriority w:val="99"/>
    <w:unhideWhenUsed/>
    <w:rsid w:val="00A92937"/>
    <w:pPr>
      <w:spacing w:line="240" w:lineRule="auto"/>
    </w:pPr>
    <w:rPr>
      <w:sz w:val="20"/>
    </w:rPr>
  </w:style>
  <w:style w:type="character" w:customStyle="1" w:styleId="TestocommentoCarattere">
    <w:name w:val="Testo commento Carattere"/>
    <w:basedOn w:val="Carpredefinitoparagrafo"/>
    <w:link w:val="Testocommento"/>
    <w:uiPriority w:val="99"/>
    <w:rsid w:val="00A92937"/>
    <w:rPr>
      <w:rFonts w:ascii="Arial" w:eastAsia="Calibri" w:hAnsi="Arial"/>
      <w:spacing w:val="-1"/>
      <w:sz w:val="20"/>
      <w:szCs w:val="20"/>
      <w:lang w:val="it-IT"/>
    </w:rPr>
  </w:style>
  <w:style w:type="paragraph" w:styleId="Soggettocommento">
    <w:name w:val="annotation subject"/>
    <w:basedOn w:val="Testocommento"/>
    <w:next w:val="Testocommento"/>
    <w:link w:val="SoggettocommentoCarattere"/>
    <w:uiPriority w:val="99"/>
    <w:unhideWhenUsed/>
    <w:rsid w:val="00A92937"/>
    <w:rPr>
      <w:b/>
      <w:bCs/>
    </w:rPr>
  </w:style>
  <w:style w:type="character" w:customStyle="1" w:styleId="SoggettocommentoCarattere">
    <w:name w:val="Soggetto commento Carattere"/>
    <w:basedOn w:val="TestocommentoCarattere"/>
    <w:link w:val="Soggettocommento"/>
    <w:uiPriority w:val="99"/>
    <w:rsid w:val="00A92937"/>
    <w:rPr>
      <w:rFonts w:ascii="Arial" w:eastAsia="Calibri" w:hAnsi="Arial"/>
      <w:b/>
      <w:bCs/>
      <w:spacing w:val="-1"/>
      <w:sz w:val="20"/>
      <w:szCs w:val="20"/>
      <w:lang w:val="it-IT"/>
    </w:rPr>
  </w:style>
  <w:style w:type="character" w:customStyle="1" w:styleId="Menzionenonrisolta2">
    <w:name w:val="Menzione non risolta2"/>
    <w:basedOn w:val="Carpredefinitoparagrafo"/>
    <w:uiPriority w:val="99"/>
    <w:semiHidden/>
    <w:unhideWhenUsed/>
    <w:rsid w:val="00670751"/>
    <w:rPr>
      <w:color w:val="605E5C"/>
      <w:shd w:val="clear" w:color="auto" w:fill="E1DFDD"/>
    </w:rPr>
  </w:style>
  <w:style w:type="paragraph" w:customStyle="1" w:styleId="Corpodeltesto">
    <w:name w:val="Corpo del testo"/>
    <w:basedOn w:val="Normale"/>
    <w:uiPriority w:val="99"/>
    <w:qFormat/>
    <w:rsid w:val="00985244"/>
    <w:pPr>
      <w:widowControl/>
      <w:ind w:firstLine="709"/>
    </w:pPr>
    <w:rPr>
      <w:rFonts w:ascii="Corbel" w:eastAsiaTheme="minorHAnsi" w:hAnsi="Corbel"/>
      <w:spacing w:val="0"/>
      <w:szCs w:val="22"/>
    </w:rPr>
  </w:style>
  <w:style w:type="paragraph" w:styleId="Didascalia">
    <w:name w:val="caption"/>
    <w:aliases w:val="TITOLO 1"/>
    <w:basedOn w:val="Normale"/>
    <w:next w:val="Normale"/>
    <w:uiPriority w:val="99"/>
    <w:semiHidden/>
    <w:unhideWhenUsed/>
    <w:qFormat/>
    <w:rsid w:val="00274869"/>
    <w:pPr>
      <w:widowControl/>
      <w:tabs>
        <w:tab w:val="right" w:pos="9072"/>
      </w:tabs>
      <w:suppressAutoHyphens/>
      <w:spacing w:line="240" w:lineRule="auto"/>
    </w:pPr>
    <w:rPr>
      <w:rFonts w:ascii="Verdana" w:eastAsia="Times New Roman" w:hAnsi="Verdana" w:cs="Times New Roman"/>
      <w:b/>
      <w:spacing w:val="0"/>
      <w:sz w:val="24"/>
      <w:lang w:eastAsia="ar-SA"/>
    </w:rPr>
  </w:style>
  <w:style w:type="paragraph" w:styleId="Nessunaspaziatura">
    <w:name w:val="No Spacing"/>
    <w:uiPriority w:val="1"/>
    <w:qFormat/>
    <w:rsid w:val="00CF68CC"/>
    <w:rPr>
      <w:rFonts w:eastAsia="Calibri"/>
      <w:spacing w:val="-1"/>
      <w:szCs w:val="20"/>
    </w:rPr>
  </w:style>
  <w:style w:type="table" w:customStyle="1" w:styleId="Grigliatabella16">
    <w:name w:val="Griglia tabella16"/>
    <w:basedOn w:val="Tabellanormale"/>
    <w:next w:val="Grigliatabella"/>
    <w:uiPriority w:val="39"/>
    <w:rsid w:val="00AD6FF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9">
    <w:name w:val="Griglia tabella19"/>
    <w:basedOn w:val="Tabellanormale"/>
    <w:next w:val="Grigliatabella"/>
    <w:uiPriority w:val="39"/>
    <w:rsid w:val="00AD6FF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0">
    <w:name w:val="Griglia tabella20"/>
    <w:basedOn w:val="Tabellanormale"/>
    <w:next w:val="Grigliatabella"/>
    <w:uiPriority w:val="39"/>
    <w:rsid w:val="00AD6FF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52343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523437"/>
    <w:pPr>
      <w:autoSpaceDE w:val="0"/>
      <w:autoSpaceDN w:val="0"/>
    </w:pPr>
    <w:tblPr>
      <w:tblInd w:w="0" w:type="dxa"/>
      <w:tblCellMar>
        <w:top w:w="0" w:type="dxa"/>
        <w:left w:w="0" w:type="dxa"/>
        <w:bottom w:w="0" w:type="dxa"/>
        <w:right w:w="0" w:type="dxa"/>
      </w:tblCellMar>
    </w:tblPr>
  </w:style>
  <w:style w:type="table" w:customStyle="1" w:styleId="Grigliatabella5">
    <w:name w:val="Griglia tabella5"/>
    <w:basedOn w:val="Tabellanormale"/>
    <w:next w:val="Grigliatabella"/>
    <w:uiPriority w:val="39"/>
    <w:rsid w:val="00D63BD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575F3D"/>
    <w:pPr>
      <w:autoSpaceDE w:val="0"/>
      <w:autoSpaceDN w:val="0"/>
    </w:p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1684B"/>
    <w:pPr>
      <w:autoSpaceDE w:val="0"/>
      <w:autoSpaceDN w:val="0"/>
    </w:pPr>
    <w:tblPr>
      <w:tblInd w:w="0" w:type="dxa"/>
      <w:tblCellMar>
        <w:top w:w="0" w:type="dxa"/>
        <w:left w:w="0" w:type="dxa"/>
        <w:bottom w:w="0" w:type="dxa"/>
        <w:right w:w="0" w:type="dxa"/>
      </w:tblCellMar>
    </w:tblPr>
  </w:style>
  <w:style w:type="paragraph" w:customStyle="1" w:styleId="TitoloParagrafo">
    <w:name w:val="Titolo Paragrafo"/>
    <w:basedOn w:val="Corpodeltesto"/>
    <w:uiPriority w:val="99"/>
    <w:qFormat/>
    <w:rsid w:val="00A75D9B"/>
    <w:pPr>
      <w:spacing w:before="240"/>
      <w:ind w:firstLine="0"/>
      <w:jc w:val="left"/>
    </w:pPr>
    <w:rPr>
      <w:b/>
      <w:sz w:val="24"/>
    </w:rPr>
  </w:style>
  <w:style w:type="table" w:customStyle="1" w:styleId="Grigliatabella2">
    <w:name w:val="Griglia tabella2"/>
    <w:basedOn w:val="Tabellanormale"/>
    <w:next w:val="Grigliatabella"/>
    <w:uiPriority w:val="59"/>
    <w:rsid w:val="009F05C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1">
    <w:name w:val="Griglia tabella161"/>
    <w:basedOn w:val="Tabellanormale"/>
    <w:next w:val="Grigliatabella"/>
    <w:uiPriority w:val="39"/>
    <w:rsid w:val="001A7C73"/>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91">
    <w:name w:val="Griglia tabella191"/>
    <w:basedOn w:val="Tabellanormale"/>
    <w:next w:val="Grigliatabella"/>
    <w:uiPriority w:val="39"/>
    <w:rsid w:val="001A7C73"/>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01">
    <w:name w:val="Griglia tabella201"/>
    <w:basedOn w:val="Tabellanormale"/>
    <w:next w:val="Grigliatabella"/>
    <w:uiPriority w:val="39"/>
    <w:rsid w:val="001A7C73"/>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1">
    <w:name w:val="Corpo del testo1"/>
    <w:basedOn w:val="Normale"/>
    <w:uiPriority w:val="99"/>
    <w:qFormat/>
    <w:rsid w:val="002618C1"/>
    <w:pPr>
      <w:widowControl/>
      <w:ind w:firstLine="709"/>
    </w:pPr>
    <w:rPr>
      <w:rFonts w:ascii="Corbel" w:eastAsiaTheme="minorHAnsi" w:hAnsi="Corbel"/>
      <w:spacing w:val="0"/>
      <w:szCs w:val="22"/>
    </w:rPr>
  </w:style>
  <w:style w:type="table" w:customStyle="1" w:styleId="TableNormal5">
    <w:name w:val="Table Normal5"/>
    <w:uiPriority w:val="2"/>
    <w:semiHidden/>
    <w:unhideWhenUsed/>
    <w:qFormat/>
    <w:rsid w:val="008E0C4F"/>
    <w:pPr>
      <w:autoSpaceDE w:val="0"/>
      <w:autoSpaceDN w:val="0"/>
    </w:p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8E0C4F"/>
    <w:pPr>
      <w:autoSpaceDE w:val="0"/>
      <w:autoSpaceDN w:val="0"/>
    </w:p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E0C4F"/>
    <w:pPr>
      <w:autoSpaceDE w:val="0"/>
      <w:autoSpaceDN w:val="0"/>
    </w:pPr>
    <w:tblPr>
      <w:tblInd w:w="0" w:type="dxa"/>
      <w:tblCellMar>
        <w:top w:w="0" w:type="dxa"/>
        <w:left w:w="0" w:type="dxa"/>
        <w:bottom w:w="0" w:type="dxa"/>
        <w:right w:w="0" w:type="dxa"/>
      </w:tblCellMar>
    </w:tblPr>
  </w:style>
  <w:style w:type="table" w:customStyle="1" w:styleId="Grigliatabella3">
    <w:name w:val="Griglia tabella3"/>
    <w:basedOn w:val="Tabellanormale"/>
    <w:next w:val="Grigliatabella"/>
    <w:uiPriority w:val="39"/>
    <w:rsid w:val="006B3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5A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4">
    <w:name w:val="toc 4"/>
    <w:basedOn w:val="Normale"/>
    <w:next w:val="Normale"/>
    <w:autoRedefine/>
    <w:uiPriority w:val="39"/>
    <w:unhideWhenUsed/>
    <w:rsid w:val="00BC75D6"/>
    <w:pPr>
      <w:widowControl/>
      <w:spacing w:after="100" w:line="259" w:lineRule="auto"/>
      <w:ind w:left="660"/>
      <w:jc w:val="left"/>
    </w:pPr>
    <w:rPr>
      <w:rFonts w:asciiTheme="minorHAnsi" w:eastAsiaTheme="minorEastAsia" w:hAnsiTheme="minorHAnsi"/>
      <w:spacing w:val="0"/>
      <w:szCs w:val="22"/>
    </w:rPr>
  </w:style>
  <w:style w:type="paragraph" w:styleId="Sommario5">
    <w:name w:val="toc 5"/>
    <w:basedOn w:val="Normale"/>
    <w:next w:val="Normale"/>
    <w:autoRedefine/>
    <w:uiPriority w:val="39"/>
    <w:unhideWhenUsed/>
    <w:rsid w:val="00BC75D6"/>
    <w:pPr>
      <w:widowControl/>
      <w:spacing w:after="100" w:line="259" w:lineRule="auto"/>
      <w:ind w:left="880"/>
      <w:jc w:val="left"/>
    </w:pPr>
    <w:rPr>
      <w:rFonts w:asciiTheme="minorHAnsi" w:eastAsiaTheme="minorEastAsia" w:hAnsiTheme="minorHAnsi"/>
      <w:spacing w:val="0"/>
      <w:szCs w:val="22"/>
    </w:rPr>
  </w:style>
  <w:style w:type="paragraph" w:styleId="Sommario6">
    <w:name w:val="toc 6"/>
    <w:basedOn w:val="Normale"/>
    <w:next w:val="Normale"/>
    <w:autoRedefine/>
    <w:uiPriority w:val="39"/>
    <w:unhideWhenUsed/>
    <w:rsid w:val="00BC75D6"/>
    <w:pPr>
      <w:widowControl/>
      <w:spacing w:after="100" w:line="259" w:lineRule="auto"/>
      <w:ind w:left="1100"/>
      <w:jc w:val="left"/>
    </w:pPr>
    <w:rPr>
      <w:rFonts w:asciiTheme="minorHAnsi" w:eastAsiaTheme="minorEastAsia" w:hAnsiTheme="minorHAnsi"/>
      <w:spacing w:val="0"/>
      <w:szCs w:val="22"/>
    </w:rPr>
  </w:style>
  <w:style w:type="paragraph" w:styleId="Sommario7">
    <w:name w:val="toc 7"/>
    <w:basedOn w:val="Normale"/>
    <w:next w:val="Normale"/>
    <w:autoRedefine/>
    <w:uiPriority w:val="39"/>
    <w:unhideWhenUsed/>
    <w:rsid w:val="00BC75D6"/>
    <w:pPr>
      <w:widowControl/>
      <w:spacing w:after="100" w:line="259" w:lineRule="auto"/>
      <w:ind w:left="1320"/>
      <w:jc w:val="left"/>
    </w:pPr>
    <w:rPr>
      <w:rFonts w:asciiTheme="minorHAnsi" w:eastAsiaTheme="minorEastAsia" w:hAnsiTheme="minorHAnsi"/>
      <w:spacing w:val="0"/>
      <w:szCs w:val="22"/>
    </w:rPr>
  </w:style>
  <w:style w:type="paragraph" w:styleId="Sommario8">
    <w:name w:val="toc 8"/>
    <w:basedOn w:val="Normale"/>
    <w:next w:val="Normale"/>
    <w:autoRedefine/>
    <w:uiPriority w:val="39"/>
    <w:unhideWhenUsed/>
    <w:rsid w:val="00BC75D6"/>
    <w:pPr>
      <w:widowControl/>
      <w:spacing w:after="100" w:line="259" w:lineRule="auto"/>
      <w:ind w:left="1540"/>
      <w:jc w:val="left"/>
    </w:pPr>
    <w:rPr>
      <w:rFonts w:asciiTheme="minorHAnsi" w:eastAsiaTheme="minorEastAsia" w:hAnsiTheme="minorHAnsi"/>
      <w:spacing w:val="0"/>
      <w:szCs w:val="22"/>
    </w:rPr>
  </w:style>
  <w:style w:type="paragraph" w:styleId="Sommario9">
    <w:name w:val="toc 9"/>
    <w:basedOn w:val="Normale"/>
    <w:next w:val="Normale"/>
    <w:autoRedefine/>
    <w:uiPriority w:val="39"/>
    <w:unhideWhenUsed/>
    <w:rsid w:val="00BC75D6"/>
    <w:pPr>
      <w:widowControl/>
      <w:spacing w:after="100" w:line="259" w:lineRule="auto"/>
      <w:ind w:left="1760"/>
      <w:jc w:val="left"/>
    </w:pPr>
    <w:rPr>
      <w:rFonts w:asciiTheme="minorHAnsi" w:eastAsiaTheme="minorEastAsia" w:hAnsiTheme="minorHAnsi"/>
      <w:spacing w:val="0"/>
      <w:szCs w:val="22"/>
    </w:rPr>
  </w:style>
  <w:style w:type="paragraph" w:styleId="Revisione">
    <w:name w:val="Revision"/>
    <w:hidden/>
    <w:uiPriority w:val="99"/>
    <w:semiHidden/>
    <w:rsid w:val="00533848"/>
    <w:pPr>
      <w:widowControl/>
    </w:pPr>
    <w:rPr>
      <w:rFonts w:eastAsia="Calibri"/>
      <w:spacing w:val="-1"/>
      <w:szCs w:val="20"/>
    </w:rPr>
  </w:style>
  <w:style w:type="character" w:styleId="Collegamentovisitato">
    <w:name w:val="FollowedHyperlink"/>
    <w:basedOn w:val="Carpredefinitoparagrafo"/>
    <w:uiPriority w:val="99"/>
    <w:unhideWhenUsed/>
    <w:rsid w:val="00FC033F"/>
    <w:rPr>
      <w:color w:val="800080" w:themeColor="followedHyperlink"/>
      <w:u w:val="single"/>
    </w:rPr>
  </w:style>
  <w:style w:type="character" w:customStyle="1" w:styleId="Menzionenonrisolta3">
    <w:name w:val="Menzione non risolta3"/>
    <w:basedOn w:val="Carpredefinitoparagrafo"/>
    <w:uiPriority w:val="99"/>
    <w:semiHidden/>
    <w:unhideWhenUsed/>
    <w:rsid w:val="009B1BE4"/>
    <w:rPr>
      <w:color w:val="605E5C"/>
      <w:shd w:val="clear" w:color="auto" w:fill="E1DFDD"/>
    </w:rPr>
  </w:style>
  <w:style w:type="paragraph" w:styleId="Rientrocorpodeltesto3">
    <w:name w:val="Body Text Indent 3"/>
    <w:basedOn w:val="Normale"/>
    <w:link w:val="Rientrocorpodeltesto3Carattere"/>
    <w:uiPriority w:val="99"/>
    <w:unhideWhenUsed/>
    <w:rsid w:val="00CD1B5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CD1B5B"/>
    <w:rPr>
      <w:rFonts w:ascii="Arial" w:eastAsia="Calibri" w:hAnsi="Arial"/>
      <w:spacing w:val="-1"/>
      <w:sz w:val="16"/>
      <w:szCs w:val="16"/>
      <w:lang w:val="it-IT"/>
    </w:rPr>
  </w:style>
  <w:style w:type="character" w:styleId="Menzionenonrisolta">
    <w:name w:val="Unresolved Mention"/>
    <w:basedOn w:val="Carpredefinitoparagrafo"/>
    <w:uiPriority w:val="99"/>
    <w:semiHidden/>
    <w:unhideWhenUsed/>
    <w:rsid w:val="002F624D"/>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14">
    <w:name w:val="14"/>
    <w:basedOn w:val="TableNormal9"/>
    <w:tblPr>
      <w:tblStyleRowBandSize w:val="1"/>
      <w:tblStyleColBandSize w:val="1"/>
      <w:tblCellMar>
        <w:left w:w="115" w:type="dxa"/>
        <w:right w:w="115" w:type="dxa"/>
      </w:tblCellMar>
    </w:tblPr>
  </w:style>
  <w:style w:type="table" w:customStyle="1" w:styleId="13">
    <w:name w:val="13"/>
    <w:basedOn w:val="TableNormal9"/>
    <w:tblPr>
      <w:tblStyleRowBandSize w:val="1"/>
      <w:tblStyleColBandSize w:val="1"/>
      <w:tblCellMar>
        <w:left w:w="115" w:type="dxa"/>
        <w:right w:w="115" w:type="dxa"/>
      </w:tblCellMar>
    </w:tblPr>
  </w:style>
  <w:style w:type="table" w:customStyle="1" w:styleId="12">
    <w:name w:val="12"/>
    <w:basedOn w:val="TableNormal9"/>
    <w:tblPr>
      <w:tblStyleRowBandSize w:val="1"/>
      <w:tblStyleColBandSize w:val="1"/>
      <w:tblCellMar>
        <w:left w:w="115" w:type="dxa"/>
        <w:right w:w="115" w:type="dxa"/>
      </w:tblCellMar>
    </w:tblPr>
  </w:style>
  <w:style w:type="table" w:customStyle="1" w:styleId="11">
    <w:name w:val="11"/>
    <w:basedOn w:val="TableNormal9"/>
    <w:tblPr>
      <w:tblStyleRowBandSize w:val="1"/>
      <w:tblStyleColBandSize w:val="1"/>
      <w:tblCellMar>
        <w:left w:w="115" w:type="dxa"/>
        <w:right w:w="115" w:type="dxa"/>
      </w:tblCellMar>
    </w:tblPr>
  </w:style>
  <w:style w:type="table" w:customStyle="1" w:styleId="10">
    <w:name w:val="10"/>
    <w:basedOn w:val="TableNormal9"/>
    <w:tblPr>
      <w:tblStyleRowBandSize w:val="1"/>
      <w:tblStyleColBandSize w:val="1"/>
      <w:tblCellMar>
        <w:left w:w="115" w:type="dxa"/>
        <w:right w:w="115" w:type="dxa"/>
      </w:tblCellMar>
    </w:tblPr>
  </w:style>
  <w:style w:type="table" w:customStyle="1" w:styleId="9">
    <w:name w:val="9"/>
    <w:basedOn w:val="TableNormal9"/>
    <w:tblPr>
      <w:tblStyleRowBandSize w:val="1"/>
      <w:tblStyleColBandSize w:val="1"/>
      <w:tblCellMar>
        <w:left w:w="115" w:type="dxa"/>
        <w:right w:w="115" w:type="dxa"/>
      </w:tblCellMar>
    </w:tblPr>
  </w:style>
  <w:style w:type="table" w:customStyle="1" w:styleId="8">
    <w:name w:val="8"/>
    <w:basedOn w:val="TableNormal9"/>
    <w:tblPr>
      <w:tblStyleRowBandSize w:val="1"/>
      <w:tblStyleColBandSize w:val="1"/>
      <w:tblCellMar>
        <w:left w:w="115" w:type="dxa"/>
        <w:right w:w="115" w:type="dxa"/>
      </w:tblCellMar>
    </w:tblPr>
  </w:style>
  <w:style w:type="table" w:customStyle="1" w:styleId="7">
    <w:name w:val="7"/>
    <w:basedOn w:val="TableNormal9"/>
    <w:tblPr>
      <w:tblStyleRowBandSize w:val="1"/>
      <w:tblStyleColBandSize w:val="1"/>
      <w:tblCellMar>
        <w:left w:w="115" w:type="dxa"/>
        <w:right w:w="115" w:type="dxa"/>
      </w:tblCellMar>
    </w:tblPr>
  </w:style>
  <w:style w:type="table" w:customStyle="1" w:styleId="6">
    <w:name w:val="6"/>
    <w:basedOn w:val="TableNormal9"/>
    <w:tblPr>
      <w:tblStyleRowBandSize w:val="1"/>
      <w:tblStyleColBandSize w:val="1"/>
      <w:tblCellMar>
        <w:left w:w="115" w:type="dxa"/>
        <w:right w:w="115" w:type="dxa"/>
      </w:tblCellMar>
    </w:tblPr>
  </w:style>
  <w:style w:type="table" w:customStyle="1" w:styleId="5">
    <w:name w:val="5"/>
    <w:basedOn w:val="TableNormal9"/>
    <w:tblPr>
      <w:tblStyleRowBandSize w:val="1"/>
      <w:tblStyleColBandSize w:val="1"/>
      <w:tblCellMar>
        <w:left w:w="115" w:type="dxa"/>
        <w:right w:w="115" w:type="dxa"/>
      </w:tblCellMar>
    </w:tblPr>
  </w:style>
  <w:style w:type="table" w:customStyle="1" w:styleId="4">
    <w:name w:val="4"/>
    <w:basedOn w:val="TableNormal9"/>
    <w:tblPr>
      <w:tblStyleRowBandSize w:val="1"/>
      <w:tblStyleColBandSize w:val="1"/>
      <w:tblCellMar>
        <w:left w:w="115" w:type="dxa"/>
        <w:right w:w="115" w:type="dxa"/>
      </w:tblCellMar>
    </w:tblPr>
  </w:style>
  <w:style w:type="table" w:customStyle="1" w:styleId="3">
    <w:name w:val="3"/>
    <w:basedOn w:val="TableNormal9"/>
    <w:tblPr>
      <w:tblStyleRowBandSize w:val="1"/>
      <w:tblStyleColBandSize w:val="1"/>
      <w:tblCellMar>
        <w:left w:w="115" w:type="dxa"/>
        <w:right w:w="115" w:type="dxa"/>
      </w:tblCellMar>
    </w:tblPr>
  </w:style>
  <w:style w:type="table" w:customStyle="1" w:styleId="2">
    <w:name w:val="2"/>
    <w:basedOn w:val="TableNormal9"/>
    <w:tblPr>
      <w:tblStyleRowBandSize w:val="1"/>
      <w:tblStyleColBandSize w:val="1"/>
      <w:tblCellMar>
        <w:left w:w="70" w:type="dxa"/>
        <w:right w:w="70" w:type="dxa"/>
      </w:tblCellMar>
    </w:tblPr>
  </w:style>
  <w:style w:type="table" w:customStyle="1" w:styleId="1">
    <w:name w:val="1"/>
    <w:basedOn w:val="TableNormal9"/>
    <w:tblPr>
      <w:tblStyleRowBandSize w:val="1"/>
      <w:tblStyleColBandSize w:val="1"/>
      <w:tblCellMar>
        <w:left w:w="115" w:type="dxa"/>
        <w:right w:w="115" w:type="dxa"/>
      </w:tblCellMar>
    </w:tblPr>
  </w:style>
  <w:style w:type="character" w:styleId="Riferimentointenso">
    <w:name w:val="Intense Reference"/>
    <w:basedOn w:val="Carpredefinitoparagrafo"/>
    <w:uiPriority w:val="32"/>
    <w:qFormat/>
    <w:rsid w:val="000972B6"/>
    <w:rPr>
      <w:b/>
      <w:bCs/>
      <w:smallCaps/>
      <w:color w:val="4F81BD" w:themeColor="accent1"/>
      <w:spacing w:val="5"/>
    </w:rPr>
  </w:style>
  <w:style w:type="paragraph" w:customStyle="1" w:styleId="Corpodeltesto21">
    <w:name w:val="Corpo del testo 21"/>
    <w:basedOn w:val="Normale"/>
    <w:rsid w:val="003943CC"/>
    <w:pPr>
      <w:widowControl/>
      <w:suppressAutoHyphens/>
      <w:spacing w:line="240" w:lineRule="auto"/>
      <w:jc w:val="center"/>
    </w:pPr>
    <w:rPr>
      <w:rFonts w:ascii="Times New Roman" w:eastAsia="Times New Roman" w:hAnsi="Times New Roman" w:cs="Times New Roman"/>
      <w:b/>
      <w:bCs/>
      <w:spacing w:val="0"/>
      <w:sz w:val="24"/>
      <w:szCs w:val="24"/>
      <w:lang w:eastAsia="zh-CN"/>
    </w:rPr>
  </w:style>
  <w:style w:type="numbering" w:customStyle="1" w:styleId="Nessunelenco1">
    <w:name w:val="Nessun elenco1"/>
    <w:next w:val="Nessunelenco"/>
    <w:uiPriority w:val="99"/>
    <w:semiHidden/>
    <w:unhideWhenUsed/>
    <w:rsid w:val="00B451A9"/>
  </w:style>
  <w:style w:type="table" w:customStyle="1" w:styleId="Grigliatabella6">
    <w:name w:val="Griglia tabella6"/>
    <w:basedOn w:val="Tabellanormale"/>
    <w:next w:val="Grigliatabella"/>
    <w:rsid w:val="00B451A9"/>
    <w:pPr>
      <w:widowControl/>
      <w:spacing w:line="240" w:lineRule="auto"/>
      <w:jc w:val="left"/>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1"/>
    <w:rsid w:val="00B451A9"/>
    <w:rPr>
      <w:rFonts w:eastAsia="Calibri"/>
      <w:b/>
      <w:spacing w:val="-1"/>
      <w:sz w:val="28"/>
      <w:szCs w:val="28"/>
    </w:rPr>
  </w:style>
  <w:style w:type="character" w:customStyle="1" w:styleId="Titolo3Carattere">
    <w:name w:val="Titolo 3 Carattere"/>
    <w:basedOn w:val="Carpredefinitoparagrafo"/>
    <w:link w:val="Titolo3"/>
    <w:rsid w:val="00B451A9"/>
    <w:rPr>
      <w:rFonts w:eastAsia="Calibri"/>
      <w:b/>
      <w:spacing w:val="-1"/>
      <w:sz w:val="24"/>
      <w:szCs w:val="28"/>
    </w:rPr>
  </w:style>
  <w:style w:type="character" w:customStyle="1" w:styleId="Titolo6Carattere">
    <w:name w:val="Titolo 6 Carattere"/>
    <w:basedOn w:val="Carpredefinitoparagrafo"/>
    <w:link w:val="Titolo6"/>
    <w:rsid w:val="00B451A9"/>
    <w:rPr>
      <w:rFonts w:eastAsia="Calibri"/>
      <w:b/>
      <w:spacing w:val="-1"/>
      <w:sz w:val="20"/>
      <w:szCs w:val="20"/>
    </w:rPr>
  </w:style>
  <w:style w:type="paragraph" w:customStyle="1" w:styleId="senzarientro">
    <w:name w:val="senza rientro"/>
    <w:basedOn w:val="Normale"/>
    <w:uiPriority w:val="99"/>
    <w:rsid w:val="00B451A9"/>
    <w:pPr>
      <w:widowControl/>
      <w:spacing w:line="240" w:lineRule="auto"/>
      <w:ind w:right="771"/>
    </w:pPr>
    <w:rPr>
      <w:rFonts w:ascii="Century Schoolbook" w:eastAsia="Times New Roman" w:hAnsi="Century Schoolbook" w:cs="Times New Roman"/>
      <w:spacing w:val="0"/>
      <w:sz w:val="26"/>
    </w:rPr>
  </w:style>
  <w:style w:type="paragraph" w:styleId="Rientrocorpodeltesto">
    <w:name w:val="Body Text Indent"/>
    <w:basedOn w:val="Normale"/>
    <w:link w:val="RientrocorpodeltestoCarattere"/>
    <w:uiPriority w:val="99"/>
    <w:rsid w:val="00B451A9"/>
    <w:pPr>
      <w:tabs>
        <w:tab w:val="left" w:pos="204"/>
      </w:tabs>
      <w:spacing w:line="277" w:lineRule="exact"/>
    </w:pPr>
    <w:rPr>
      <w:rFonts w:eastAsia="Times New Roman"/>
      <w:spacing w:val="0"/>
      <w:sz w:val="26"/>
      <w:szCs w:val="26"/>
    </w:rPr>
  </w:style>
  <w:style w:type="character" w:customStyle="1" w:styleId="RientrocorpodeltestoCarattere">
    <w:name w:val="Rientro corpo del testo Carattere"/>
    <w:basedOn w:val="Carpredefinitoparagrafo"/>
    <w:link w:val="Rientrocorpodeltesto"/>
    <w:uiPriority w:val="99"/>
    <w:rsid w:val="00B451A9"/>
    <w:rPr>
      <w:rFonts w:eastAsia="Times New Roman"/>
      <w:sz w:val="26"/>
      <w:szCs w:val="26"/>
    </w:rPr>
  </w:style>
  <w:style w:type="paragraph" w:styleId="Corpodeltesto3">
    <w:name w:val="Body Text 3"/>
    <w:basedOn w:val="Normale"/>
    <w:link w:val="Corpodeltesto3Carattere"/>
    <w:uiPriority w:val="99"/>
    <w:rsid w:val="00B451A9"/>
    <w:pPr>
      <w:spacing w:line="272" w:lineRule="exact"/>
    </w:pPr>
    <w:rPr>
      <w:rFonts w:eastAsia="Times New Roman"/>
      <w:spacing w:val="0"/>
      <w:sz w:val="24"/>
      <w:szCs w:val="24"/>
    </w:rPr>
  </w:style>
  <w:style w:type="character" w:customStyle="1" w:styleId="Corpodeltesto3Carattere">
    <w:name w:val="Corpo del testo 3 Carattere"/>
    <w:basedOn w:val="Carpredefinitoparagrafo"/>
    <w:link w:val="Corpodeltesto3"/>
    <w:uiPriority w:val="99"/>
    <w:rsid w:val="00B451A9"/>
    <w:rPr>
      <w:rFonts w:eastAsia="Times New Roman"/>
      <w:sz w:val="24"/>
      <w:szCs w:val="24"/>
    </w:rPr>
  </w:style>
  <w:style w:type="paragraph" w:styleId="Corpodeltesto2">
    <w:name w:val="Body Text 2"/>
    <w:basedOn w:val="Normale"/>
    <w:link w:val="Corpodeltesto2Carattere"/>
    <w:uiPriority w:val="99"/>
    <w:rsid w:val="00B451A9"/>
    <w:pPr>
      <w:tabs>
        <w:tab w:val="left" w:pos="284"/>
      </w:tabs>
      <w:spacing w:line="272" w:lineRule="exact"/>
    </w:pPr>
    <w:rPr>
      <w:rFonts w:ascii="Bookman Old Style" w:eastAsia="Times New Roman" w:hAnsi="Bookman Old Style" w:cs="Times New Roman"/>
      <w:spacing w:val="0"/>
      <w:sz w:val="20"/>
    </w:rPr>
  </w:style>
  <w:style w:type="character" w:customStyle="1" w:styleId="Corpodeltesto2Carattere">
    <w:name w:val="Corpo del testo 2 Carattere"/>
    <w:basedOn w:val="Carpredefinitoparagrafo"/>
    <w:link w:val="Corpodeltesto2"/>
    <w:uiPriority w:val="99"/>
    <w:rsid w:val="00B451A9"/>
    <w:rPr>
      <w:rFonts w:ascii="Bookman Old Style" w:eastAsia="Times New Roman" w:hAnsi="Bookman Old Style" w:cs="Times New Roman"/>
      <w:sz w:val="20"/>
      <w:szCs w:val="20"/>
    </w:rPr>
  </w:style>
  <w:style w:type="paragraph" w:styleId="Rientrocorpodeltesto2">
    <w:name w:val="Body Text Indent 2"/>
    <w:basedOn w:val="Normale"/>
    <w:link w:val="Rientrocorpodeltesto2Carattere"/>
    <w:uiPriority w:val="99"/>
    <w:rsid w:val="00B451A9"/>
    <w:pPr>
      <w:tabs>
        <w:tab w:val="left" w:pos="379"/>
      </w:tabs>
      <w:spacing w:line="283" w:lineRule="exact"/>
      <w:ind w:left="379" w:hanging="379"/>
    </w:pPr>
    <w:rPr>
      <w:rFonts w:eastAsia="Times New Roman"/>
      <w:spacing w:val="0"/>
      <w:sz w:val="24"/>
      <w:szCs w:val="24"/>
    </w:rPr>
  </w:style>
  <w:style w:type="character" w:customStyle="1" w:styleId="Rientrocorpodeltesto2Carattere">
    <w:name w:val="Rientro corpo del testo 2 Carattere"/>
    <w:basedOn w:val="Carpredefinitoparagrafo"/>
    <w:link w:val="Rientrocorpodeltesto2"/>
    <w:uiPriority w:val="99"/>
    <w:rsid w:val="00B451A9"/>
    <w:rPr>
      <w:rFonts w:eastAsia="Times New Roman"/>
      <w:sz w:val="24"/>
      <w:szCs w:val="24"/>
    </w:rPr>
  </w:style>
  <w:style w:type="character" w:styleId="Enfasicorsivo">
    <w:name w:val="Emphasis"/>
    <w:qFormat/>
    <w:rsid w:val="00B451A9"/>
    <w:rPr>
      <w:i/>
      <w:iCs/>
    </w:rPr>
  </w:style>
  <w:style w:type="paragraph" w:customStyle="1" w:styleId="testo">
    <w:name w:val="testo"/>
    <w:basedOn w:val="Normale"/>
    <w:uiPriority w:val="99"/>
    <w:rsid w:val="00B451A9"/>
    <w:pPr>
      <w:widowControl/>
      <w:spacing w:line="240" w:lineRule="auto"/>
      <w:ind w:left="1418"/>
    </w:pPr>
    <w:rPr>
      <w:rFonts w:ascii="Times New Roman" w:eastAsia="Times New Roman" w:hAnsi="Times New Roman" w:cs="Times New Roman"/>
      <w:spacing w:val="0"/>
      <w:sz w:val="24"/>
    </w:rPr>
  </w:style>
  <w:style w:type="character" w:styleId="Numeropagina">
    <w:name w:val="page number"/>
    <w:basedOn w:val="Carpredefinitoparagrafo"/>
    <w:rsid w:val="00B451A9"/>
  </w:style>
  <w:style w:type="character" w:customStyle="1" w:styleId="normaltext">
    <w:name w:val="normaltext"/>
    <w:uiPriority w:val="99"/>
    <w:rsid w:val="00B451A9"/>
    <w:rPr>
      <w:rFonts w:ascii="Times New Roman" w:hAnsi="Times New Roman" w:cs="Times New Roman"/>
    </w:rPr>
  </w:style>
  <w:style w:type="character" w:customStyle="1" w:styleId="TitoloCarattere">
    <w:name w:val="Titolo Carattere"/>
    <w:basedOn w:val="Carpredefinitoparagrafo"/>
    <w:link w:val="Titolo"/>
    <w:uiPriority w:val="99"/>
    <w:rsid w:val="00B451A9"/>
    <w:rPr>
      <w:rFonts w:eastAsia="Calibri"/>
      <w:b/>
      <w:spacing w:val="-1"/>
      <w:sz w:val="72"/>
      <w:szCs w:val="72"/>
    </w:rPr>
  </w:style>
  <w:style w:type="paragraph" w:customStyle="1" w:styleId="ISO14001">
    <w:name w:val="ISO 14001"/>
    <w:basedOn w:val="Normale"/>
    <w:uiPriority w:val="99"/>
    <w:rsid w:val="00B451A9"/>
    <w:pPr>
      <w:widowControl/>
      <w:spacing w:before="120" w:line="240" w:lineRule="auto"/>
    </w:pPr>
    <w:rPr>
      <w:rFonts w:eastAsia="Times New Roman"/>
      <w:spacing w:val="0"/>
      <w:sz w:val="24"/>
      <w:szCs w:val="24"/>
    </w:rPr>
  </w:style>
  <w:style w:type="numbering" w:customStyle="1" w:styleId="Nessunelenco11">
    <w:name w:val="Nessun elenco11"/>
    <w:next w:val="Nessunelenco"/>
    <w:uiPriority w:val="99"/>
    <w:semiHidden/>
    <w:unhideWhenUsed/>
    <w:rsid w:val="00B451A9"/>
  </w:style>
  <w:style w:type="table" w:customStyle="1" w:styleId="TableNormal8">
    <w:name w:val="Table Normal8"/>
    <w:uiPriority w:val="2"/>
    <w:semiHidden/>
    <w:unhideWhenUsed/>
    <w:qFormat/>
    <w:rsid w:val="00B451A9"/>
    <w:pPr>
      <w:spacing w:line="240" w:lineRule="auto"/>
      <w:jc w:val="left"/>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qFormat/>
    <w:rsid w:val="00B451A9"/>
    <w:pPr>
      <w:autoSpaceDE w:val="0"/>
      <w:autoSpaceDN w:val="0"/>
      <w:spacing w:line="240" w:lineRule="auto"/>
      <w:jc w:val="left"/>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B451A9"/>
    <w:pPr>
      <w:autoSpaceDE w:val="0"/>
      <w:autoSpaceDN w:val="0"/>
      <w:spacing w:line="240" w:lineRule="auto"/>
      <w:jc w:val="left"/>
    </w:pPr>
    <w:rPr>
      <w:rFonts w:ascii="Calibri" w:eastAsia="Calibri" w:hAnsi="Calibri" w:cs="Times New Roman"/>
      <w:lang w:val="en-US" w:eastAsia="en-US"/>
    </w:rPr>
    <w:tblPr>
      <w:tblCellMar>
        <w:top w:w="0" w:type="dxa"/>
        <w:left w:w="0" w:type="dxa"/>
        <w:bottom w:w="0" w:type="dxa"/>
        <w:right w:w="0" w:type="dxa"/>
      </w:tblCellMar>
    </w:tblPr>
  </w:style>
  <w:style w:type="paragraph" w:customStyle="1" w:styleId="Titolosommario1">
    <w:name w:val="Titolo sommario1"/>
    <w:basedOn w:val="Titolo1"/>
    <w:next w:val="Normale"/>
    <w:uiPriority w:val="39"/>
    <w:unhideWhenUsed/>
    <w:qFormat/>
    <w:rsid w:val="00B451A9"/>
    <w:pPr>
      <w:keepNext/>
      <w:keepLines/>
      <w:widowControl/>
      <w:spacing w:before="480" w:after="0" w:line="276" w:lineRule="auto"/>
      <w:ind w:left="0"/>
      <w:jc w:val="left"/>
      <w:outlineLvl w:val="9"/>
    </w:pPr>
    <w:rPr>
      <w:rFonts w:ascii="Cambria" w:eastAsia="MS Gothic" w:hAnsi="Cambria" w:cs="Times New Roman"/>
      <w:b w:val="0"/>
      <w:bCs/>
      <w:color w:val="365F91"/>
      <w:spacing w:val="0"/>
    </w:rPr>
  </w:style>
  <w:style w:type="paragraph" w:customStyle="1" w:styleId="Sommario21">
    <w:name w:val="Sommario 21"/>
    <w:basedOn w:val="Normale"/>
    <w:next w:val="Normale"/>
    <w:autoRedefine/>
    <w:uiPriority w:val="39"/>
    <w:unhideWhenUsed/>
    <w:qFormat/>
    <w:rsid w:val="00B451A9"/>
    <w:pPr>
      <w:widowControl/>
      <w:spacing w:after="100" w:line="276" w:lineRule="auto"/>
      <w:ind w:left="220"/>
      <w:jc w:val="left"/>
    </w:pPr>
    <w:rPr>
      <w:rFonts w:ascii="Calibri" w:eastAsia="MS Mincho" w:hAnsi="Calibri" w:cs="Times New Roman"/>
      <w:spacing w:val="0"/>
      <w:szCs w:val="22"/>
    </w:rPr>
  </w:style>
  <w:style w:type="paragraph" w:customStyle="1" w:styleId="Sommario31">
    <w:name w:val="Sommario 31"/>
    <w:basedOn w:val="Normale"/>
    <w:next w:val="Normale"/>
    <w:autoRedefine/>
    <w:uiPriority w:val="39"/>
    <w:unhideWhenUsed/>
    <w:qFormat/>
    <w:rsid w:val="00B451A9"/>
    <w:pPr>
      <w:widowControl/>
      <w:spacing w:after="100" w:line="276" w:lineRule="auto"/>
      <w:ind w:left="440"/>
      <w:jc w:val="left"/>
    </w:pPr>
    <w:rPr>
      <w:rFonts w:ascii="Calibri" w:eastAsia="MS Mincho" w:hAnsi="Calibri" w:cs="Times New Roman"/>
      <w:spacing w:val="0"/>
      <w:szCs w:val="22"/>
    </w:rPr>
  </w:style>
  <w:style w:type="table" w:customStyle="1" w:styleId="Grigliatabella11">
    <w:name w:val="Griglia tabella11"/>
    <w:basedOn w:val="Tabellanormale"/>
    <w:next w:val="Grigliatabella"/>
    <w:uiPriority w:val="39"/>
    <w:rsid w:val="00B451A9"/>
    <w:pPr>
      <w:spacing w:line="240" w:lineRule="auto"/>
      <w:jc w:val="left"/>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2">
    <w:name w:val="Griglia tabella162"/>
    <w:basedOn w:val="Tabellanormale"/>
    <w:next w:val="Grigliatabella"/>
    <w:uiPriority w:val="39"/>
    <w:rsid w:val="00B451A9"/>
    <w:pPr>
      <w:widowControl/>
      <w:spacing w:line="240" w:lineRule="auto"/>
      <w:jc w:val="left"/>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92">
    <w:name w:val="Griglia tabella192"/>
    <w:basedOn w:val="Tabellanormale"/>
    <w:next w:val="Grigliatabella"/>
    <w:uiPriority w:val="39"/>
    <w:rsid w:val="00B451A9"/>
    <w:pPr>
      <w:widowControl/>
      <w:spacing w:line="240" w:lineRule="auto"/>
      <w:jc w:val="left"/>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02">
    <w:name w:val="Griglia tabella202"/>
    <w:basedOn w:val="Tabellanormale"/>
    <w:next w:val="Grigliatabella"/>
    <w:uiPriority w:val="39"/>
    <w:rsid w:val="00B451A9"/>
    <w:pPr>
      <w:widowControl/>
      <w:spacing w:line="240" w:lineRule="auto"/>
      <w:jc w:val="left"/>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
    <w:name w:val="Griglia tabella111"/>
    <w:basedOn w:val="Tabellanormale"/>
    <w:next w:val="Grigliatabella"/>
    <w:uiPriority w:val="39"/>
    <w:rsid w:val="00B451A9"/>
    <w:pPr>
      <w:widowControl/>
      <w:spacing w:line="240" w:lineRule="auto"/>
      <w:jc w:val="left"/>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B451A9"/>
    <w:pPr>
      <w:autoSpaceDE w:val="0"/>
      <w:autoSpaceDN w:val="0"/>
      <w:spacing w:line="240" w:lineRule="auto"/>
      <w:jc w:val="left"/>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Grigliatabella51">
    <w:name w:val="Griglia tabella51"/>
    <w:basedOn w:val="Tabellanormale"/>
    <w:next w:val="Grigliatabella"/>
    <w:uiPriority w:val="39"/>
    <w:rsid w:val="00B451A9"/>
    <w:pPr>
      <w:widowControl/>
      <w:spacing w:line="240" w:lineRule="auto"/>
      <w:jc w:val="left"/>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B451A9"/>
    <w:pPr>
      <w:autoSpaceDE w:val="0"/>
      <w:autoSpaceDN w:val="0"/>
      <w:spacing w:line="240" w:lineRule="auto"/>
      <w:jc w:val="left"/>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B451A9"/>
    <w:pPr>
      <w:autoSpaceDE w:val="0"/>
      <w:autoSpaceDN w:val="0"/>
      <w:spacing w:line="240" w:lineRule="auto"/>
      <w:jc w:val="left"/>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Grigliatabella21">
    <w:name w:val="Griglia tabella21"/>
    <w:basedOn w:val="Tabellanormale"/>
    <w:next w:val="Grigliatabella"/>
    <w:uiPriority w:val="59"/>
    <w:rsid w:val="00B451A9"/>
    <w:pPr>
      <w:widowControl/>
      <w:spacing w:line="240" w:lineRule="auto"/>
      <w:jc w:val="left"/>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11">
    <w:name w:val="Griglia tabella1611"/>
    <w:basedOn w:val="Tabellanormale"/>
    <w:next w:val="Grigliatabella"/>
    <w:uiPriority w:val="39"/>
    <w:rsid w:val="00B451A9"/>
    <w:pPr>
      <w:widowControl/>
      <w:spacing w:line="240" w:lineRule="auto"/>
      <w:jc w:val="left"/>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911">
    <w:name w:val="Griglia tabella1911"/>
    <w:basedOn w:val="Tabellanormale"/>
    <w:next w:val="Grigliatabella"/>
    <w:uiPriority w:val="39"/>
    <w:rsid w:val="00B451A9"/>
    <w:pPr>
      <w:widowControl/>
      <w:spacing w:line="240" w:lineRule="auto"/>
      <w:jc w:val="left"/>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011">
    <w:name w:val="Griglia tabella2011"/>
    <w:basedOn w:val="Tabellanormale"/>
    <w:next w:val="Grigliatabella"/>
    <w:uiPriority w:val="39"/>
    <w:rsid w:val="00B451A9"/>
    <w:pPr>
      <w:widowControl/>
      <w:spacing w:line="240" w:lineRule="auto"/>
      <w:jc w:val="left"/>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unhideWhenUsed/>
    <w:qFormat/>
    <w:rsid w:val="00B451A9"/>
    <w:pPr>
      <w:autoSpaceDE w:val="0"/>
      <w:autoSpaceDN w:val="0"/>
      <w:spacing w:line="240" w:lineRule="auto"/>
      <w:jc w:val="left"/>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B451A9"/>
    <w:pPr>
      <w:autoSpaceDE w:val="0"/>
      <w:autoSpaceDN w:val="0"/>
      <w:spacing w:line="240" w:lineRule="auto"/>
      <w:jc w:val="left"/>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B451A9"/>
    <w:pPr>
      <w:autoSpaceDE w:val="0"/>
      <w:autoSpaceDN w:val="0"/>
      <w:spacing w:line="240" w:lineRule="auto"/>
      <w:jc w:val="left"/>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Grigliatabella31">
    <w:name w:val="Griglia tabella31"/>
    <w:basedOn w:val="Tabellanormale"/>
    <w:next w:val="Grigliatabella"/>
    <w:uiPriority w:val="39"/>
    <w:rsid w:val="00B451A9"/>
    <w:pPr>
      <w:spacing w:line="240" w:lineRule="auto"/>
      <w:jc w:val="left"/>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
    <w:name w:val="Griglia tabella41"/>
    <w:basedOn w:val="Tabellanormale"/>
    <w:next w:val="Grigliatabella"/>
    <w:uiPriority w:val="39"/>
    <w:rsid w:val="00B451A9"/>
    <w:pPr>
      <w:spacing w:line="240" w:lineRule="auto"/>
      <w:jc w:val="left"/>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rio41">
    <w:name w:val="Sommario 41"/>
    <w:basedOn w:val="Normale"/>
    <w:next w:val="Normale"/>
    <w:autoRedefine/>
    <w:uiPriority w:val="39"/>
    <w:unhideWhenUsed/>
    <w:rsid w:val="00B451A9"/>
    <w:pPr>
      <w:widowControl/>
      <w:spacing w:after="100" w:line="259" w:lineRule="auto"/>
      <w:ind w:left="660"/>
      <w:jc w:val="left"/>
    </w:pPr>
    <w:rPr>
      <w:rFonts w:ascii="Calibri" w:eastAsia="MS Mincho" w:hAnsi="Calibri" w:cs="Times New Roman"/>
      <w:spacing w:val="0"/>
      <w:szCs w:val="22"/>
    </w:rPr>
  </w:style>
  <w:style w:type="paragraph" w:customStyle="1" w:styleId="Sommario51">
    <w:name w:val="Sommario 51"/>
    <w:basedOn w:val="Normale"/>
    <w:next w:val="Normale"/>
    <w:autoRedefine/>
    <w:uiPriority w:val="39"/>
    <w:unhideWhenUsed/>
    <w:rsid w:val="00B451A9"/>
    <w:pPr>
      <w:widowControl/>
      <w:spacing w:after="100" w:line="259" w:lineRule="auto"/>
      <w:ind w:left="880"/>
      <w:jc w:val="left"/>
    </w:pPr>
    <w:rPr>
      <w:rFonts w:ascii="Calibri" w:eastAsia="MS Mincho" w:hAnsi="Calibri" w:cs="Times New Roman"/>
      <w:spacing w:val="0"/>
      <w:szCs w:val="22"/>
    </w:rPr>
  </w:style>
  <w:style w:type="paragraph" w:customStyle="1" w:styleId="Sommario61">
    <w:name w:val="Sommario 61"/>
    <w:basedOn w:val="Normale"/>
    <w:next w:val="Normale"/>
    <w:autoRedefine/>
    <w:uiPriority w:val="39"/>
    <w:unhideWhenUsed/>
    <w:rsid w:val="00B451A9"/>
    <w:pPr>
      <w:widowControl/>
      <w:spacing w:after="100" w:line="259" w:lineRule="auto"/>
      <w:ind w:left="1100"/>
      <w:jc w:val="left"/>
    </w:pPr>
    <w:rPr>
      <w:rFonts w:ascii="Calibri" w:eastAsia="MS Mincho" w:hAnsi="Calibri" w:cs="Times New Roman"/>
      <w:spacing w:val="0"/>
      <w:szCs w:val="22"/>
    </w:rPr>
  </w:style>
  <w:style w:type="paragraph" w:customStyle="1" w:styleId="Sommario71">
    <w:name w:val="Sommario 71"/>
    <w:basedOn w:val="Normale"/>
    <w:next w:val="Normale"/>
    <w:autoRedefine/>
    <w:uiPriority w:val="39"/>
    <w:unhideWhenUsed/>
    <w:rsid w:val="00B451A9"/>
    <w:pPr>
      <w:widowControl/>
      <w:spacing w:after="100" w:line="259" w:lineRule="auto"/>
      <w:ind w:left="1320"/>
      <w:jc w:val="left"/>
    </w:pPr>
    <w:rPr>
      <w:rFonts w:ascii="Calibri" w:eastAsia="MS Mincho" w:hAnsi="Calibri" w:cs="Times New Roman"/>
      <w:spacing w:val="0"/>
      <w:szCs w:val="22"/>
    </w:rPr>
  </w:style>
  <w:style w:type="paragraph" w:customStyle="1" w:styleId="Sommario81">
    <w:name w:val="Sommario 81"/>
    <w:basedOn w:val="Normale"/>
    <w:next w:val="Normale"/>
    <w:autoRedefine/>
    <w:uiPriority w:val="39"/>
    <w:unhideWhenUsed/>
    <w:rsid w:val="00B451A9"/>
    <w:pPr>
      <w:widowControl/>
      <w:spacing w:after="100" w:line="259" w:lineRule="auto"/>
      <w:ind w:left="1540"/>
      <w:jc w:val="left"/>
    </w:pPr>
    <w:rPr>
      <w:rFonts w:ascii="Calibri" w:eastAsia="MS Mincho" w:hAnsi="Calibri" w:cs="Times New Roman"/>
      <w:spacing w:val="0"/>
      <w:szCs w:val="22"/>
    </w:rPr>
  </w:style>
  <w:style w:type="paragraph" w:customStyle="1" w:styleId="Sommario91">
    <w:name w:val="Sommario 91"/>
    <w:basedOn w:val="Normale"/>
    <w:next w:val="Normale"/>
    <w:autoRedefine/>
    <w:uiPriority w:val="39"/>
    <w:unhideWhenUsed/>
    <w:rsid w:val="00B451A9"/>
    <w:pPr>
      <w:widowControl/>
      <w:spacing w:after="100" w:line="259" w:lineRule="auto"/>
      <w:ind w:left="1760"/>
      <w:jc w:val="left"/>
    </w:pPr>
    <w:rPr>
      <w:rFonts w:ascii="Calibri" w:eastAsia="MS Mincho" w:hAnsi="Calibri" w:cs="Times New Roman"/>
      <w:spacing w:val="0"/>
      <w:szCs w:val="22"/>
    </w:rPr>
  </w:style>
  <w:style w:type="paragraph" w:customStyle="1" w:styleId="msonormal0">
    <w:name w:val="msonormal"/>
    <w:basedOn w:val="Normale"/>
    <w:uiPriority w:val="99"/>
    <w:rsid w:val="00B451A9"/>
    <w:pPr>
      <w:widowControl/>
      <w:spacing w:before="100" w:beforeAutospacing="1" w:after="100" w:afterAutospacing="1" w:line="240" w:lineRule="auto"/>
      <w:jc w:val="left"/>
    </w:pPr>
    <w:rPr>
      <w:rFonts w:ascii="Times New Roman" w:eastAsia="Times New Roman" w:hAnsi="Times New Roman" w:cs="Times New Roman"/>
      <w:color w:val="000000"/>
      <w:spacing w:val="0"/>
      <w:sz w:val="24"/>
      <w:szCs w:val="24"/>
    </w:rPr>
  </w:style>
  <w:style w:type="paragraph" w:customStyle="1" w:styleId="Titolosommario2">
    <w:name w:val="Titolo sommario2"/>
    <w:basedOn w:val="Titolo1"/>
    <w:next w:val="Normale"/>
    <w:uiPriority w:val="39"/>
    <w:qFormat/>
    <w:rsid w:val="00B451A9"/>
    <w:pPr>
      <w:keepNext/>
      <w:keepLines/>
      <w:widowControl/>
      <w:spacing w:before="480" w:after="0" w:line="276" w:lineRule="auto"/>
      <w:ind w:left="0"/>
      <w:jc w:val="left"/>
      <w:outlineLvl w:val="9"/>
    </w:pPr>
    <w:rPr>
      <w:rFonts w:ascii="Cambria" w:eastAsia="MS Gothic" w:hAnsi="Cambria" w:cs="Times New Roman"/>
      <w:b w:val="0"/>
      <w:bCs/>
      <w:color w:val="365F91"/>
      <w:spacing w:val="0"/>
    </w:rPr>
  </w:style>
  <w:style w:type="paragraph" w:customStyle="1" w:styleId="Sommario22">
    <w:name w:val="Sommario 22"/>
    <w:basedOn w:val="Normale"/>
    <w:next w:val="Normale"/>
    <w:autoRedefine/>
    <w:uiPriority w:val="39"/>
    <w:qFormat/>
    <w:rsid w:val="00B451A9"/>
    <w:pPr>
      <w:widowControl/>
      <w:spacing w:after="100" w:line="276" w:lineRule="auto"/>
      <w:ind w:left="220"/>
      <w:jc w:val="left"/>
    </w:pPr>
    <w:rPr>
      <w:rFonts w:ascii="Calibri" w:eastAsia="MS Mincho" w:hAnsi="Calibri" w:cs="Times New Roman"/>
      <w:spacing w:val="0"/>
      <w:szCs w:val="22"/>
    </w:rPr>
  </w:style>
  <w:style w:type="paragraph" w:customStyle="1" w:styleId="Sommario32">
    <w:name w:val="Sommario 32"/>
    <w:basedOn w:val="Normale"/>
    <w:next w:val="Normale"/>
    <w:autoRedefine/>
    <w:uiPriority w:val="39"/>
    <w:qFormat/>
    <w:rsid w:val="00B451A9"/>
    <w:pPr>
      <w:widowControl/>
      <w:spacing w:after="100" w:line="276" w:lineRule="auto"/>
      <w:ind w:left="440"/>
      <w:jc w:val="left"/>
    </w:pPr>
    <w:rPr>
      <w:rFonts w:ascii="Calibri" w:eastAsia="MS Mincho" w:hAnsi="Calibri" w:cs="Times New Roman"/>
      <w:spacing w:val="0"/>
      <w:szCs w:val="22"/>
    </w:rPr>
  </w:style>
  <w:style w:type="paragraph" w:customStyle="1" w:styleId="Sommario42">
    <w:name w:val="Sommario 42"/>
    <w:basedOn w:val="Normale"/>
    <w:next w:val="Normale"/>
    <w:autoRedefine/>
    <w:uiPriority w:val="39"/>
    <w:rsid w:val="00B451A9"/>
    <w:pPr>
      <w:widowControl/>
      <w:spacing w:after="100" w:line="256" w:lineRule="auto"/>
      <w:ind w:left="660"/>
      <w:jc w:val="left"/>
    </w:pPr>
    <w:rPr>
      <w:rFonts w:ascii="Calibri" w:eastAsia="MS Mincho" w:hAnsi="Calibri" w:cs="Times New Roman"/>
      <w:spacing w:val="0"/>
      <w:szCs w:val="22"/>
    </w:rPr>
  </w:style>
  <w:style w:type="paragraph" w:customStyle="1" w:styleId="Sommario52">
    <w:name w:val="Sommario 52"/>
    <w:basedOn w:val="Normale"/>
    <w:next w:val="Normale"/>
    <w:autoRedefine/>
    <w:uiPriority w:val="39"/>
    <w:rsid w:val="00B451A9"/>
    <w:pPr>
      <w:widowControl/>
      <w:spacing w:after="100" w:line="256" w:lineRule="auto"/>
      <w:ind w:left="880"/>
      <w:jc w:val="left"/>
    </w:pPr>
    <w:rPr>
      <w:rFonts w:ascii="Calibri" w:eastAsia="MS Mincho" w:hAnsi="Calibri" w:cs="Times New Roman"/>
      <w:spacing w:val="0"/>
      <w:szCs w:val="22"/>
    </w:rPr>
  </w:style>
  <w:style w:type="paragraph" w:customStyle="1" w:styleId="Sommario62">
    <w:name w:val="Sommario 62"/>
    <w:basedOn w:val="Normale"/>
    <w:next w:val="Normale"/>
    <w:autoRedefine/>
    <w:uiPriority w:val="39"/>
    <w:rsid w:val="00B451A9"/>
    <w:pPr>
      <w:widowControl/>
      <w:spacing w:after="100" w:line="256" w:lineRule="auto"/>
      <w:ind w:left="1100"/>
      <w:jc w:val="left"/>
    </w:pPr>
    <w:rPr>
      <w:rFonts w:ascii="Calibri" w:eastAsia="MS Mincho" w:hAnsi="Calibri" w:cs="Times New Roman"/>
      <w:spacing w:val="0"/>
      <w:szCs w:val="22"/>
    </w:rPr>
  </w:style>
  <w:style w:type="paragraph" w:customStyle="1" w:styleId="Sommario72">
    <w:name w:val="Sommario 72"/>
    <w:basedOn w:val="Normale"/>
    <w:next w:val="Normale"/>
    <w:autoRedefine/>
    <w:uiPriority w:val="39"/>
    <w:rsid w:val="00B451A9"/>
    <w:pPr>
      <w:widowControl/>
      <w:spacing w:after="100" w:line="256" w:lineRule="auto"/>
      <w:ind w:left="1320"/>
      <w:jc w:val="left"/>
    </w:pPr>
    <w:rPr>
      <w:rFonts w:ascii="Calibri" w:eastAsia="MS Mincho" w:hAnsi="Calibri" w:cs="Times New Roman"/>
      <w:spacing w:val="0"/>
      <w:szCs w:val="22"/>
    </w:rPr>
  </w:style>
  <w:style w:type="paragraph" w:customStyle="1" w:styleId="Sommario82">
    <w:name w:val="Sommario 82"/>
    <w:basedOn w:val="Normale"/>
    <w:next w:val="Normale"/>
    <w:autoRedefine/>
    <w:uiPriority w:val="39"/>
    <w:rsid w:val="00B451A9"/>
    <w:pPr>
      <w:widowControl/>
      <w:spacing w:after="100" w:line="256" w:lineRule="auto"/>
      <w:ind w:left="1540"/>
      <w:jc w:val="left"/>
    </w:pPr>
    <w:rPr>
      <w:rFonts w:ascii="Calibri" w:eastAsia="MS Mincho" w:hAnsi="Calibri" w:cs="Times New Roman"/>
      <w:spacing w:val="0"/>
      <w:szCs w:val="22"/>
    </w:rPr>
  </w:style>
  <w:style w:type="paragraph" w:customStyle="1" w:styleId="Sommario92">
    <w:name w:val="Sommario 92"/>
    <w:basedOn w:val="Normale"/>
    <w:next w:val="Normale"/>
    <w:autoRedefine/>
    <w:uiPriority w:val="39"/>
    <w:rsid w:val="00B451A9"/>
    <w:pPr>
      <w:widowControl/>
      <w:spacing w:after="100" w:line="256" w:lineRule="auto"/>
      <w:ind w:left="1760"/>
      <w:jc w:val="left"/>
    </w:pPr>
    <w:rPr>
      <w:rFonts w:ascii="Calibri" w:eastAsia="MS Mincho" w:hAnsi="Calibri" w:cs="Times New Roman"/>
      <w:spacing w:val="0"/>
      <w:szCs w:val="22"/>
    </w:rPr>
  </w:style>
  <w:style w:type="table" w:customStyle="1" w:styleId="Grigliatabella61">
    <w:name w:val="Griglia tabella61"/>
    <w:basedOn w:val="Tabellanormale"/>
    <w:uiPriority w:val="39"/>
    <w:rsid w:val="00B451A9"/>
    <w:pPr>
      <w:spacing w:line="240" w:lineRule="auto"/>
      <w:jc w:val="left"/>
    </w:pPr>
    <w:rPr>
      <w:rFonts w:ascii="Calibri" w:eastAsia="Calibri" w:hAnsi="Calibri" w:cs="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uiPriority w:val="39"/>
    <w:rsid w:val="00B451A9"/>
    <w:pPr>
      <w:widowControl/>
      <w:spacing w:line="240" w:lineRule="auto"/>
      <w:jc w:val="left"/>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rsid w:val="00D827AC"/>
    <w:pPr>
      <w:widowControl/>
      <w:spacing w:line="240" w:lineRule="auto"/>
      <w:jc w:val="left"/>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658070">
      <w:bodyDiv w:val="1"/>
      <w:marLeft w:val="0"/>
      <w:marRight w:val="0"/>
      <w:marTop w:val="0"/>
      <w:marBottom w:val="0"/>
      <w:divBdr>
        <w:top w:val="none" w:sz="0" w:space="0" w:color="auto"/>
        <w:left w:val="none" w:sz="0" w:space="0" w:color="auto"/>
        <w:bottom w:val="none" w:sz="0" w:space="0" w:color="auto"/>
        <w:right w:val="none" w:sz="0" w:space="0" w:color="auto"/>
      </w:divBdr>
    </w:div>
    <w:div w:id="2041661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http://www.sicurezzapmi.it/sicurezza/segnaletica/antincendio/f3.gif" TargetMode="External"/><Relationship Id="rId21" Type="http://schemas.openxmlformats.org/officeDocument/2006/relationships/image" Target="http://www.sicurezzapmi.it/sicurezza/segnaletica/divieto/d4.gif" TargetMode="External"/><Relationship Id="rId42" Type="http://schemas.openxmlformats.org/officeDocument/2006/relationships/image" Target="media/image13.png"/><Relationship Id="rId63" Type="http://schemas.openxmlformats.org/officeDocument/2006/relationships/image" Target="http://www.sicurezzapmi.it/sicurezza/segnaletica/avvertimento/p7.gif" TargetMode="External"/><Relationship Id="rId84" Type="http://schemas.openxmlformats.org/officeDocument/2006/relationships/image" Target="media/image34.png"/><Relationship Id="rId16" Type="http://schemas.openxmlformats.org/officeDocument/2006/relationships/image" Target="media/image4.png"/><Relationship Id="rId107" Type="http://schemas.openxmlformats.org/officeDocument/2006/relationships/image" Target="http://www.sicurezzapmi.it/sicurezza/segnaletica/salvataggio/s3.gif" TargetMode="External"/><Relationship Id="rId11" Type="http://schemas.openxmlformats.org/officeDocument/2006/relationships/endnotes" Target="endnotes.xml"/><Relationship Id="rId32" Type="http://schemas.openxmlformats.org/officeDocument/2006/relationships/image" Target="http://www.sicurezzapmi.it/sicurezza/segnaletica/divieto/d3.gif" TargetMode="External"/><Relationship Id="rId37" Type="http://schemas.openxmlformats.org/officeDocument/2006/relationships/image" Target="http://www.sicurezzapmi.it/sicurezza/segnaletica/divieto/d8.gif" TargetMode="External"/><Relationship Id="rId53" Type="http://schemas.openxmlformats.org/officeDocument/2006/relationships/image" Target="http://www.sicurezzapmi.it/sicurezza/segnaletica/avvertimento/p8.gif" TargetMode="External"/><Relationship Id="rId58" Type="http://schemas.openxmlformats.org/officeDocument/2006/relationships/image" Target="media/image21.png"/><Relationship Id="rId74" Type="http://schemas.openxmlformats.org/officeDocument/2006/relationships/image" Target="media/image29.png"/><Relationship Id="rId79" Type="http://schemas.openxmlformats.org/officeDocument/2006/relationships/image" Target="http://www.sicurezzapmi.it/sicurezza/segnaletica/prescrizione/o7.gif" TargetMode="External"/><Relationship Id="rId102" Type="http://schemas.openxmlformats.org/officeDocument/2006/relationships/image" Target="media/image43.png"/><Relationship Id="rId123" Type="http://schemas.openxmlformats.org/officeDocument/2006/relationships/image" Target="http://www.sicurezzapmi.it/sicurezza/segnaletica/antincendio/f6.gif" TargetMode="External"/><Relationship Id="rId128" Type="http://schemas.openxmlformats.org/officeDocument/2006/relationships/image" Target="media/image56.jpeg"/><Relationship Id="rId5" Type="http://schemas.openxmlformats.org/officeDocument/2006/relationships/customXml" Target="../customXml/item5.xml"/><Relationship Id="rId90" Type="http://schemas.openxmlformats.org/officeDocument/2006/relationships/image" Target="media/image37.png"/><Relationship Id="rId95" Type="http://schemas.openxmlformats.org/officeDocument/2006/relationships/image" Target="http://www.sicurezzapmi.it/sicurezza/segnaletica/salvataggio/s11.gif" TargetMode="External"/><Relationship Id="rId22" Type="http://schemas.openxmlformats.org/officeDocument/2006/relationships/image" Target="media/image7.png"/><Relationship Id="rId27" Type="http://schemas.openxmlformats.org/officeDocument/2006/relationships/image" Target="http://www.sicurezzapmi.it/sicurezza/segnaletica/divieto/d7.gif" TargetMode="External"/><Relationship Id="rId43" Type="http://schemas.openxmlformats.org/officeDocument/2006/relationships/image" Target="http://www.sicurezzapmi.it/sicurezza/segnaletica/avvertimento/p3.gif" TargetMode="External"/><Relationship Id="rId48" Type="http://schemas.openxmlformats.org/officeDocument/2006/relationships/image" Target="media/image16.png"/><Relationship Id="rId64" Type="http://schemas.openxmlformats.org/officeDocument/2006/relationships/image" Target="media/image24.png"/><Relationship Id="rId69" Type="http://schemas.openxmlformats.org/officeDocument/2006/relationships/image" Target="http://www.sicurezzapmi.it/sicurezza/segnaletica/prescrizione/o2.gif" TargetMode="External"/><Relationship Id="rId113" Type="http://schemas.openxmlformats.org/officeDocument/2006/relationships/image" Target="http://www.sicurezzapmi.it/sicurezza/segnaletica/antincendio/f1.gif" TargetMode="External"/><Relationship Id="rId118" Type="http://schemas.openxmlformats.org/officeDocument/2006/relationships/image" Target="media/image51.png"/><Relationship Id="rId134" Type="http://schemas.openxmlformats.org/officeDocument/2006/relationships/footer" Target="footer1.xml"/><Relationship Id="rId80" Type="http://schemas.openxmlformats.org/officeDocument/2006/relationships/image" Target="media/image32.png"/><Relationship Id="rId85" Type="http://schemas.openxmlformats.org/officeDocument/2006/relationships/image" Target="http://www.sicurezzapmi.it/sicurezza/segnaletica/salvataggio/s6.gif" TargetMode="External"/><Relationship Id="rId12" Type="http://schemas.openxmlformats.org/officeDocument/2006/relationships/hyperlink" Target="https://www.unibs.it/it/node/2304" TargetMode="External"/><Relationship Id="rId17" Type="http://schemas.openxmlformats.org/officeDocument/2006/relationships/image" Target="http://www.sicurezzapmi.it/sicurezza/segnaletica/divieto/d2.gif" TargetMode="External"/><Relationship Id="rId33" Type="http://schemas.openxmlformats.org/officeDocument/2006/relationships/image" Target="http://www.sicurezzapmi.it/sicurezza/segnaletica/divieto/d4.gif" TargetMode="External"/><Relationship Id="rId38" Type="http://schemas.openxmlformats.org/officeDocument/2006/relationships/image" Target="media/image11.png"/><Relationship Id="rId59" Type="http://schemas.openxmlformats.org/officeDocument/2006/relationships/image" Target="http://www.sicurezzapmi.it/sicurezza/segnaletica/avvertimento/p18.gif" TargetMode="External"/><Relationship Id="rId103" Type="http://schemas.openxmlformats.org/officeDocument/2006/relationships/image" Target="http://www.sicurezzapmi.it/sicurezza/segnaletica/salvataggio/s1.gif" TargetMode="External"/><Relationship Id="rId108" Type="http://schemas.openxmlformats.org/officeDocument/2006/relationships/image" Target="media/image46.png"/><Relationship Id="rId124" Type="http://schemas.openxmlformats.org/officeDocument/2006/relationships/image" Target="media/image54.png"/><Relationship Id="rId129" Type="http://schemas.openxmlformats.org/officeDocument/2006/relationships/image" Target="media/image57.jpeg"/><Relationship Id="rId54" Type="http://schemas.openxmlformats.org/officeDocument/2006/relationships/image" Target="media/image19.png"/><Relationship Id="rId70" Type="http://schemas.openxmlformats.org/officeDocument/2006/relationships/image" Target="media/image27.png"/><Relationship Id="rId75" Type="http://schemas.openxmlformats.org/officeDocument/2006/relationships/image" Target="http://www.sicurezzapmi.it/sicurezza/segnaletica/prescrizione/o5.gif" TargetMode="External"/><Relationship Id="rId91" Type="http://schemas.openxmlformats.org/officeDocument/2006/relationships/image" Target="http://www.sicurezzapmi.it/sicurezza/segnaletica/salvataggio/s9.gif" TargetMode="External"/><Relationship Id="rId96"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http://www.sicurezzapmi.it/sicurezza/segnaletica/divieto/d5.gif" TargetMode="External"/><Relationship Id="rId28" Type="http://schemas.openxmlformats.org/officeDocument/2006/relationships/image" Target="media/image10.png"/><Relationship Id="rId49" Type="http://schemas.openxmlformats.org/officeDocument/2006/relationships/image" Target="http://www.sicurezzapmi.it/sicurezza/segnaletica/avvertimento/p6.gif" TargetMode="External"/><Relationship Id="rId114" Type="http://schemas.openxmlformats.org/officeDocument/2006/relationships/image" Target="media/image49.png"/><Relationship Id="rId119" Type="http://schemas.openxmlformats.org/officeDocument/2006/relationships/image" Target="http://www.sicurezzapmi.it/sicurezza/segnaletica/antincendio/f4.gif" TargetMode="External"/><Relationship Id="rId44" Type="http://schemas.openxmlformats.org/officeDocument/2006/relationships/image" Target="media/image14.png"/><Relationship Id="rId60" Type="http://schemas.openxmlformats.org/officeDocument/2006/relationships/image" Target="media/image22.png"/><Relationship Id="rId65" Type="http://schemas.openxmlformats.org/officeDocument/2006/relationships/image" Target="http://www.sicurezzapmi.it/sicurezza/segnaletica/avvertimento/p17.gif" TargetMode="External"/><Relationship Id="rId81" Type="http://schemas.openxmlformats.org/officeDocument/2006/relationships/image" Target="http://www.sicurezzapmi.it/sicurezza/segnaletica/prescrizione/o8.gif" TargetMode="External"/><Relationship Id="rId86" Type="http://schemas.openxmlformats.org/officeDocument/2006/relationships/image" Target="media/image35.png"/><Relationship Id="rId130" Type="http://schemas.openxmlformats.org/officeDocument/2006/relationships/hyperlink" Target="https://www2.unibs.it/servizi-online/servizi-tutti/prevenzione-e-protezione" TargetMode="External"/><Relationship Id="rId135" Type="http://schemas.openxmlformats.org/officeDocument/2006/relationships/header" Target="header3.xml"/><Relationship Id="rId13" Type="http://schemas.openxmlformats.org/officeDocument/2006/relationships/image" Target="media/image2.jpeg"/><Relationship Id="rId18" Type="http://schemas.openxmlformats.org/officeDocument/2006/relationships/image" Target="media/image5.png"/><Relationship Id="rId39" Type="http://schemas.openxmlformats.org/officeDocument/2006/relationships/image" Target="http://www.sicurezzapmi.it/sicurezza/segnaletica/avvertimento/p1.gif" TargetMode="External"/><Relationship Id="rId109" Type="http://schemas.openxmlformats.org/officeDocument/2006/relationships/image" Target="http://www.sicurezzapmi.it/sicurezza/segnaletica/salvataggio/s4.gif" TargetMode="External"/><Relationship Id="rId34" Type="http://schemas.openxmlformats.org/officeDocument/2006/relationships/image" Target="http://www.sicurezzapmi.it/sicurezza/segnaletica/divieto/d5.gif" TargetMode="External"/><Relationship Id="rId50" Type="http://schemas.openxmlformats.org/officeDocument/2006/relationships/image" Target="media/image17.png"/><Relationship Id="rId55" Type="http://schemas.openxmlformats.org/officeDocument/2006/relationships/image" Target="http://www.sicurezzapmi.it/sicurezza/segnaletica/avvertimento/p9.gif" TargetMode="External"/><Relationship Id="rId76" Type="http://schemas.openxmlformats.org/officeDocument/2006/relationships/image" Target="media/image30.png"/><Relationship Id="rId97" Type="http://schemas.openxmlformats.org/officeDocument/2006/relationships/image" Target="http://www.sicurezzapmi.it/sicurezza/segnaletica/salvataggio/s12.gif" TargetMode="External"/><Relationship Id="rId104" Type="http://schemas.openxmlformats.org/officeDocument/2006/relationships/image" Target="media/image44.png"/><Relationship Id="rId120" Type="http://schemas.openxmlformats.org/officeDocument/2006/relationships/image" Target="media/image52.png"/><Relationship Id="rId125" Type="http://schemas.openxmlformats.org/officeDocument/2006/relationships/image" Target="http://www.sicurezzapmi.it/sicurezza/segnaletica/antincendio/f5.gif" TargetMode="External"/><Relationship Id="rId7" Type="http://schemas.openxmlformats.org/officeDocument/2006/relationships/styles" Target="styles.xml"/><Relationship Id="rId71" Type="http://schemas.openxmlformats.org/officeDocument/2006/relationships/image" Target="http://www.sicurezzapmi.it/sicurezza/segnaletica/prescrizione/o3.gif" TargetMode="External"/><Relationship Id="rId92" Type="http://schemas.openxmlformats.org/officeDocument/2006/relationships/image" Target="media/image38.png"/><Relationship Id="rId2" Type="http://schemas.openxmlformats.org/officeDocument/2006/relationships/customXml" Target="../customXml/item2.xml"/><Relationship Id="rId29" Type="http://schemas.openxmlformats.org/officeDocument/2006/relationships/image" Target="http://www.sicurezzapmi.it/sicurezza/segnaletica/divieto/d8.gif" TargetMode="External"/><Relationship Id="rId24" Type="http://schemas.openxmlformats.org/officeDocument/2006/relationships/image" Target="media/image8.png"/><Relationship Id="rId40" Type="http://schemas.openxmlformats.org/officeDocument/2006/relationships/image" Target="media/image12.png"/><Relationship Id="rId45" Type="http://schemas.openxmlformats.org/officeDocument/2006/relationships/image" Target="http://www.sicurezzapmi.it/sicurezza/segnaletica/avvertimento/p4.gif" TargetMode="External"/><Relationship Id="rId66" Type="http://schemas.openxmlformats.org/officeDocument/2006/relationships/image" Target="media/image25.png"/><Relationship Id="rId87" Type="http://schemas.openxmlformats.org/officeDocument/2006/relationships/image" Target="http://www.sicurezzapmi.it/sicurezza/segnaletica/salvataggio/s7.gif" TargetMode="External"/><Relationship Id="rId110" Type="http://schemas.openxmlformats.org/officeDocument/2006/relationships/image" Target="media/image47.png"/><Relationship Id="rId115" Type="http://schemas.openxmlformats.org/officeDocument/2006/relationships/image" Target="http://www.sicurezzapmi.it/sicurezza/segnaletica/antincendio/f2.gif" TargetMode="External"/><Relationship Id="rId131" Type="http://schemas.openxmlformats.org/officeDocument/2006/relationships/image" Target="media/image58.emf"/><Relationship Id="rId136" Type="http://schemas.openxmlformats.org/officeDocument/2006/relationships/fontTable" Target="fontTable.xml"/><Relationship Id="rId61" Type="http://schemas.openxmlformats.org/officeDocument/2006/relationships/image" Target="http://www.sicurezzapmi.it/sicurezza/segnaletica/avvertimento/p12.gif" TargetMode="External"/><Relationship Id="rId82" Type="http://schemas.openxmlformats.org/officeDocument/2006/relationships/image" Target="media/image33.png"/><Relationship Id="rId19" Type="http://schemas.openxmlformats.org/officeDocument/2006/relationships/image" Target="http://www.sicurezzapmi.it/sicurezza/segnaletica/divieto/d3.gif" TargetMode="External"/><Relationship Id="rId14" Type="http://schemas.openxmlformats.org/officeDocument/2006/relationships/image" Target="media/image3.png"/><Relationship Id="rId30" Type="http://schemas.openxmlformats.org/officeDocument/2006/relationships/image" Target="http://www.sicurezzapmi.it/sicurezza/segnaletica/divieto/d1.gif" TargetMode="External"/><Relationship Id="rId35" Type="http://schemas.openxmlformats.org/officeDocument/2006/relationships/image" Target="http://www.sicurezzapmi.it/sicurezza/segnaletica/divieto/d6.gif" TargetMode="External"/><Relationship Id="rId56" Type="http://schemas.openxmlformats.org/officeDocument/2006/relationships/image" Target="media/image20.png"/><Relationship Id="rId77" Type="http://schemas.openxmlformats.org/officeDocument/2006/relationships/image" Target="http://www.sicurezzapmi.it/sicurezza/segnaletica/prescrizione/o6.gif" TargetMode="External"/><Relationship Id="rId100" Type="http://schemas.openxmlformats.org/officeDocument/2006/relationships/image" Target="media/image42.png"/><Relationship Id="rId105" Type="http://schemas.openxmlformats.org/officeDocument/2006/relationships/image" Target="http://www.sicurezzapmi.it/sicurezza/segnaletica/salvataggio/s2.gif" TargetMode="External"/><Relationship Id="rId126" Type="http://schemas.openxmlformats.org/officeDocument/2006/relationships/image" Target="media/image55.png"/><Relationship Id="rId8" Type="http://schemas.openxmlformats.org/officeDocument/2006/relationships/settings" Target="settings.xml"/><Relationship Id="rId51" Type="http://schemas.openxmlformats.org/officeDocument/2006/relationships/image" Target="http://www.sicurezzapmi.it/sicurezza/segnaletica/avvertimento/p14.gif" TargetMode="External"/><Relationship Id="rId72" Type="http://schemas.openxmlformats.org/officeDocument/2006/relationships/image" Target="media/image28.png"/><Relationship Id="rId93" Type="http://schemas.openxmlformats.org/officeDocument/2006/relationships/image" Target="http://www.sicurezzapmi.it/sicurezza/segnaletica/salvataggio/s10.gif" TargetMode="External"/><Relationship Id="rId98" Type="http://schemas.openxmlformats.org/officeDocument/2006/relationships/image" Target="media/image41.png"/><Relationship Id="rId121" Type="http://schemas.openxmlformats.org/officeDocument/2006/relationships/image" Target="http://www.sicurezzapmi.it/sicurezza/segnaletica/antincendio/f8.gif" TargetMode="External"/><Relationship Id="rId3" Type="http://schemas.openxmlformats.org/officeDocument/2006/relationships/customXml" Target="../customXml/item3.xml"/><Relationship Id="rId25" Type="http://schemas.openxmlformats.org/officeDocument/2006/relationships/image" Target="http://www.sicurezzapmi.it/sicurezza/segnaletica/divieto/d6.gif" TargetMode="External"/><Relationship Id="rId46" Type="http://schemas.openxmlformats.org/officeDocument/2006/relationships/image" Target="media/image15.png"/><Relationship Id="rId67" Type="http://schemas.openxmlformats.org/officeDocument/2006/relationships/image" Target="http://www.sicurezzapmi.it/sicurezza/segnaletica/prescrizione/o1.gif" TargetMode="External"/><Relationship Id="rId116" Type="http://schemas.openxmlformats.org/officeDocument/2006/relationships/image" Target="media/image50.png"/><Relationship Id="rId137"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image" Target="http://www.sicurezzapmi.it/sicurezza/segnaletica/avvertimento/p2.gif" TargetMode="External"/><Relationship Id="rId62" Type="http://schemas.openxmlformats.org/officeDocument/2006/relationships/image" Target="media/image23.png"/><Relationship Id="rId83" Type="http://schemas.openxmlformats.org/officeDocument/2006/relationships/image" Target="http://www.sicurezzapmi.it/sicurezza/segnaletica/prescrizione/o9.gif" TargetMode="External"/><Relationship Id="rId88" Type="http://schemas.openxmlformats.org/officeDocument/2006/relationships/image" Target="media/image36.png"/><Relationship Id="rId111" Type="http://schemas.openxmlformats.org/officeDocument/2006/relationships/image" Target="http://www.sicurezzapmi.it/sicurezza/segnaletica/salvataggio/s5.gif" TargetMode="External"/><Relationship Id="rId132" Type="http://schemas.openxmlformats.org/officeDocument/2006/relationships/header" Target="header1.xml"/><Relationship Id="rId15" Type="http://schemas.openxmlformats.org/officeDocument/2006/relationships/image" Target="http://www.sicurezzapmi.it/sicurezza/segnaletica/divieto/d1.gif" TargetMode="External"/><Relationship Id="rId36" Type="http://schemas.openxmlformats.org/officeDocument/2006/relationships/image" Target="http://www.sicurezzapmi.it/sicurezza/segnaletica/divieto/d7.gif" TargetMode="External"/><Relationship Id="rId57" Type="http://schemas.openxmlformats.org/officeDocument/2006/relationships/image" Target="http://www.sicurezzapmi.it/sicurezza/segnaletica/avvertimento/p10.gif" TargetMode="External"/><Relationship Id="rId106" Type="http://schemas.openxmlformats.org/officeDocument/2006/relationships/image" Target="media/image45.png"/><Relationship Id="rId127" Type="http://schemas.openxmlformats.org/officeDocument/2006/relationships/image" Target="http://www.sicurezzapmi.it/sicurezza/segnaletica/antincendio/f7.gif" TargetMode="External"/><Relationship Id="rId10" Type="http://schemas.openxmlformats.org/officeDocument/2006/relationships/footnotes" Target="footnotes.xml"/><Relationship Id="rId31" Type="http://schemas.openxmlformats.org/officeDocument/2006/relationships/image" Target="http://www.sicurezzapmi.it/sicurezza/segnaletica/divieto/d2.gif" TargetMode="External"/><Relationship Id="rId52" Type="http://schemas.openxmlformats.org/officeDocument/2006/relationships/image" Target="media/image18.png"/><Relationship Id="rId73" Type="http://schemas.openxmlformats.org/officeDocument/2006/relationships/image" Target="http://www.sicurezzapmi.it/sicurezza/segnaletica/prescrizione/o4.gif" TargetMode="External"/><Relationship Id="rId78" Type="http://schemas.openxmlformats.org/officeDocument/2006/relationships/image" Target="media/image31.png"/><Relationship Id="rId94" Type="http://schemas.openxmlformats.org/officeDocument/2006/relationships/image" Target="media/image39.png"/><Relationship Id="rId99" Type="http://schemas.openxmlformats.org/officeDocument/2006/relationships/image" Target="http://www.sicurezzapmi.it/sicurezza/segnaletica/salvataggio/s13.gif" TargetMode="External"/><Relationship Id="rId101" Type="http://schemas.openxmlformats.org/officeDocument/2006/relationships/image" Target="http://www.sicurezzapmi.it/sicurezza/segnaletica/salvataggio/s14.gif" TargetMode="External"/><Relationship Id="rId122" Type="http://schemas.openxmlformats.org/officeDocument/2006/relationships/image" Target="media/image53.png"/><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image" Target="media/image9.png"/><Relationship Id="rId47" Type="http://schemas.openxmlformats.org/officeDocument/2006/relationships/image" Target="http://www.sicurezzapmi.it/sicurezza/segnaletica/avvertimento/p5.gif" TargetMode="External"/><Relationship Id="rId68" Type="http://schemas.openxmlformats.org/officeDocument/2006/relationships/image" Target="media/image26.png"/><Relationship Id="rId89" Type="http://schemas.openxmlformats.org/officeDocument/2006/relationships/image" Target="http://www.sicurezzapmi.it/sicurezza/segnaletica/salvataggio/s8.gif" TargetMode="External"/><Relationship Id="rId112" Type="http://schemas.openxmlformats.org/officeDocument/2006/relationships/image" Target="media/image48.png"/><Relationship Id="rId13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9.png"/></Relationships>
</file>

<file path=word/_rels/header3.xml.rels><?xml version="1.0" encoding="UTF-8" standalone="yes"?>
<Relationships xmlns="http://schemas.openxmlformats.org/package/2006/relationships"><Relationship Id="rId1" Type="http://schemas.openxmlformats.org/officeDocument/2006/relationships/image" Target="media/image5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xx8w/bUb86oNIuQQ1FcGJxRrHg==">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</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2B504575F2739F4B906AF82BAA04E90A" ma:contentTypeVersion="3" ma:contentTypeDescription="Creare un nuovo documento." ma:contentTypeScope="" ma:versionID="287291fb8e857d5a719b71b2ba7560bb">
  <xsd:schema xmlns:xsd="http://www.w3.org/2001/XMLSchema" xmlns:xs="http://www.w3.org/2001/XMLSchema" xmlns:p="http://schemas.microsoft.com/office/2006/metadata/properties" xmlns:ns3="6128eafd-b349-47ed-997d-e332710977cb" targetNamespace="http://schemas.microsoft.com/office/2006/metadata/properties" ma:root="true" ma:fieldsID="664a59541f251ec127b76fa94b620471" ns3:_="">
    <xsd:import namespace="6128eafd-b349-47ed-997d-e332710977cb"/>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8eafd-b349-47ed-997d-e33271097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017FB-0DD1-449F-91BC-ED75BB8B379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D80211D-772D-4B3D-B402-009DDF44B03A}">
  <ds:schemaRefs>
    <ds:schemaRef ds:uri="http://schemas.microsoft.com/sharepoint/v3/contenttype/forms"/>
  </ds:schemaRefs>
</ds:datastoreItem>
</file>

<file path=customXml/itemProps4.xml><?xml version="1.0" encoding="utf-8"?>
<ds:datastoreItem xmlns:ds="http://schemas.openxmlformats.org/officeDocument/2006/customXml" ds:itemID="{01B5E692-D21B-4359-BF47-A4666CE503A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71248D0-7AAC-42ED-8FDD-C8EF7FF32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8eafd-b349-47ed-997d-e33271097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26570</Words>
  <Characters>151450</Characters>
  <Application>Microsoft Office Word</Application>
  <DocSecurity>0</DocSecurity>
  <Lines>1262</Lines>
  <Paragraphs>355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Sirio Benigni</dc:creator>
  <cp:keywords/>
  <dc:description/>
  <cp:lastModifiedBy>Donatella GENNARI</cp:lastModifiedBy>
  <cp:revision>2</cp:revision>
  <cp:lastPrinted>2024-04-02T11:41:00Z</cp:lastPrinted>
  <dcterms:created xsi:type="dcterms:W3CDTF">2024-05-08T11:02:00Z</dcterms:created>
  <dcterms:modified xsi:type="dcterms:W3CDTF">2024-05-08T11:02:00Z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2013-06-05T00:00:00Z</vt:filetime>
  </property>
  <property fmtid="{D5CDD505-2E9C-101B-9397-08002B2CF9AE}" pid="3" name="LastSaved">
    <vt:filetime>2015-03-03T00:00:00Z</vt:filetime>
  </property>
  <property fmtid="{D5CDD505-2E9C-101B-9397-08002B2CF9AE}" pid="4" name="ContentTypeId">
    <vt:lpwstr>0x0101002B504575F2739F4B906AF82BAA04E90A</vt:lpwstr>
  </property>
</Properties>
</file>